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WP33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P33"/>
        <w:spacing w:lineRule="auto" w:line="3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MATRÍCULAS PARA CANDIDATOS APROVADOS NO PROCESSO SELETIVO 2016</w:t>
      </w:r>
    </w:p>
    <w:p>
      <w:pPr>
        <w:pStyle w:val="WP33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P33"/>
        <w:spacing w:lineRule="auto" w:line="360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Período de matrículas: </w:t>
      </w:r>
      <w:r>
        <w:rPr>
          <w:rFonts w:ascii="Arial" w:hAnsi="Arial"/>
          <w:b/>
          <w:bCs/>
          <w:sz w:val="22"/>
          <w:szCs w:val="22"/>
        </w:rPr>
        <w:t>19</w:t>
      </w:r>
      <w:r>
        <w:rPr>
          <w:rFonts w:ascii="Arial" w:hAnsi="Arial"/>
          <w:b/>
          <w:bCs/>
          <w:sz w:val="22"/>
          <w:szCs w:val="22"/>
        </w:rPr>
        <w:t xml:space="preserve"> de fevereiro</w:t>
      </w:r>
    </w:p>
    <w:p>
      <w:pPr>
        <w:pStyle w:val="WP33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Horário: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h às 12h e das 13h30min às 21h30min</w:t>
      </w:r>
    </w:p>
    <w:p>
      <w:pPr>
        <w:pStyle w:val="WP33"/>
        <w:spacing w:lineRule="auto" w:line="360"/>
        <w:jc w:val="left"/>
        <w:rPr>
          <w:lang w:val="pt-BR"/>
        </w:rPr>
      </w:pPr>
      <w:r>
        <w:rPr>
          <w:lang w:val="pt-BR"/>
        </w:rPr>
      </w:r>
    </w:p>
    <w:p>
      <w:pPr>
        <w:pStyle w:val="WP33"/>
        <w:spacing w:lineRule="auto" w:line="360"/>
        <w:jc w:val="left"/>
        <w:rPr>
          <w:rStyle w:val="WT2"/>
          <w:rFonts w:cs="Mangal" w:ascii="Arial" w:hAnsi="Arial"/>
          <w:b/>
          <w:bCs/>
          <w:color w:val="000000"/>
          <w:sz w:val="22"/>
          <w:szCs w:val="22"/>
          <w:lang w:val="pt-BR" w:eastAsia="hi-IN" w:bidi="hi-IN"/>
        </w:rPr>
      </w:pPr>
      <w:r>
        <w:rPr>
          <w:rStyle w:val="WT2"/>
          <w:rFonts w:cs="Mangal" w:ascii="Arial" w:hAnsi="Arial"/>
          <w:b/>
          <w:bCs/>
          <w:color w:val="000000"/>
          <w:sz w:val="22"/>
          <w:szCs w:val="22"/>
          <w:lang w:val="pt-BR" w:eastAsia="hi-IN" w:bidi="hi-IN"/>
        </w:rPr>
        <w:t>Documentos Necessários:</w:t>
      </w:r>
    </w:p>
    <w:p>
      <w:pPr>
        <w:pStyle w:val="Normal"/>
        <w:spacing w:lineRule="auto" w:line="360"/>
        <w:jc w:val="right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ab/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i/>
          <w:iCs/>
          <w:sz w:val="22"/>
          <w:szCs w:val="22"/>
          <w:lang w:eastAsia="hi-IN" w:bidi="hi-IN"/>
        </w:rPr>
      </w:pPr>
      <w:r>
        <w:rPr>
          <w:rFonts w:cs="Mangal" w:ascii="Arial" w:hAnsi="Arial"/>
          <w:i/>
          <w:iCs/>
          <w:sz w:val="22"/>
          <w:szCs w:val="22"/>
          <w:lang w:eastAsia="hi-IN" w:bidi="hi-IN"/>
        </w:rPr>
        <w:t>* Os documentos autenticados podem ser substituídos por cópias simples, mediante apresentação do documento original.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Cópia autenticada da Cédula de Identidade. Para estrangeiros, o RNE;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-Cópia autenticada do CPF ou comprovante da situação cadastral do CPF (www.receita.fazenda.gov.br);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Cópia autenticada da Certidão de Nascimento ou Casamento;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Cópia autenticada do Título de Eleitor (para maiores de 18 anos, exceto indígenas);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Uma via impressa da Certidão de Quitação Eleitoral (Cartório Eleitoral ou www.tse.jus.br);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Cópia autenticada do comprovante de Quitação Militar (sexo masculino, maiores de 18 anos);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Cópia autenticada do Histórico Escolar do Ensino Fundamental ou equivalente para candidatos aprovados em curso Técnico Integrado (Ensino Médio)**;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Cópia autenticada do Histórico Escolar do Ensino Médio ou equivalente para candidatos aprovados em curso Técnico Subsequente (Ensino Médio concluído)**;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 1 Comprovante de residência (água, luz ou telefone);</w:t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sz w:val="22"/>
          <w:szCs w:val="22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>- 1 foto 3x4 recente;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cs="Mangal"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eastAsia="hi-IN" w:bidi="hi-IN"/>
        </w:rPr>
      </w:pPr>
      <w:r>
        <w:rPr>
          <w:rFonts w:cs="Mangal" w:ascii="Arial" w:hAnsi="Arial"/>
          <w:sz w:val="22"/>
          <w:szCs w:val="22"/>
          <w:lang w:eastAsia="hi-IN" w:bidi="hi-IN"/>
        </w:rPr>
        <w:t xml:space="preserve">** </w:t>
      </w:r>
      <w:r>
        <w:rPr>
          <w:rFonts w:cs="Mangal" w:ascii="Arial" w:hAnsi="Arial"/>
          <w:color w:val="000000"/>
          <w:sz w:val="22"/>
          <w:szCs w:val="22"/>
          <w:lang w:eastAsia="hi-IN" w:bidi="hi-IN"/>
        </w:rPr>
        <w:t xml:space="preserve">Em caso de não apresentação do Histórico Escolar de Conclusão do Ensino Fundamental ou Médio, em decorrência da não conclusão do ano letivo na data do registro acadêmico, será aceita, a título precário, para fins de registro acadêmico, declaração de matrícula emitida pela escola em que o estudante estiver cursando e mediante assinatura de Termo de Responsabilidade, através do qual o candidato assumirá o compromisso de substituí-la pelo Certificado de Conclusão de Curso até </w:t>
      </w:r>
      <w:r>
        <w:rPr>
          <w:rFonts w:cs="Mangal" w:ascii="Arial" w:hAnsi="Arial"/>
          <w:b/>
          <w:color w:val="000000"/>
          <w:sz w:val="22"/>
          <w:szCs w:val="22"/>
          <w:lang w:eastAsia="hi-IN" w:bidi="hi-IN"/>
        </w:rPr>
        <w:t xml:space="preserve">30/06/2016. </w:t>
      </w:r>
      <w:r>
        <w:rPr>
          <w:rFonts w:cs="Mangal" w:ascii="Arial" w:hAnsi="Arial"/>
          <w:b w:val="false"/>
          <w:strike w:val="false"/>
          <w:dstrike w:val="false"/>
          <w:color w:val="000000"/>
          <w:sz w:val="22"/>
          <w:szCs w:val="22"/>
          <w:u w:val="none"/>
          <w:lang w:eastAsia="hi-IN" w:bidi="hi-IN"/>
        </w:rPr>
        <w:t xml:space="preserve">Caso o candidato não substitua a declaração de matrícula pelo certificado de conclusão de curso até data final do prazo, seu registro acadêmico será automaticamente CANCELADO.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38" w:right="849" w:header="200" w:top="1617" w:footer="388" w:bottom="5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WP3"/>
      <w:rPr>
        <w:szCs w:val="12"/>
      </w:rPr>
    </w:pPr>
    <w:r>
      <w:rPr>
        <w:szCs w:val="12"/>
      </w:rPr>
      <w:t xml:space="preserve">   </w:t>
    </w:r>
  </w:p>
  <w:p>
    <w:pPr>
      <w:pStyle w:val="Normal"/>
      <w:suppressLineNumbers/>
      <w:tabs>
        <w:tab w:val="left" w:pos="709" w:leader="none"/>
        <w:tab w:val="center" w:pos="4535" w:leader="none"/>
        <w:tab w:val="right" w:pos="9071" w:leader="none"/>
      </w:tabs>
      <w:spacing w:lineRule="auto" w:line="276"/>
      <w:rPr/>
    </w:pPr>
    <w:r>
      <w:rPr/>
    </w:r>
  </w:p>
  <w:p>
    <w:pPr>
      <w:pStyle w:val="WP3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405765</wp:posOffset>
          </wp:positionH>
          <wp:positionV relativeFrom="paragraph">
            <wp:posOffset>80645</wp:posOffset>
          </wp:positionV>
          <wp:extent cx="5732145" cy="657225"/>
          <wp:effectExtent l="0" t="0" r="0" b="0"/>
          <wp:wrapSquare wrapText="largest"/>
          <wp:docPr id="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a29bc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WWAbsatzStandardschriftart11" w:customStyle="1">
    <w:name w:val="WW-Absatz-Standardschriftart11"/>
    <w:rPr/>
  </w:style>
  <w:style w:type="character" w:styleId="WWAbsatzStandardschriftart111" w:customStyle="1">
    <w:name w:val="WW-Absatz-Standardschriftart111"/>
    <w:rPr/>
  </w:style>
  <w:style w:type="character" w:styleId="WWAbsatzStandardschriftart1111" w:customStyle="1">
    <w:name w:val="WW-Absatz-Standardschriftart1111"/>
    <w:rPr/>
  </w:style>
  <w:style w:type="character" w:styleId="WWAbsatzStandardschriftart11111" w:customStyle="1">
    <w:name w:val="WW-Absatz-Standardschriftart11111"/>
    <w:rPr/>
  </w:style>
  <w:style w:type="character" w:styleId="WWAbsatzStandardschriftart111111" w:customStyle="1">
    <w:name w:val="WW-Absatz-Standardschriftart111111"/>
    <w:rPr/>
  </w:style>
  <w:style w:type="character" w:styleId="WWAbsatzStandardschriftart1111111" w:customStyle="1">
    <w:name w:val="WW-Absatz-Standardschriftart1111111"/>
    <w:rPr/>
  </w:style>
  <w:style w:type="character" w:styleId="WWAbsatzStandardschriftart11111111" w:customStyle="1">
    <w:name w:val="WW-Absatz-Standardschriftart11111111"/>
    <w:rPr/>
  </w:style>
  <w:style w:type="character" w:styleId="WWAbsatzStandardschriftart111111111" w:customStyle="1">
    <w:name w:val="WW-Absatz-Standardschriftart111111111"/>
    <w:rPr/>
  </w:style>
  <w:style w:type="character" w:styleId="WWAbsatzStandardschriftart1111111111" w:customStyle="1">
    <w:name w:val="WW-Absatz-Standardschriftart1111111111"/>
    <w:rPr/>
  </w:style>
  <w:style w:type="character" w:styleId="WWAbsatzStandardschriftart11111111111" w:customStyle="1">
    <w:name w:val="WW-Absatz-Standardschriftart11111111111"/>
    <w:rPr/>
  </w:style>
  <w:style w:type="character" w:styleId="WWAbsatzStandardschriftart111111111111" w:customStyle="1">
    <w:name w:val="WW-Absatz-Standardschriftart111111111111"/>
    <w:rPr/>
  </w:style>
  <w:style w:type="character" w:styleId="WWAbsatzStandardschriftart1111111111111" w:customStyle="1">
    <w:name w:val="WW-Absatz-Standardschriftart1111111111111"/>
    <w:rPr/>
  </w:style>
  <w:style w:type="character" w:styleId="WWAbsatzStandardschriftart11111111111111" w:customStyle="1">
    <w:name w:val="WW-Absatz-Standardschriftart11111111111111"/>
    <w:rPr/>
  </w:style>
  <w:style w:type="character" w:styleId="WT2" w:customStyle="1">
    <w:name w:val="wT2"/>
    <w:rPr>
      <w:b/>
    </w:rPr>
  </w:style>
  <w:style w:type="character" w:styleId="WT6" w:customStyle="1">
    <w:name w:val="wT6"/>
    <w:rPr/>
  </w:style>
  <w:style w:type="character" w:styleId="WT7" w:customStyle="1">
    <w:name w:val="wT7"/>
    <w:rPr>
      <w:b/>
    </w:rPr>
  </w:style>
  <w:style w:type="character" w:styleId="WT18" w:customStyle="1">
    <w:name w:val="wT18"/>
    <w:rPr>
      <w:b/>
    </w:rPr>
  </w:style>
  <w:style w:type="character" w:styleId="WT19" w:customStyle="1">
    <w:name w:val="wT19"/>
    <w:rPr/>
  </w:style>
  <w:style w:type="character" w:styleId="WT21" w:customStyle="1">
    <w:name w:val="wT21"/>
    <w:rPr/>
  </w:style>
  <w:style w:type="character" w:styleId="WT5" w:customStyle="1">
    <w:name w:val="wT5"/>
    <w:rPr/>
  </w:style>
  <w:style w:type="character" w:styleId="WT3" w:customStyle="1">
    <w:name w:val="wT3"/>
    <w:rPr>
      <w:b/>
    </w:rPr>
  </w:style>
  <w:style w:type="character" w:styleId="WT8" w:customStyle="1">
    <w:name w:val="wT8"/>
    <w:rPr>
      <w:b/>
    </w:rPr>
  </w:style>
  <w:style w:type="character" w:styleId="WT9" w:customStyle="1">
    <w:name w:val="wT9"/>
    <w:rPr/>
  </w:style>
  <w:style w:type="character" w:styleId="WT10" w:customStyle="1">
    <w:name w:val="wT10"/>
    <w:rPr>
      <w:b/>
    </w:rPr>
  </w:style>
  <w:style w:type="character" w:styleId="WT12" w:customStyle="1">
    <w:name w:val="wT12"/>
    <w:rPr>
      <w:b/>
    </w:rPr>
  </w:style>
  <w:style w:type="character" w:styleId="WT13" w:customStyle="1">
    <w:name w:val="wT13"/>
    <w:rPr/>
  </w:style>
  <w:style w:type="character" w:styleId="WT1" w:customStyle="1">
    <w:name w:val="wT1"/>
    <w:rPr/>
  </w:style>
  <w:style w:type="character" w:styleId="WT11" w:customStyle="1">
    <w:name w:val="wT11"/>
    <w:rPr/>
  </w:style>
  <w:style w:type="character" w:styleId="WT16" w:customStyle="1">
    <w:name w:val="wT16"/>
    <w:rPr/>
  </w:style>
  <w:style w:type="character" w:styleId="WT17" w:customStyle="1">
    <w:name w:val="wT17"/>
    <w:rPr>
      <w:b/>
    </w:rPr>
  </w:style>
  <w:style w:type="character" w:styleId="WT27" w:customStyle="1">
    <w:name w:val="wT27"/>
    <w:rPr>
      <w:b/>
    </w:rPr>
  </w:style>
  <w:style w:type="character" w:styleId="WT23" w:customStyle="1">
    <w:name w:val="wT23"/>
    <w:rPr/>
  </w:style>
  <w:style w:type="character" w:styleId="WT24" w:customStyle="1">
    <w:name w:val="wT24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20"/>
    </w:pPr>
    <w:rPr/>
  </w:style>
  <w:style w:type="paragraph" w:styleId="Lista">
    <w:name w:val="Lista"/>
    <w:basedOn w:val="Corpodotexto"/>
    <w:pPr/>
    <w:rPr>
      <w:rFonts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1" w:customStyle="1">
    <w:name w:val="Título1"/>
    <w:basedOn w:val="Normal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Normal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Cabeçalho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Wdefaultparagraphstyle" w:customStyle="1">
    <w:name w:val="wdefault-paragraph-style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pt-PT" w:eastAsia="pt-BR" w:bidi="ar-SA"/>
    </w:rPr>
  </w:style>
  <w:style w:type="paragraph" w:styleId="WStandard" w:customStyle="1">
    <w:name w:val="wStandard"/>
    <w:basedOn w:val="Wdefaultparagraphstyle"/>
    <w:pPr/>
    <w:rPr/>
  </w:style>
  <w:style w:type="paragraph" w:styleId="WP23" w:customStyle="1">
    <w:name w:val="wP23"/>
    <w:basedOn w:val="WStandard"/>
    <w:pPr>
      <w:tabs>
        <w:tab w:val="left" w:pos="1580" w:leader="none"/>
      </w:tabs>
      <w:spacing w:lineRule="atLeast" w:line="100"/>
    </w:pPr>
    <w:rPr>
      <w:rFonts w:ascii="Arial" w:hAnsi="Arial"/>
    </w:rPr>
  </w:style>
  <w:style w:type="paragraph" w:styleId="WP60" w:customStyle="1">
    <w:name w:val="wP60"/>
    <w:basedOn w:val="WStandard"/>
    <w:pPr>
      <w:ind w:left="-5" w:right="-125" w:hanging="0"/>
      <w:jc w:val="center"/>
    </w:pPr>
    <w:rPr>
      <w:rFonts w:ascii="Arial Black" w:hAnsi="Arial Black"/>
    </w:rPr>
  </w:style>
  <w:style w:type="paragraph" w:styleId="WP61" w:customStyle="1">
    <w:name w:val="wP61"/>
    <w:basedOn w:val="WStandard"/>
    <w:pPr>
      <w:ind w:left="-5" w:right="-125" w:hanging="0"/>
      <w:jc w:val="center"/>
    </w:pPr>
    <w:rPr>
      <w:rFonts w:ascii="Arial" w:hAnsi="Arial"/>
      <w:sz w:val="28"/>
    </w:rPr>
  </w:style>
  <w:style w:type="paragraph" w:styleId="WP26" w:customStyle="1">
    <w:name w:val="wP26"/>
    <w:basedOn w:val="WStandard"/>
    <w:pPr>
      <w:jc w:val="center"/>
    </w:pPr>
    <w:rPr>
      <w:rFonts w:ascii="Arial" w:hAnsi="Arial"/>
    </w:rPr>
  </w:style>
  <w:style w:type="paragraph" w:styleId="WP33" w:customStyle="1">
    <w:name w:val="wP33"/>
    <w:basedOn w:val="WStandard"/>
    <w:pPr>
      <w:tabs>
        <w:tab w:val="left" w:pos="1580" w:leader="none"/>
      </w:tabs>
      <w:spacing w:lineRule="atLeast" w:line="100"/>
      <w:jc w:val="both"/>
    </w:pPr>
    <w:rPr/>
  </w:style>
  <w:style w:type="paragraph" w:styleId="WP27" w:customStyle="1">
    <w:name w:val="wP27"/>
    <w:basedOn w:val="WStandard"/>
    <w:pPr>
      <w:tabs>
        <w:tab w:val="left" w:pos="1580" w:leader="none"/>
      </w:tabs>
      <w:spacing w:lineRule="auto" w:line="360"/>
      <w:jc w:val="both"/>
    </w:pPr>
    <w:rPr>
      <w:rFonts w:ascii="Arial" w:hAnsi="Arial"/>
    </w:rPr>
  </w:style>
  <w:style w:type="paragraph" w:styleId="WTable20Contents" w:customStyle="1">
    <w:name w:val="wTable_20_Contents"/>
    <w:basedOn w:val="WStandard"/>
    <w:pPr/>
    <w:rPr/>
  </w:style>
  <w:style w:type="paragraph" w:styleId="WP4" w:customStyle="1">
    <w:name w:val="wP4"/>
    <w:basedOn w:val="WTable20Contents"/>
    <w:pPr>
      <w:jc w:val="center"/>
    </w:pPr>
    <w:rPr/>
  </w:style>
  <w:style w:type="paragraph" w:styleId="WP36" w:customStyle="1">
    <w:name w:val="wP36"/>
    <w:basedOn w:val="WStandard"/>
    <w:pPr>
      <w:tabs>
        <w:tab w:val="left" w:pos="1580" w:leader="none"/>
      </w:tabs>
      <w:spacing w:lineRule="auto" w:line="360"/>
      <w:jc w:val="center"/>
    </w:pPr>
    <w:rPr/>
  </w:style>
  <w:style w:type="paragraph" w:styleId="WP62" w:customStyle="1">
    <w:name w:val="wP62"/>
    <w:basedOn w:val="WStandard"/>
    <w:pPr>
      <w:spacing w:lineRule="auto" w:line="360"/>
      <w:ind w:left="0" w:right="0" w:firstLine="1418"/>
      <w:jc w:val="both"/>
    </w:pPr>
    <w:rPr/>
  </w:style>
  <w:style w:type="paragraph" w:styleId="WP39" w:customStyle="1">
    <w:name w:val="wP39"/>
    <w:basedOn w:val="WStandard"/>
    <w:pPr>
      <w:spacing w:lineRule="auto" w:line="360"/>
      <w:jc w:val="both"/>
    </w:pPr>
    <w:rPr>
      <w:rFonts w:ascii="Verdana" w:hAnsi="Verdana"/>
      <w:sz w:val="21"/>
    </w:rPr>
  </w:style>
  <w:style w:type="paragraph" w:styleId="WP40" w:customStyle="1">
    <w:name w:val="wP40"/>
    <w:basedOn w:val="WStandard"/>
    <w:pPr>
      <w:spacing w:lineRule="auto" w:line="360"/>
      <w:jc w:val="center"/>
    </w:pPr>
    <w:rPr>
      <w:rFonts w:ascii="Verdana" w:hAnsi="Verdana"/>
      <w:sz w:val="21"/>
    </w:rPr>
  </w:style>
  <w:style w:type="paragraph" w:styleId="WP38" w:customStyle="1">
    <w:name w:val="wP38"/>
    <w:basedOn w:val="WStandard"/>
    <w:pPr>
      <w:spacing w:lineRule="auto" w:line="360"/>
      <w:jc w:val="both"/>
    </w:pPr>
    <w:rPr/>
  </w:style>
  <w:style w:type="paragraph" w:styleId="WP37" w:customStyle="1">
    <w:name w:val="wP37"/>
    <w:basedOn w:val="WStandard"/>
    <w:pPr>
      <w:spacing w:lineRule="auto" w:line="360"/>
      <w:jc w:val="both"/>
    </w:pPr>
    <w:rPr/>
  </w:style>
  <w:style w:type="paragraph" w:styleId="WP63" w:customStyle="1">
    <w:name w:val="wP63"/>
    <w:basedOn w:val="WStandard"/>
    <w:pPr>
      <w:spacing w:lineRule="auto" w:line="360"/>
      <w:ind w:left="0" w:right="0" w:firstLine="1418"/>
      <w:jc w:val="both"/>
    </w:pPr>
    <w:rPr>
      <w:rFonts w:ascii="Arial" w:hAnsi="Arial"/>
    </w:rPr>
  </w:style>
  <w:style w:type="paragraph" w:styleId="WP24" w:customStyle="1">
    <w:name w:val="wP24"/>
    <w:basedOn w:val="WStandard"/>
    <w:pPr>
      <w:spacing w:lineRule="auto" w:line="360"/>
      <w:jc w:val="both"/>
    </w:pPr>
    <w:rPr>
      <w:rFonts w:ascii="Arial" w:hAnsi="Arial"/>
    </w:rPr>
  </w:style>
  <w:style w:type="paragraph" w:styleId="WP25" w:customStyle="1">
    <w:name w:val="wP25"/>
    <w:basedOn w:val="WStandard"/>
    <w:pPr>
      <w:spacing w:lineRule="auto" w:line="360"/>
      <w:jc w:val="center"/>
    </w:pPr>
    <w:rPr>
      <w:rFonts w:ascii="Arial" w:hAnsi="Arial"/>
    </w:rPr>
  </w:style>
  <w:style w:type="paragraph" w:styleId="WP35" w:customStyle="1">
    <w:name w:val="wP35"/>
    <w:basedOn w:val="WStandard"/>
    <w:pPr>
      <w:spacing w:lineRule="auto" w:line="360"/>
      <w:jc w:val="center"/>
    </w:pPr>
    <w:rPr/>
  </w:style>
  <w:style w:type="paragraph" w:styleId="WP34" w:customStyle="1">
    <w:name w:val="wP34"/>
    <w:basedOn w:val="WStandard"/>
    <w:pPr>
      <w:tabs>
        <w:tab w:val="left" w:pos="1580" w:leader="none"/>
      </w:tabs>
      <w:spacing w:lineRule="atLeast" w:line="100"/>
    </w:pPr>
    <w:rPr/>
  </w:style>
  <w:style w:type="paragraph" w:styleId="WP28" w:customStyle="1">
    <w:name w:val="wP28"/>
    <w:basedOn w:val="WStandard"/>
    <w:pPr>
      <w:tabs>
        <w:tab w:val="left" w:pos="1580" w:leader="none"/>
      </w:tabs>
      <w:spacing w:lineRule="atLeast" w:line="100"/>
    </w:pPr>
    <w:rPr>
      <w:rFonts w:ascii="Arial" w:hAnsi="Arial"/>
      <w:sz w:val="14"/>
    </w:rPr>
  </w:style>
  <w:style w:type="paragraph" w:styleId="Rodap">
    <w:name w:val="Rodapé"/>
    <w:basedOn w:val="Normal"/>
    <w:pPr>
      <w:suppressLineNumbers/>
      <w:tabs>
        <w:tab w:val="center" w:pos="5273" w:leader="none"/>
        <w:tab w:val="right" w:pos="10546" w:leader="none"/>
      </w:tabs>
    </w:pPr>
    <w:rPr/>
  </w:style>
  <w:style w:type="paragraph" w:styleId="WFooter" w:customStyle="1">
    <w:name w:val="wFooter"/>
    <w:basedOn w:val="WStandard"/>
    <w:pPr>
      <w:tabs>
        <w:tab w:val="center" w:pos="5380" w:leader="none"/>
        <w:tab w:val="right" w:pos="10760" w:leader="none"/>
      </w:tabs>
    </w:pPr>
    <w:rPr/>
  </w:style>
  <w:style w:type="paragraph" w:styleId="WP3" w:customStyle="1">
    <w:name w:val="wP3"/>
    <w:basedOn w:val="WFooter"/>
    <w:pPr>
      <w:jc w:val="center"/>
    </w:pPr>
    <w:rPr>
      <w:sz w:val="12"/>
    </w:rPr>
  </w:style>
  <w:style w:type="paragraph" w:styleId="WP2" w:customStyle="1">
    <w:name w:val="wP2"/>
    <w:basedOn w:val="WFooter"/>
    <w:pPr>
      <w:jc w:val="center"/>
    </w:pPr>
    <w:rPr>
      <w:sz w:val="14"/>
    </w:rPr>
  </w:style>
  <w:style w:type="paragraph" w:styleId="WP41" w:customStyle="1">
    <w:name w:val="wP41"/>
    <w:basedOn w:val="WStandard"/>
    <w:pPr/>
    <w:rPr>
      <w:rFonts w:ascii="Arial Black" w:hAnsi="Arial Black"/>
      <w:sz w:val="20"/>
    </w:rPr>
  </w:style>
  <w:style w:type="paragraph" w:styleId="WP43" w:customStyle="1">
    <w:name w:val="wP43"/>
    <w:basedOn w:val="WStandard"/>
    <w:pPr>
      <w:spacing w:lineRule="auto" w:line="360"/>
      <w:jc w:val="center"/>
    </w:pPr>
    <w:rPr>
      <w:rFonts w:ascii="Arial Black" w:hAnsi="Arial Black"/>
    </w:rPr>
  </w:style>
  <w:style w:type="paragraph" w:styleId="WP14" w:customStyle="1">
    <w:name w:val="wP14"/>
    <w:basedOn w:val="WTable20Contents"/>
    <w:pPr>
      <w:jc w:val="center"/>
    </w:pPr>
    <w:rPr>
      <w:rFonts w:ascii="Arial" w:hAnsi="Arial"/>
      <w:sz w:val="12"/>
    </w:rPr>
  </w:style>
  <w:style w:type="paragraph" w:styleId="WP15" w:customStyle="1">
    <w:name w:val="wP15"/>
    <w:basedOn w:val="WTable20Contents"/>
    <w:pPr>
      <w:jc w:val="right"/>
    </w:pPr>
    <w:rPr>
      <w:rFonts w:ascii="Arial" w:hAnsi="Arial"/>
      <w:sz w:val="12"/>
    </w:rPr>
  </w:style>
  <w:style w:type="paragraph" w:styleId="WP16" w:customStyle="1">
    <w:name w:val="wP16"/>
    <w:basedOn w:val="WTable20Contents"/>
    <w:pPr>
      <w:jc w:val="center"/>
    </w:pPr>
    <w:rPr>
      <w:rFonts w:ascii="Arial" w:hAnsi="Arial"/>
      <w:sz w:val="12"/>
    </w:rPr>
  </w:style>
  <w:style w:type="paragraph" w:styleId="WP17" w:customStyle="1">
    <w:name w:val="wP17"/>
    <w:basedOn w:val="WTable20Contents"/>
    <w:pPr/>
    <w:rPr>
      <w:rFonts w:ascii="Arial" w:hAnsi="Arial"/>
      <w:sz w:val="12"/>
    </w:rPr>
  </w:style>
  <w:style w:type="paragraph" w:styleId="WP13" w:customStyle="1">
    <w:name w:val="wP13"/>
    <w:basedOn w:val="WTable20Contents"/>
    <w:pPr/>
    <w:rPr>
      <w:rFonts w:ascii="Arial" w:hAnsi="Arial"/>
      <w:sz w:val="12"/>
    </w:rPr>
  </w:style>
  <w:style w:type="paragraph" w:styleId="WP31" w:customStyle="1">
    <w:name w:val="wP31"/>
    <w:basedOn w:val="WStandard"/>
    <w:pPr>
      <w:jc w:val="right"/>
    </w:pPr>
    <w:rPr>
      <w:rFonts w:ascii="Arial" w:hAnsi="Arial"/>
      <w:sz w:val="18"/>
    </w:rPr>
  </w:style>
  <w:style w:type="paragraph" w:styleId="WP44" w:customStyle="1">
    <w:name w:val="wP44"/>
    <w:basedOn w:val="WStandard"/>
    <w:pPr/>
    <w:rPr>
      <w:rFonts w:ascii="Arial Black" w:hAnsi="Arial Black"/>
      <w:sz w:val="18"/>
    </w:rPr>
  </w:style>
  <w:style w:type="paragraph" w:styleId="WP45" w:customStyle="1">
    <w:name w:val="wP45"/>
    <w:basedOn w:val="WStandard"/>
    <w:pPr/>
    <w:rPr>
      <w:rFonts w:ascii="Arial Black" w:hAnsi="Arial Black"/>
      <w:sz w:val="18"/>
    </w:rPr>
  </w:style>
  <w:style w:type="paragraph" w:styleId="WP55" w:customStyle="1">
    <w:name w:val="wP55"/>
    <w:basedOn w:val="WStandard"/>
    <w:pPr>
      <w:jc w:val="right"/>
    </w:pPr>
    <w:rPr/>
  </w:style>
  <w:style w:type="paragraph" w:styleId="WP54" w:customStyle="1">
    <w:name w:val="wP54"/>
    <w:basedOn w:val="WStandard"/>
    <w:pPr/>
    <w:rPr>
      <w:rFonts w:ascii="Arial" w:hAnsi="Arial"/>
      <w:sz w:val="18"/>
    </w:rPr>
  </w:style>
  <w:style w:type="paragraph" w:styleId="WP46" w:customStyle="1">
    <w:name w:val="wP46"/>
    <w:basedOn w:val="WStandard"/>
    <w:pPr/>
    <w:rPr>
      <w:rFonts w:ascii="Arial Black" w:hAnsi="Arial Black"/>
      <w:sz w:val="18"/>
    </w:rPr>
  </w:style>
  <w:style w:type="paragraph" w:styleId="WP29" w:customStyle="1">
    <w:name w:val="wP29"/>
    <w:basedOn w:val="WStandard"/>
    <w:pPr>
      <w:jc w:val="right"/>
    </w:pPr>
    <w:rPr>
      <w:rFonts w:ascii="Arial" w:hAnsi="Arial"/>
      <w:sz w:val="18"/>
    </w:rPr>
  </w:style>
  <w:style w:type="paragraph" w:styleId="WP30" w:customStyle="1">
    <w:name w:val="wP30"/>
    <w:basedOn w:val="WStandard"/>
    <w:pPr/>
    <w:rPr>
      <w:rFonts w:ascii="Arial" w:hAnsi="Arial"/>
      <w:sz w:val="18"/>
    </w:rPr>
  </w:style>
  <w:style w:type="paragraph" w:styleId="WP47" w:customStyle="1">
    <w:name w:val="wP47"/>
    <w:basedOn w:val="WStandard"/>
    <w:pPr/>
    <w:rPr/>
  </w:style>
  <w:style w:type="paragraph" w:styleId="WP58" w:customStyle="1">
    <w:name w:val="wP58"/>
    <w:basedOn w:val="WStandard"/>
    <w:pPr>
      <w:spacing w:lineRule="atLeast" w:line="100"/>
      <w:jc w:val="both"/>
    </w:pPr>
    <w:rPr>
      <w:sz w:val="14"/>
    </w:rPr>
  </w:style>
  <w:style w:type="paragraph" w:styleId="WP42" w:customStyle="1">
    <w:name w:val="wP42"/>
    <w:basedOn w:val="WStandard"/>
    <w:pPr>
      <w:jc w:val="both"/>
    </w:pPr>
    <w:rPr>
      <w:rFonts w:ascii="Arial Black" w:hAnsi="Arial Black"/>
      <w:sz w:val="20"/>
    </w:rPr>
  </w:style>
  <w:style w:type="paragraph" w:styleId="WP6" w:customStyle="1">
    <w:name w:val="wP6"/>
    <w:basedOn w:val="WTable20Contents"/>
    <w:pPr>
      <w:jc w:val="center"/>
    </w:pPr>
    <w:rPr>
      <w:rFonts w:ascii="Arial" w:hAnsi="Arial"/>
      <w:sz w:val="10"/>
    </w:rPr>
  </w:style>
  <w:style w:type="paragraph" w:styleId="WP5" w:customStyle="1">
    <w:name w:val="wP5"/>
    <w:basedOn w:val="WTable20Contents"/>
    <w:pPr>
      <w:jc w:val="center"/>
    </w:pPr>
    <w:rPr>
      <w:rFonts w:ascii="Arial" w:hAnsi="Arial"/>
      <w:sz w:val="10"/>
    </w:rPr>
  </w:style>
  <w:style w:type="paragraph" w:styleId="WP8" w:customStyle="1">
    <w:name w:val="wP8"/>
    <w:basedOn w:val="WTable20Contents"/>
    <w:pPr>
      <w:jc w:val="center"/>
    </w:pPr>
    <w:rPr>
      <w:rFonts w:ascii="Arial" w:hAnsi="Arial"/>
      <w:sz w:val="14"/>
    </w:rPr>
  </w:style>
  <w:style w:type="paragraph" w:styleId="WP10" w:customStyle="1">
    <w:name w:val="wP10"/>
    <w:basedOn w:val="WTable20Contents"/>
    <w:pPr>
      <w:spacing w:lineRule="auto" w:line="360"/>
      <w:jc w:val="center"/>
    </w:pPr>
    <w:rPr>
      <w:rFonts w:ascii="Arial" w:hAnsi="Arial"/>
      <w:sz w:val="12"/>
    </w:rPr>
  </w:style>
  <w:style w:type="paragraph" w:styleId="WP9" w:customStyle="1">
    <w:name w:val="wP9"/>
    <w:basedOn w:val="WTable20Contents"/>
    <w:pPr>
      <w:spacing w:lineRule="auto" w:line="360"/>
      <w:jc w:val="center"/>
    </w:pPr>
    <w:rPr>
      <w:rFonts w:ascii="Arial" w:hAnsi="Arial"/>
      <w:sz w:val="12"/>
    </w:rPr>
  </w:style>
  <w:style w:type="paragraph" w:styleId="WP11" w:customStyle="1">
    <w:name w:val="wP11"/>
    <w:basedOn w:val="WTable20Contents"/>
    <w:pPr>
      <w:jc w:val="center"/>
    </w:pPr>
    <w:rPr>
      <w:rFonts w:ascii="Arial" w:hAnsi="Arial"/>
      <w:sz w:val="12"/>
    </w:rPr>
  </w:style>
  <w:style w:type="paragraph" w:styleId="WP18" w:customStyle="1">
    <w:name w:val="wP18"/>
    <w:basedOn w:val="WTable20Contents"/>
    <w:pPr>
      <w:ind w:left="50" w:right="5" w:hanging="0"/>
      <w:jc w:val="center"/>
    </w:pPr>
    <w:rPr>
      <w:rFonts w:ascii="Arial" w:hAnsi="Arial"/>
      <w:sz w:val="12"/>
    </w:rPr>
  </w:style>
  <w:style w:type="paragraph" w:styleId="WP7" w:customStyle="1">
    <w:name w:val="wP7"/>
    <w:basedOn w:val="WTable20Contents"/>
    <w:pPr>
      <w:jc w:val="center"/>
    </w:pPr>
    <w:rPr>
      <w:rFonts w:ascii="Arial" w:hAnsi="Arial"/>
      <w:sz w:val="14"/>
    </w:rPr>
  </w:style>
  <w:style w:type="paragraph" w:styleId="WP57" w:customStyle="1">
    <w:name w:val="wP57"/>
    <w:basedOn w:val="WStandard"/>
    <w:pPr>
      <w:jc w:val="both"/>
    </w:pPr>
    <w:rPr>
      <w:sz w:val="10"/>
    </w:rPr>
  </w:style>
  <w:style w:type="paragraph" w:styleId="WP32" w:customStyle="1">
    <w:name w:val="wP32"/>
    <w:basedOn w:val="WStandard"/>
    <w:pPr>
      <w:jc w:val="both"/>
    </w:pPr>
    <w:rPr>
      <w:rFonts w:ascii="Arial" w:hAnsi="Arial"/>
      <w:sz w:val="10"/>
    </w:rPr>
  </w:style>
  <w:style w:type="paragraph" w:styleId="Contedodatabela" w:customStyle="1">
    <w:name w:val="Conteúdo da tabela"/>
    <w:basedOn w:val="Normal"/>
    <w:pPr>
      <w:suppressLineNumbers/>
    </w:pPr>
    <w:rPr/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Contedodetabela" w:customStyle="1">
    <w:name w:val="Conteúdo de tabela"/>
    <w:basedOn w:val="Normal"/>
    <w:pPr>
      <w:suppressLineNumbers/>
    </w:pPr>
    <w:rPr/>
  </w:style>
  <w:style w:type="paragraph" w:styleId="Ttulodetabela" w:customStyle="1">
    <w:name w:val="Título de tabela"/>
    <w:basedOn w:val="Contedodetabela"/>
    <w:pPr>
      <w:jc w:val="center"/>
    </w:pPr>
    <w:rPr>
      <w:b/>
      <w:bCs/>
    </w:rPr>
  </w:style>
  <w:style w:type="paragraph" w:styleId="Western">
    <w:name w:val="western"/>
    <w:basedOn w:val="Normal"/>
    <w:pPr>
      <w:spacing w:before="0" w:after="119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Default">
    <w:name w:val="Default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8420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7D12-9FE1-41CE-B08F-89E87F99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2015-09-15T00:21:00Z</dcterms:created>
  <dc:creator>Usuario</dc:creator>
  <dc:language>pt-BR</dc:language>
  <cp:lastModifiedBy>Ricardo Alexandre</cp:lastModifiedBy>
  <cp:lastPrinted>2016-02-03T16:28:50Z</cp:lastPrinted>
  <dcterms:modified xsi:type="dcterms:W3CDTF">2015-09-15T00:21:00Z</dcterms:modified>
  <cp:revision>4</cp:revision>
</cp:coreProperties>
</file>