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Arial" w:cs="Arial" w:eastAsia="Arial" w:hAnsi="Arial"/>
          <w:b w:val="1"/>
          <w:smallCaps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u w:val="single"/>
          <w:rtl w:val="0"/>
        </w:rPr>
        <w:t xml:space="preserve">FICHA DE INSCRIÇÃO DO(A) CANDIDATO(A) A BOLSISTA 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57" w:before="57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Programa Institucional de Desenvolvimento Tecnológico e Inovação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–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PRADI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57" w:before="57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57" w:before="57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Estudante candidato(a) a bolsista:</w:t>
      </w:r>
    </w:p>
    <w:tbl>
      <w:tblPr>
        <w:tblStyle w:val="Table1"/>
        <w:tblW w:w="8498.0" w:type="dxa"/>
        <w:jc w:val="center"/>
        <w:tblBorders>
          <w:top w:color="000001" w:space="0" w:sz="2" w:val="single"/>
          <w:left w:color="000001" w:space="0" w:sz="2" w:val="single"/>
          <w:bottom w:color="000001" w:space="0" w:sz="2" w:val="single"/>
          <w:right w:color="000001" w:space="0" w:sz="2" w:val="single"/>
          <w:insideH w:color="000001" w:space="0" w:sz="2" w:val="single"/>
          <w:insideV w:color="000001" w:space="0" w:sz="2" w:val="single"/>
        </w:tblBorders>
        <w:tblLayout w:type="fixed"/>
        <w:tblLook w:val="0400"/>
      </w:tblPr>
      <w:tblGrid>
        <w:gridCol w:w="8498"/>
        <w:tblGridChange w:id="0">
          <w:tblGrid>
            <w:gridCol w:w="8498"/>
          </w:tblGrid>
        </w:tblGridChange>
      </w:tblGrid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51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</w:tr>
      <w:tr>
        <w:tc>
          <w:tcPr>
            <w:tcBorders>
              <w:top w:color="000000" w:space="0" w:sz="0"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51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</w:p>
        </w:tc>
      </w:tr>
      <w:tr>
        <w:tc>
          <w:tcPr>
            <w:tcBorders>
              <w:top w:color="000000" w:space="0" w:sz="0"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51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Curso:</w:t>
            </w:r>
          </w:p>
        </w:tc>
      </w:tr>
      <w:tr>
        <w:tc>
          <w:tcPr>
            <w:tcBorders>
              <w:top w:color="000000" w:space="0" w:sz="0"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51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Telefone: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51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Ingresso por cota? (   )sim          (   )não   Qual? ____________________________________</w:t>
            </w:r>
          </w:p>
        </w:tc>
      </w:tr>
      <w:tr>
        <w:tc>
          <w:tcPr>
            <w:tcBorders>
              <w:top w:color="000000" w:space="0" w:sz="0"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51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Endereço Res.:</w:t>
            </w:r>
          </w:p>
        </w:tc>
      </w:tr>
      <w:tr>
        <w:tc>
          <w:tcPr>
            <w:tcBorders>
              <w:top w:color="000000" w:space="0" w:sz="0"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51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CEP:</w:t>
            </w:r>
          </w:p>
        </w:tc>
      </w:tr>
      <w:tr>
        <w:tc>
          <w:tcPr>
            <w:tcBorders>
              <w:top w:color="000000" w:space="0" w:sz="0"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51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Projeto(s) no(s) qual(is) pretende participar: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51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Áreas do conhecimento (disciplinas) de interesse (indicar até 3 (três) em ordem de prioridade):</w:t>
            </w:r>
          </w:p>
        </w:tc>
      </w:tr>
      <w:tr>
        <w:tc>
          <w:tcPr>
            <w:tcBorders>
              <w:top w:color="000000" w:space="0" w:sz="0"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51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tcBorders>
              <w:top w:color="000000" w:space="0" w:sz="0"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51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c>
          <w:tcPr>
            <w:tcBorders>
              <w:top w:color="000000" w:space="0" w:sz="0"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51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c>
          <w:tcPr>
            <w:tcBorders>
              <w:top w:color="000000" w:space="0" w:sz="0"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51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Local e data: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widowControl w:val="1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spacing w:after="240" w:before="240" w:lineRule="auto"/>
        <w:jc w:val="center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ANEXO II</w:t>
      </w:r>
    </w:p>
    <w:p w:rsidR="00000000" w:rsidDel="00000000" w:rsidP="00000000" w:rsidRDefault="00000000" w:rsidRPr="00000000" w14:paraId="00000026">
      <w:pPr>
        <w:widowControl w:val="1"/>
        <w:spacing w:after="240" w:before="240" w:lineRule="auto"/>
        <w:jc w:val="center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TEXTO PARA E-MAIL</w:t>
      </w:r>
    </w:p>
    <w:p w:rsidR="00000000" w:rsidDel="00000000" w:rsidP="00000000" w:rsidRDefault="00000000" w:rsidRPr="00000000" w14:paraId="00000027">
      <w:pPr>
        <w:widowControl w:val="1"/>
        <w:spacing w:after="240" w:before="240" w:lineRule="auto"/>
        <w:jc w:val="center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spacing w:after="240" w:before="240" w:lineRule="auto"/>
        <w:jc w:val="center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TERMO DE COMPROMISSO </w:t>
      </w:r>
    </w:p>
    <w:p w:rsidR="00000000" w:rsidDel="00000000" w:rsidP="00000000" w:rsidRDefault="00000000" w:rsidRPr="00000000" w14:paraId="00000029">
      <w:pPr>
        <w:widowControl w:val="1"/>
        <w:spacing w:after="240" w:before="240" w:lineRule="auto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spacing w:after="240" w:before="24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Eu,________(nome do/a estudante)_______, CPF__________________, estudante matriculado no </w:t>
      </w:r>
      <w:r w:rsidDel="00000000" w:rsidR="00000000" w:rsidRPr="00000000">
        <w:rPr>
          <w:rFonts w:ascii="Arial" w:cs="Arial" w:eastAsia="Arial" w:hAnsi="Arial"/>
          <w:i w:val="1"/>
          <w:highlight w:val="white"/>
          <w:rtl w:val="0"/>
        </w:rPr>
        <w:t xml:space="preserve">Campus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_________________ do Instituto Federal de Educação, Ciência e Tecnologia do Paraná (IFPR), assumo o compromisso de cumprir todas as normas contidas no Edital nº 04/2020 e respectiva Chamada Interna Específica nº 2/2020 PRADI, especialmente no que se refere aos requisitos e atribuições do bolsista, conforme Resolução do Conselho Superior do IFPR (Resolução Consup n.77/2018 e suas alterações).</w:t>
      </w:r>
    </w:p>
    <w:p w:rsidR="00000000" w:rsidDel="00000000" w:rsidP="00000000" w:rsidRDefault="00000000" w:rsidRPr="00000000" w14:paraId="0000002B">
      <w:pPr>
        <w:widowControl w:val="1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417" w:top="1185" w:left="1701" w:right="1701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1"/>
        <w:i w:val="0"/>
        <w:smallCaps w:val="0"/>
        <w:strike w:val="0"/>
        <w:color w:val="00000a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284" w:right="0" w:firstLine="0"/>
      <w:jc w:val="left"/>
      <w:rPr>
        <w:rFonts w:ascii="Open Sans" w:cs="Open Sans" w:eastAsia="Open Sans" w:hAnsi="Open Sans"/>
        <w:b w:val="1"/>
        <w:i w:val="0"/>
        <w:smallCaps w:val="0"/>
        <w:strike w:val="0"/>
        <w:color w:val="00000a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1"/>
        <w:i w:val="0"/>
        <w:smallCaps w:val="0"/>
        <w:strike w:val="0"/>
        <w:color w:val="00000a"/>
        <w:sz w:val="18"/>
        <w:szCs w:val="18"/>
        <w:u w:val="none"/>
        <w:shd w:fill="auto" w:val="clear"/>
        <w:vertAlign w:val="baseline"/>
        <w:rtl w:val="0"/>
      </w:rPr>
      <w:t xml:space="preserve">INSTITUTO FEDERAL DO PARANÁ | Reitoria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-229869</wp:posOffset>
          </wp:positionH>
          <wp:positionV relativeFrom="paragraph">
            <wp:posOffset>-52704</wp:posOffset>
          </wp:positionV>
          <wp:extent cx="370205" cy="476885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0205" cy="4768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284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a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a"/>
        <w:sz w:val="18"/>
        <w:szCs w:val="18"/>
        <w:u w:val="none"/>
        <w:shd w:fill="auto" w:val="clear"/>
        <w:vertAlign w:val="baseline"/>
        <w:rtl w:val="0"/>
      </w:rPr>
      <w:t xml:space="preserve">Av. Victor Ferreira do Amaral, 306 - Tarumã, Curitiba - PR | CEP 82530-230  - Brasil</w:t>
    </w:r>
  </w:p>
  <w:p w:rsidR="00000000" w:rsidDel="00000000" w:rsidP="00000000" w:rsidRDefault="00000000" w:rsidRPr="00000000" w14:paraId="0000003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-229233</wp:posOffset>
          </wp:positionV>
          <wp:extent cx="5753100" cy="675640"/>
          <wp:effectExtent b="0" l="0" r="0" t="0"/>
          <wp:wrapSquare wrapText="bothSides" distB="0" distT="0" distL="0" distR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3100" cy="6756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color w:val="00000a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1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