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val="false"/>
        <w:jc w:val="center"/>
        <w:rPr>
          <w:b/>
          <w:sz w:val="40"/>
          <w:szCs w:val="24"/>
          <w:u w:val="single"/>
        </w:rPr>
      </w:pPr>
      <w:r>
        <w:rPr>
          <w:b/>
          <w:sz w:val="40"/>
          <w:szCs w:val="24"/>
          <w:u w:val="single"/>
        </w:rPr>
      </w:r>
    </w:p>
    <w:p>
      <w:pPr>
        <w:pStyle w:val="Normal"/>
        <w:widowControl w:val="false"/>
        <w:jc w:val="center"/>
        <w:rPr>
          <w:b/>
          <w:sz w:val="40"/>
          <w:szCs w:val="24"/>
          <w:u w:val="single"/>
        </w:rPr>
      </w:pPr>
      <w:r>
        <w:rPr>
          <w:b/>
          <w:sz w:val="40"/>
          <w:szCs w:val="24"/>
          <w:u w:val="single"/>
        </w:rPr>
      </w:r>
    </w:p>
    <w:p>
      <w:pPr>
        <w:pStyle w:val="Normal"/>
        <w:widowControl w:val="false"/>
        <w:jc w:val="center"/>
        <w:rPr>
          <w:b/>
          <w:sz w:val="40"/>
          <w:szCs w:val="24"/>
          <w:u w:val="single"/>
        </w:rPr>
      </w:pPr>
      <w:r>
        <w:rPr>
          <w:b/>
          <w:sz w:val="40"/>
          <w:szCs w:val="24"/>
          <w:u w:val="single"/>
        </w:rPr>
      </w:r>
    </w:p>
    <w:p>
      <w:pPr>
        <w:pStyle w:val="Normal"/>
        <w:widowControl w:val="false"/>
        <w:jc w:val="center"/>
        <w:rPr>
          <w:b/>
          <w:sz w:val="40"/>
          <w:szCs w:val="24"/>
          <w:u w:val="single"/>
        </w:rPr>
      </w:pPr>
      <w:r>
        <w:rPr>
          <w:b/>
          <w:sz w:val="40"/>
          <w:szCs w:val="24"/>
          <w:u w:val="single"/>
        </w:rPr>
      </w:r>
    </w:p>
    <w:p>
      <w:pPr>
        <w:pStyle w:val="Normal"/>
        <w:widowControl w:val="false"/>
        <w:jc w:val="center"/>
        <w:rPr>
          <w:b/>
          <w:sz w:val="40"/>
          <w:szCs w:val="24"/>
          <w:u w:val="single"/>
        </w:rPr>
      </w:pPr>
      <w:r>
        <w:rPr>
          <w:b/>
          <w:sz w:val="40"/>
          <w:szCs w:val="24"/>
          <w:u w:val="single"/>
        </w:rPr>
      </w:r>
    </w:p>
    <w:p>
      <w:pPr>
        <w:pStyle w:val="Normal"/>
        <w:widowControl w:val="false"/>
        <w:jc w:val="center"/>
        <w:rPr>
          <w:b/>
          <w:sz w:val="40"/>
          <w:szCs w:val="24"/>
          <w:u w:val="single"/>
        </w:rPr>
      </w:pPr>
      <w:r>
        <w:rPr>
          <w:b/>
          <w:sz w:val="40"/>
          <w:szCs w:val="24"/>
          <w:u w:val="single"/>
        </w:rPr>
      </w:r>
    </w:p>
    <w:p>
      <w:pPr>
        <w:pStyle w:val="Normal"/>
        <w:widowControl w:val="false"/>
        <w:jc w:val="center"/>
        <w:rPr>
          <w:b/>
          <w:sz w:val="40"/>
          <w:szCs w:val="24"/>
          <w:u w:val="single"/>
        </w:rPr>
      </w:pPr>
      <w:r>
        <w:rPr>
          <w:b/>
          <w:sz w:val="40"/>
          <w:szCs w:val="24"/>
          <w:u w:val="single"/>
        </w:rPr>
      </w:r>
    </w:p>
    <w:p>
      <w:pPr>
        <w:pStyle w:val="Normal"/>
        <w:widowControl w:val="false"/>
        <w:jc w:val="center"/>
        <w:rPr>
          <w:b/>
          <w:sz w:val="40"/>
          <w:szCs w:val="24"/>
          <w:u w:val="single"/>
        </w:rPr>
      </w:pPr>
      <w:r>
        <w:rPr>
          <w:b/>
          <w:sz w:val="40"/>
          <w:szCs w:val="24"/>
          <w:u w:val="single"/>
        </w:rPr>
      </w:r>
    </w:p>
    <w:p>
      <w:pPr>
        <w:pStyle w:val="Normal"/>
        <w:widowControl w:val="false"/>
        <w:jc w:val="center"/>
        <w:rPr>
          <w:b/>
          <w:sz w:val="40"/>
          <w:szCs w:val="24"/>
          <w:u w:val="single"/>
        </w:rPr>
      </w:pPr>
      <w:r>
        <w:rPr>
          <w:b/>
          <w:sz w:val="40"/>
          <w:szCs w:val="24"/>
          <w:u w:val="single"/>
        </w:rPr>
      </w:r>
    </w:p>
    <w:p>
      <w:pPr>
        <w:pStyle w:val="Normal"/>
        <w:widowControl w:val="false"/>
        <w:jc w:val="center"/>
        <w:rPr>
          <w:b/>
          <w:sz w:val="40"/>
          <w:szCs w:val="24"/>
          <w:u w:val="single"/>
        </w:rPr>
      </w:pPr>
      <w:r>
        <w:rPr>
          <w:b/>
          <w:sz w:val="40"/>
          <w:szCs w:val="24"/>
          <w:u w:val="single"/>
        </w:rPr>
      </w:r>
    </w:p>
    <w:p>
      <w:pPr>
        <w:pStyle w:val="Normal"/>
        <w:widowControl w:val="false"/>
        <w:jc w:val="center"/>
        <w:rPr>
          <w:b/>
          <w:sz w:val="40"/>
          <w:szCs w:val="24"/>
          <w:u w:val="single"/>
        </w:rPr>
      </w:pPr>
      <w:r>
        <w:rPr>
          <w:b/>
          <w:sz w:val="40"/>
          <w:szCs w:val="24"/>
          <w:u w:val="single"/>
        </w:rPr>
      </w:r>
    </w:p>
    <w:p>
      <w:pPr>
        <w:pStyle w:val="Normal"/>
        <w:widowControl w:val="false"/>
        <w:jc w:val="center"/>
        <w:rPr>
          <w:b/>
          <w:sz w:val="40"/>
          <w:szCs w:val="24"/>
          <w:u w:val="single"/>
        </w:rPr>
      </w:pPr>
      <w:r>
        <w:rPr>
          <w:b/>
          <w:sz w:val="40"/>
          <w:szCs w:val="24"/>
          <w:u w:val="single"/>
        </w:rPr>
      </w:r>
    </w:p>
    <w:p>
      <w:pPr>
        <w:pStyle w:val="Normal"/>
        <w:widowControl w:val="false"/>
        <w:jc w:val="center"/>
        <w:rPr>
          <w:b/>
          <w:sz w:val="40"/>
          <w:szCs w:val="24"/>
          <w:u w:val="single"/>
        </w:rPr>
      </w:pPr>
      <w:r>
        <w:rPr>
          <w:b/>
          <w:sz w:val="40"/>
          <w:szCs w:val="24"/>
          <w:u w:val="single"/>
        </w:rPr>
        <w:t>Relatório de Atividades para Concessão RSC III</w:t>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sectPr>
          <w:headerReference w:type="default" r:id="rId2"/>
          <w:type w:val="nextPage"/>
          <w:pgSz w:w="11906" w:h="16838"/>
          <w:pgMar w:left="1701" w:right="1134" w:header="709" w:top="1701" w:footer="0" w:bottom="1134" w:gutter="0"/>
          <w:pgNumType w:fmt="decimal"/>
          <w:formProt w:val="false"/>
          <w:textDirection w:val="lrTb"/>
          <w:docGrid w:type="default" w:linePitch="360" w:charSpace="4294965247"/>
        </w:sectPr>
        <w:pStyle w:val="Cabealho"/>
        <w:rPr>
          <w:sz w:val="24"/>
          <w:szCs w:val="24"/>
        </w:rPr>
      </w:pPr>
      <w:r>
        <w:rPr>
          <w:sz w:val="24"/>
          <w:szCs w:val="24"/>
        </w:rPr>
        <w:t>(desenvolvido pelo prof. Alexandre Machado Fernandes – IFPR Câmpus Curitiba)</w:t>
      </w:r>
    </w:p>
    <w:p>
      <w:pPr>
        <w:pStyle w:val="Normal"/>
        <w:widowControl w:val="false"/>
        <w:jc w:val="center"/>
        <w:rPr>
          <w:b/>
          <w:sz w:val="28"/>
          <w:szCs w:val="24"/>
        </w:rPr>
      </w:pPr>
      <w:r>
        <w:rPr>
          <w:b/>
          <w:sz w:val="28"/>
          <w:szCs w:val="24"/>
        </w:rPr>
        <w:t>SUMÁRIO</w:t>
      </w:r>
    </w:p>
    <w:p>
      <w:pPr>
        <w:pStyle w:val="Normal"/>
        <w:widowControl w:val="false"/>
        <w:rPr>
          <w:b/>
          <w:sz w:val="28"/>
          <w:szCs w:val="24"/>
          <w:lang w:val="en-US"/>
        </w:rPr>
      </w:pPr>
      <w:r>
        <w:rPr>
          <w:b/>
          <w:sz w:val="28"/>
          <w:szCs w:val="24"/>
          <w:lang w:val="en-US"/>
        </w:rPr>
      </w:r>
    </w:p>
    <w:p>
      <w:pPr>
        <w:pStyle w:val="Corpodotexto"/>
        <w:rPr/>
      </w:pPr>
      <w:r>
        <w:fldChar w:fldCharType="begin"/>
      </w:r>
      <w:r>
        <w:instrText> TOC </w:instrText>
      </w:r>
      <w:r>
        <w:fldChar w:fldCharType="separate"/>
      </w:r>
      <w:r>
        <w:rPr/>
      </w:r>
      <w:r>
        <w:fldChar w:fldCharType="end"/>
      </w:r>
    </w:p>
    <w:p>
      <w:pPr>
        <w:pStyle w:val="Corpodotexto"/>
        <w:rPr/>
      </w:pPr>
      <w:r>
        <w:rPr/>
      </w:r>
    </w:p>
    <w:p>
      <w:pPr>
        <w:pStyle w:val="Corpodotexto"/>
        <w:rPr/>
      </w:pPr>
      <w:r>
        <w:rPr/>
      </w:r>
    </w:p>
    <w:p>
      <w:pPr>
        <w:pStyle w:val="Normal"/>
        <w:widowControl w:val="false"/>
        <w:jc w:val="both"/>
        <w:rPr/>
      </w:pPr>
      <w:hyperlink w:anchor="_Toc395882959">
        <w:r>
          <w:rPr/>
        </w:r>
      </w:hyperlink>
    </w:p>
    <w:p>
      <w:pPr>
        <w:pStyle w:val="Normal"/>
        <w:widowControl w:val="false"/>
        <w:jc w:val="both"/>
        <w:rPr>
          <w:sz w:val="24"/>
          <w:szCs w:val="24"/>
        </w:rPr>
      </w:pPr>
      <w:r>
        <w:rPr>
          <w:sz w:val="24"/>
          <w:szCs w:val="24"/>
        </w:rPr>
      </w:r>
    </w:p>
    <w:p>
      <w:pPr>
        <w:pStyle w:val="RSCPrimrio"/>
        <w:pageBreakBefore/>
        <w:widowControl w:val="false"/>
        <w:jc w:val="center"/>
        <w:rPr/>
      </w:pPr>
      <w:bookmarkStart w:id="0" w:name="_Toc395882959"/>
      <w:bookmarkEnd w:id="0"/>
      <w:r>
        <w:rPr/>
        <w:t>Introdução</w:t>
      </w:r>
    </w:p>
    <w:p>
      <w:pPr>
        <w:pStyle w:val="Normal"/>
        <w:widowControl w:val="false"/>
        <w:jc w:val="both"/>
        <w:rPr>
          <w:sz w:val="24"/>
          <w:szCs w:val="24"/>
        </w:rPr>
      </w:pPr>
      <w:r>
        <w:rPr>
          <w:sz w:val="24"/>
          <w:szCs w:val="24"/>
        </w:rPr>
      </w:r>
    </w:p>
    <w:p>
      <w:pPr>
        <w:pStyle w:val="Normal"/>
        <w:widowControl w:val="false"/>
        <w:ind w:left="0" w:right="0" w:firstLine="851"/>
        <w:jc w:val="both"/>
        <w:rPr>
          <w:sz w:val="24"/>
          <w:szCs w:val="24"/>
        </w:rPr>
      </w:pPr>
      <w:r>
        <w:rPr>
          <w:sz w:val="24"/>
          <w:szCs w:val="24"/>
        </w:rPr>
        <w:t>A partir da Resolução 001/2014, foram estabelecidas as diretrizes e procedimentos para a concessão de Reconhecimento de Saberes e Competências (RSC) aos docentes da Carreira de Magistério do Ensino Básico, Técnico e Tecnológico, por meio de processo avaliativo especial.</w:t>
      </w:r>
    </w:p>
    <w:p>
      <w:pPr>
        <w:pStyle w:val="Normal"/>
        <w:widowControl w:val="false"/>
        <w:ind w:left="0" w:right="0" w:firstLine="851"/>
        <w:jc w:val="both"/>
        <w:rPr>
          <w:sz w:val="24"/>
          <w:szCs w:val="24"/>
        </w:rPr>
      </w:pPr>
      <w:r>
        <w:rPr>
          <w:sz w:val="24"/>
          <w:szCs w:val="24"/>
        </w:rPr>
        <w:t>Nesse sentido, o presente relatório tem como objetivo amparar os critérios contemplados nas diretrizes propostas nos incisos I, II e III do art. 11, da Resolução 001/2014, através de um descritivo sobre os itens que pontuam em cada um dos respectivos Grupos ou Diretrizes (RSC I, RSC II e RSC III), demonstrando através da Planilha de Pontuação do RSC, os subtotais de pontos para cada item que compõe o grupo, e um somatório dos pontos por Grupo ou Diretriz (Total RSC I, Total RSC II e Total RSC III).</w:t>
      </w:r>
    </w:p>
    <w:p>
      <w:pPr>
        <w:pStyle w:val="Normal"/>
        <w:widowControl w:val="false"/>
        <w:ind w:left="0" w:right="0" w:firstLine="851"/>
        <w:jc w:val="both"/>
        <w:rPr>
          <w:sz w:val="24"/>
          <w:szCs w:val="24"/>
        </w:rPr>
      </w:pPr>
      <w:r>
        <w:rPr>
          <w:sz w:val="24"/>
          <w:szCs w:val="24"/>
        </w:rPr>
        <w:t xml:space="preserve">Uma vez apresentado pelo requerente a Planilha de Pontuação do RSC e o relatório descritivo dos itens relacionados nas diretrizes, baseados na Resolução 001/2014 do Conselho Permanente para Reconhecimento de Saberes e Competências (CPRSC), e Resolução 18, de 10 de junho de 2014 do Instituto Federal do Paraná, seguem anexos os documentos comprobatórios das atividades desenvolvidas, sendo destacado em cada ITEM e LETRA da Planilha, o referido documento de comprovação na(s) respectiva(s) página(s). Os documentos poderão ser acessados via link direto na cor </w:t>
      </w:r>
      <w:r>
        <w:rPr>
          <w:b/>
          <w:color w:val="0000FF"/>
          <w:sz w:val="24"/>
          <w:szCs w:val="24"/>
        </w:rPr>
        <w:t>AZUL</w:t>
      </w:r>
      <w:r>
        <w:rPr>
          <w:sz w:val="24"/>
          <w:szCs w:val="24"/>
        </w:rPr>
        <w:t xml:space="preserve"> à partir do relatório descritivo, bastando clicar sobre o </w:t>
      </w:r>
      <w:r>
        <w:rPr>
          <w:b/>
          <w:sz w:val="24"/>
          <w:szCs w:val="24"/>
          <w:u w:val="single"/>
        </w:rPr>
        <w:t>ITEM</w:t>
      </w:r>
      <w:r>
        <w:rPr>
          <w:sz w:val="24"/>
          <w:szCs w:val="24"/>
        </w:rPr>
        <w:t>. Uma vez no documento comprobatório, poderá retornar ao ITEM do Relatório Descritivo, bastando para isso clicar no respectivo identificador no topo de cada anexo.</w:t>
      </w:r>
    </w:p>
    <w:p>
      <w:pPr>
        <w:pStyle w:val="Normal"/>
        <w:widowControl w:val="false"/>
        <w:ind w:left="0" w:right="0" w:firstLine="851"/>
        <w:jc w:val="both"/>
        <w:rPr>
          <w:sz w:val="24"/>
          <w:szCs w:val="24"/>
        </w:rPr>
      </w:pPr>
      <w:r>
        <w:rPr>
          <w:sz w:val="24"/>
          <w:szCs w:val="24"/>
        </w:rPr>
        <w:t>Sendo a resolução 001/2014 da CPRSC específica quanto à aplicação de suas diretrizes e efeitos retroativos à 1º de março de 2013, todas as descrições e características apresentadas pelo requerente, amparadas por seus respectivos documentos comprobatórios, correspondem à períodos anteriores a 1º de março de 2013.</w:t>
      </w:r>
    </w:p>
    <w:p>
      <w:pPr>
        <w:pStyle w:val="RSCPrimrio"/>
        <w:widowControl w:val="false"/>
        <w:rPr>
          <w:b w:val="false"/>
          <w:sz w:val="24"/>
        </w:rPr>
      </w:pPr>
      <w:r>
        <w:rPr>
          <w:b w:val="false"/>
          <w:sz w:val="24"/>
        </w:rPr>
      </w:r>
    </w:p>
    <w:p>
      <w:pPr>
        <w:pStyle w:val="RSCPrimrio"/>
        <w:widowControl w:val="false"/>
        <w:rPr/>
      </w:pPr>
      <w:bookmarkStart w:id="1" w:name="_Toc395882960"/>
      <w:bookmarkEnd w:id="1"/>
      <w:r>
        <w:rPr/>
        <w:t>FORMAÇÃO DO REQUERENTE</w:t>
      </w:r>
    </w:p>
    <w:p>
      <w:pPr>
        <w:pStyle w:val="Normal"/>
        <w:widowControl w:val="false"/>
        <w:jc w:val="both"/>
        <w:rPr>
          <w:sz w:val="24"/>
          <w:szCs w:val="24"/>
        </w:rPr>
      </w:pPr>
      <w:r>
        <w:rPr>
          <w:sz w:val="24"/>
          <w:szCs w:val="24"/>
        </w:rPr>
      </w:r>
    </w:p>
    <w:p>
      <w:pPr>
        <w:pStyle w:val="Normal"/>
        <w:widowControl w:val="false"/>
        <w:spacing w:before="120" w:after="120"/>
        <w:jc w:val="both"/>
        <w:rPr>
          <w:sz w:val="24"/>
          <w:szCs w:val="24"/>
        </w:rPr>
      </w:pPr>
      <w:r>
        <w:rPr>
          <w:sz w:val="24"/>
          <w:szCs w:val="24"/>
        </w:rPr>
        <w:t xml:space="preserve">Iniciei em 1989 minha graduação na área de ciências sociais aplicadas, no curso de </w:t>
      </w:r>
      <w:r>
        <w:rPr>
          <w:b/>
          <w:sz w:val="24"/>
          <w:szCs w:val="24"/>
        </w:rPr>
        <w:t>Bacharel em Ciências Contábeis</w:t>
      </w:r>
      <w:r>
        <w:rPr>
          <w:sz w:val="24"/>
          <w:szCs w:val="24"/>
        </w:rPr>
        <w:t>, finalizando o curso em 1993, e formatura em 1994 (</w:t>
      </w:r>
      <w:r>
        <w:rPr>
          <w:b/>
          <w:color w:val="0000FF"/>
          <w:sz w:val="24"/>
          <w:szCs w:val="24"/>
        </w:rPr>
        <w:t>comprovação pág. 19 e 20</w:t>
      </w:r>
      <w:r>
        <w:rPr>
          <w:sz w:val="24"/>
          <w:szCs w:val="24"/>
        </w:rPr>
        <w:t>).</w:t>
      </w:r>
    </w:p>
    <w:p>
      <w:pPr>
        <w:pStyle w:val="Normal"/>
        <w:widowControl w:val="false"/>
        <w:spacing w:before="120" w:after="120"/>
        <w:jc w:val="both"/>
        <w:rPr>
          <w:sz w:val="24"/>
          <w:szCs w:val="24"/>
        </w:rPr>
      </w:pPr>
      <w:r>
        <w:rPr>
          <w:sz w:val="24"/>
          <w:szCs w:val="24"/>
        </w:rPr>
        <w:t xml:space="preserve">Realizei minha pós-graduação lato sensu, no curso de </w:t>
      </w:r>
      <w:r>
        <w:rPr>
          <w:b/>
          <w:sz w:val="24"/>
          <w:szCs w:val="24"/>
        </w:rPr>
        <w:t>Consultoria em Contabilidade Financeira e Controladoria</w:t>
      </w:r>
      <w:r>
        <w:rPr>
          <w:sz w:val="24"/>
          <w:szCs w:val="24"/>
        </w:rPr>
        <w:t>, no período de 25/10/2002 à 27/08/2004 (</w:t>
      </w:r>
      <w:r>
        <w:rPr>
          <w:b/>
          <w:color w:val="0000FF"/>
          <w:sz w:val="24"/>
          <w:szCs w:val="24"/>
        </w:rPr>
        <w:t>comprovação pág. 21 e 22</w:t>
      </w:r>
      <w:r>
        <w:rPr>
          <w:sz w:val="24"/>
          <w:szCs w:val="24"/>
        </w:rPr>
        <w:t>).</w:t>
      </w:r>
    </w:p>
    <w:p>
      <w:pPr>
        <w:pStyle w:val="Normal"/>
        <w:widowControl w:val="false"/>
        <w:jc w:val="both"/>
        <w:rPr>
          <w:sz w:val="24"/>
          <w:szCs w:val="24"/>
        </w:rPr>
      </w:pPr>
      <w:r>
        <w:rPr>
          <w:sz w:val="24"/>
          <w:szCs w:val="24"/>
        </w:rPr>
        <w:t xml:space="preserve">Iniciei em 04/2009 minha pós-graduação strictu sensu em </w:t>
      </w:r>
      <w:r>
        <w:rPr>
          <w:b/>
          <w:sz w:val="24"/>
          <w:szCs w:val="24"/>
        </w:rPr>
        <w:t>Administração</w:t>
      </w:r>
      <w:r>
        <w:rPr>
          <w:sz w:val="24"/>
          <w:szCs w:val="24"/>
        </w:rPr>
        <w:t>, com término em abril de 2011 (</w:t>
      </w:r>
      <w:r>
        <w:rPr>
          <w:b/>
          <w:color w:val="0000FF"/>
          <w:sz w:val="24"/>
          <w:szCs w:val="24"/>
        </w:rPr>
        <w:t>comprovação pág. 23 e 24</w:t>
      </w:r>
      <w:r>
        <w:rPr>
          <w:sz w:val="24"/>
          <w:szCs w:val="24"/>
        </w:rPr>
        <w:t>).</w:t>
      </w:r>
    </w:p>
    <w:p>
      <w:pPr>
        <w:pStyle w:val="RSCPrimrio"/>
        <w:widowControl w:val="false"/>
        <w:rPr>
          <w:b w:val="false"/>
          <w:sz w:val="24"/>
        </w:rPr>
      </w:pPr>
      <w:r>
        <w:rPr>
          <w:b w:val="false"/>
          <w:sz w:val="24"/>
        </w:rPr>
      </w:r>
    </w:p>
    <w:p>
      <w:pPr>
        <w:pStyle w:val="Normal"/>
        <w:widowControl w:val="false"/>
        <w:rPr>
          <w:sz w:val="24"/>
          <w:szCs w:val="24"/>
          <w:u w:val="single"/>
        </w:rPr>
      </w:pPr>
      <w:r>
        <w:rPr>
          <w:sz w:val="24"/>
          <w:szCs w:val="24"/>
          <w:u w:val="single"/>
        </w:rPr>
      </w:r>
    </w:p>
    <w:p>
      <w:pPr>
        <w:pStyle w:val="RSCPrimrio"/>
        <w:pageBreakBefore/>
        <w:widowControl w:val="false"/>
        <w:rPr/>
      </w:pPr>
      <w:bookmarkStart w:id="2" w:name="_Toc395882961"/>
      <w:bookmarkEnd w:id="2"/>
      <w:r>
        <w:rPr/>
        <w:t>Planilha Pontuação RSC</w:t>
      </w:r>
    </w:p>
    <w:p>
      <w:pPr>
        <w:pStyle w:val="RSCPrimrio"/>
        <w:widowControl w:val="false"/>
        <w:rPr>
          <w:b w:val="false"/>
          <w:sz w:val="24"/>
        </w:rPr>
      </w:pPr>
      <w:r>
        <w:rPr>
          <w:b w:val="false"/>
          <w:sz w:val="24"/>
        </w:rPr>
      </w:r>
    </w:p>
    <w:p>
      <w:pPr>
        <w:pStyle w:val="RSCPrimrio"/>
        <w:widowControl w:val="false"/>
        <w:rPr>
          <w:b w:val="false"/>
          <w:sz w:val="24"/>
        </w:rPr>
      </w:pPr>
      <w:r>
        <w:rPr>
          <w:b w:val="false"/>
          <w:sz w:val="24"/>
        </w:rPr>
      </w:r>
    </w:p>
    <w:p>
      <w:pPr>
        <w:pStyle w:val="Normal"/>
        <w:widowControl w:val="false"/>
        <w:rPr>
          <w:sz w:val="24"/>
          <w:szCs w:val="24"/>
          <w:u w:val="single"/>
        </w:rPr>
      </w:pPr>
      <w:r>
        <w:rPr>
          <w:sz w:val="24"/>
          <w:szCs w:val="24"/>
          <w:u w:val="single"/>
        </w:rPr>
      </w:r>
    </w:p>
    <w:p>
      <w:pPr>
        <w:pStyle w:val="Normal"/>
        <w:pageBreakBefore/>
        <w:widowControl w:val="false"/>
        <w:jc w:val="both"/>
        <w:rPr>
          <w:sz w:val="24"/>
          <w:szCs w:val="24"/>
        </w:rPr>
      </w:pPr>
      <w:r>
        <w:rPr>
          <w:sz w:val="24"/>
          <w:szCs w:val="24"/>
        </w:rPr>
        <w:t>Planilha Pontuação RSC</w:t>
      </w:r>
    </w:p>
    <w:p>
      <w:pPr>
        <w:pStyle w:val="RSCPrimrio"/>
        <w:widowControl w:val="false"/>
        <w:rPr>
          <w:b w:val="false"/>
          <w:sz w:val="24"/>
        </w:rPr>
      </w:pPr>
      <w:r>
        <w:rPr>
          <w:b w:val="false"/>
          <w:sz w:val="24"/>
        </w:rPr>
      </w:r>
    </w:p>
    <w:p>
      <w:pPr>
        <w:pStyle w:val="RSCPrimrio"/>
        <w:widowControl w:val="false"/>
        <w:rPr>
          <w:b w:val="false"/>
          <w:sz w:val="24"/>
        </w:rPr>
      </w:pPr>
      <w:r>
        <w:rPr>
          <w:b w:val="false"/>
          <w:sz w:val="24"/>
        </w:rPr>
      </w:r>
    </w:p>
    <w:p>
      <w:pPr>
        <w:pStyle w:val="RSCPrimrio"/>
        <w:widowControl w:val="false"/>
        <w:rPr>
          <w:b w:val="false"/>
          <w:sz w:val="24"/>
        </w:rPr>
      </w:pPr>
      <w:r>
        <w:rPr>
          <w:b w:val="false"/>
          <w:sz w:val="24"/>
        </w:rPr>
      </w:r>
    </w:p>
    <w:p>
      <w:pPr>
        <w:pStyle w:val="Normal"/>
        <w:widowControl w:val="false"/>
        <w:rPr>
          <w:sz w:val="24"/>
          <w:szCs w:val="24"/>
          <w:u w:val="single"/>
        </w:rPr>
      </w:pPr>
      <w:r>
        <w:rPr>
          <w:sz w:val="24"/>
          <w:szCs w:val="24"/>
          <w:u w:val="single"/>
        </w:rPr>
      </w:r>
    </w:p>
    <w:p>
      <w:pPr>
        <w:pStyle w:val="Normal"/>
        <w:pageBreakBefore/>
        <w:widowControl w:val="false"/>
        <w:jc w:val="both"/>
        <w:rPr>
          <w:sz w:val="24"/>
          <w:szCs w:val="24"/>
        </w:rPr>
      </w:pPr>
      <w:r>
        <w:rPr>
          <w:sz w:val="24"/>
          <w:szCs w:val="24"/>
        </w:rPr>
        <w:t>Planilha Pontuação RSC</w:t>
      </w:r>
    </w:p>
    <w:p>
      <w:pPr>
        <w:pStyle w:val="RSCPrimrio"/>
        <w:widowControl w:val="false"/>
        <w:rPr>
          <w:b w:val="false"/>
          <w:sz w:val="24"/>
        </w:rPr>
      </w:pPr>
      <w:r>
        <w:rPr>
          <w:b w:val="false"/>
          <w:sz w:val="24"/>
        </w:rPr>
      </w:r>
    </w:p>
    <w:p>
      <w:pPr>
        <w:pStyle w:val="RSCPrimrio"/>
        <w:widowControl w:val="false"/>
        <w:rPr>
          <w:b w:val="false"/>
          <w:sz w:val="24"/>
        </w:rPr>
      </w:pPr>
      <w:r>
        <w:rPr>
          <w:b w:val="false"/>
          <w:sz w:val="24"/>
        </w:rPr>
      </w:r>
    </w:p>
    <w:p>
      <w:pPr>
        <w:pStyle w:val="RSCPrimrio"/>
        <w:widowControl w:val="false"/>
        <w:rPr>
          <w:b w:val="false"/>
          <w:sz w:val="24"/>
        </w:rPr>
      </w:pPr>
      <w:r>
        <w:rPr>
          <w:b w:val="false"/>
          <w:sz w:val="24"/>
        </w:rPr>
      </w:r>
    </w:p>
    <w:p>
      <w:pPr>
        <w:pStyle w:val="Normal"/>
        <w:widowControl w:val="false"/>
        <w:rPr>
          <w:b/>
          <w:sz w:val="28"/>
          <w:szCs w:val="24"/>
          <w:u w:val="single"/>
        </w:rPr>
      </w:pPr>
      <w:r>
        <w:rPr>
          <w:b/>
          <w:sz w:val="28"/>
          <w:szCs w:val="24"/>
          <w:u w:val="single"/>
        </w:rPr>
      </w:r>
    </w:p>
    <w:p>
      <w:pPr>
        <w:pStyle w:val="RSCPrimrio"/>
        <w:pageBreakBefore/>
        <w:widowControl w:val="false"/>
        <w:rPr/>
      </w:pPr>
      <w:bookmarkStart w:id="3" w:name="_Toc395882962"/>
      <w:bookmarkEnd w:id="3"/>
      <w:r>
        <w:rPr/>
        <w:t>1 - GRUPO RSC I</w:t>
      </w:r>
    </w:p>
    <w:p>
      <w:pPr>
        <w:pStyle w:val="Normal"/>
        <w:widowControl w:val="false"/>
        <w:jc w:val="both"/>
        <w:rPr>
          <w:sz w:val="24"/>
          <w:szCs w:val="24"/>
        </w:rPr>
      </w:pPr>
      <w:r>
        <w:rPr>
          <w:sz w:val="24"/>
          <w:szCs w:val="24"/>
        </w:rPr>
      </w:r>
    </w:p>
    <w:p>
      <w:pPr>
        <w:pStyle w:val="RSCSecundrio"/>
        <w:widowControl w:val="false"/>
        <w:rPr/>
      </w:pPr>
      <w:bookmarkStart w:id="4" w:name="_Toc395882963"/>
      <w:bookmarkEnd w:id="4"/>
      <w:r>
        <w:rPr/>
        <w:t>Item 1 – Experiência na área de formação e/ou atuação do docente, anterior ao ingresso na Instituição, contemplando o impacto de suas ações nas demais diretrizes dispostas para todos os níveis do RSC</w:t>
      </w:r>
    </w:p>
    <w:p>
      <w:pPr>
        <w:pStyle w:val="Normal"/>
        <w:widowControl w:val="false"/>
        <w:jc w:val="both"/>
        <w:rPr>
          <w:b/>
          <w:sz w:val="24"/>
          <w:szCs w:val="24"/>
        </w:rPr>
      </w:pPr>
      <w:r>
        <w:rPr>
          <w:b/>
          <w:sz w:val="24"/>
          <w:szCs w:val="24"/>
        </w:rPr>
      </w:r>
    </w:p>
    <w:p>
      <w:pPr>
        <w:pStyle w:val="RSCTercirio"/>
        <w:widowControl w:val="false"/>
        <w:rPr/>
      </w:pPr>
      <w:bookmarkStart w:id="5" w:name="_Toc395882964"/>
      <w:bookmarkEnd w:id="5"/>
      <w:r>
        <w:rPr/>
        <w:t>b) Exercício do magistério na educação básica, técnica, graduação ou pós-graduação</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t>Iniciei a docência em 04 de agosto de 2008 na instituição União Dinâmica de Faculdades Cataratas UDC Ltda, em Foz do Iguaçu, como professor assistente I, e trabalhei nesta instituição até 05 de fevereiro de 2011 (</w:t>
      </w:r>
      <w:r>
        <w:rPr>
          <w:b/>
          <w:color w:val="0000FF"/>
          <w:sz w:val="24"/>
          <w:szCs w:val="24"/>
        </w:rPr>
        <w:t>comprovação pág. 27</w:t>
      </w:r>
      <w:r>
        <w:rPr>
          <w:sz w:val="24"/>
          <w:szCs w:val="24"/>
        </w:rPr>
        <w:t>).</w:t>
      </w:r>
    </w:p>
    <w:p>
      <w:pPr>
        <w:pStyle w:val="Normal"/>
        <w:widowControl w:val="false"/>
        <w:jc w:val="both"/>
        <w:rPr>
          <w:sz w:val="20"/>
          <w:szCs w:val="24"/>
        </w:rPr>
      </w:pPr>
      <w:r>
        <w:rPr>
          <w:sz w:val="20"/>
          <w:szCs w:val="24"/>
        </w:rPr>
      </w:r>
    </w:p>
    <w:p>
      <w:pPr>
        <w:pStyle w:val="Normal"/>
        <w:widowControl w:val="false"/>
        <w:jc w:val="both"/>
        <w:rPr>
          <w:sz w:val="24"/>
          <w:szCs w:val="24"/>
        </w:rPr>
      </w:pPr>
      <w:r>
        <w:rPr>
          <w:sz w:val="24"/>
          <w:szCs w:val="24"/>
        </w:rPr>
        <w:t>Em seguida fui admitido na empresa Centro Educacional das Américas Ltda (UNIAMÉRICA) em 07 de fevereiro de 2011, com professor assistente I, desempenhando minhas atividades até 07 de maio de 2011 (</w:t>
      </w:r>
      <w:r>
        <w:rPr>
          <w:b/>
          <w:color w:val="0000FF"/>
          <w:sz w:val="24"/>
          <w:szCs w:val="24"/>
        </w:rPr>
        <w:t>comprovação pág. 27</w:t>
      </w:r>
      <w:r>
        <w:rPr>
          <w:sz w:val="24"/>
          <w:szCs w:val="24"/>
        </w:rPr>
        <w:t>).</w:t>
      </w:r>
    </w:p>
    <w:p>
      <w:pPr>
        <w:pStyle w:val="Normal"/>
        <w:widowControl w:val="false"/>
        <w:jc w:val="both"/>
        <w:rPr>
          <w:sz w:val="20"/>
          <w:szCs w:val="24"/>
        </w:rPr>
      </w:pPr>
      <w:r>
        <w:rPr>
          <w:sz w:val="20"/>
          <w:szCs w:val="24"/>
        </w:rPr>
      </w:r>
    </w:p>
    <w:p>
      <w:pPr>
        <w:pStyle w:val="Normal"/>
        <w:widowControl w:val="false"/>
        <w:jc w:val="both"/>
        <w:rPr>
          <w:b/>
          <w:sz w:val="24"/>
          <w:szCs w:val="24"/>
          <w:u w:val="single"/>
        </w:rPr>
      </w:pPr>
      <w:r>
        <w:rPr>
          <w:b/>
          <w:sz w:val="24"/>
          <w:szCs w:val="24"/>
          <w:u w:val="single"/>
        </w:rPr>
        <w:t>PERÍODO TOTAL DO EXERCÍCIO DE DOCENTE: 4 ANOS (2008, 2009, 2010 E 2011).</w:t>
      </w:r>
    </w:p>
    <w:p>
      <w:pPr>
        <w:pStyle w:val="Normal"/>
        <w:widowControl w:val="false"/>
        <w:jc w:val="both"/>
        <w:rPr>
          <w:sz w:val="20"/>
          <w:szCs w:val="24"/>
        </w:rPr>
      </w:pPr>
      <w:r>
        <w:rPr>
          <w:sz w:val="20"/>
          <w:szCs w:val="24"/>
        </w:rPr>
      </w:r>
    </w:p>
    <w:p>
      <w:pPr>
        <w:pStyle w:val="RSCTercirio"/>
        <w:widowControl w:val="false"/>
        <w:rPr/>
      </w:pPr>
      <w:bookmarkStart w:id="6" w:name="_Toc395882965"/>
      <w:r>
        <w:rPr/>
        <w:t>d) Experiência profissional na área de atuação</w:t>
      </w:r>
      <w:bookmarkEnd w:id="6"/>
      <w:r>
        <w:rPr/>
        <w:t xml:space="preserve"> </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t xml:space="preserve">Trabalhei de 01 de setembro de 1989 à 29 de setembro de 1992 em um escritório de Contabilidade, AUDICON – Auditoria, Contabilidade e Consultoria S/C Ltda., iniciando como auxiliar de escritório, sendo promovido a assistente administrativo, </w:t>
      </w:r>
      <w:r>
        <w:rPr>
          <w:b/>
          <w:sz w:val="24"/>
          <w:szCs w:val="24"/>
        </w:rPr>
        <w:t>em um total de 3 anos</w:t>
      </w:r>
      <w:r>
        <w:rPr>
          <w:sz w:val="24"/>
          <w:szCs w:val="24"/>
        </w:rPr>
        <w:t xml:space="preserve"> (</w:t>
      </w:r>
      <w:r>
        <w:rPr>
          <w:b/>
          <w:color w:val="0000FF"/>
          <w:sz w:val="24"/>
          <w:szCs w:val="24"/>
        </w:rPr>
        <w:t>comprovação pág. 26</w:t>
      </w:r>
      <w:r>
        <w:rPr>
          <w:sz w:val="24"/>
          <w:szCs w:val="24"/>
        </w:rPr>
        <w:t>).</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t xml:space="preserve">Estagiei na empresa Itaipu Binacional na área de ciências contábeis, no período de 01 de outubro de 1992 à 19 de abril de 1993, </w:t>
      </w:r>
      <w:r>
        <w:rPr>
          <w:b/>
          <w:sz w:val="24"/>
          <w:szCs w:val="24"/>
          <w:u w:val="single"/>
        </w:rPr>
        <w:t>em um total de 7 meses</w:t>
      </w:r>
      <w:r>
        <w:rPr>
          <w:sz w:val="24"/>
          <w:szCs w:val="24"/>
        </w:rPr>
        <w:t>.</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t>De 20 de abril de 1993 à 30 de abril de 1995 trabalhei na área de contabilidade desempenhando atividades como consultor autônomo (</w:t>
      </w:r>
      <w:r>
        <w:rPr>
          <w:b/>
          <w:sz w:val="24"/>
          <w:szCs w:val="24"/>
        </w:rPr>
        <w:t>sem registro de vínculo ou comprovação</w:t>
      </w:r>
      <w:r>
        <w:rPr>
          <w:sz w:val="24"/>
          <w:szCs w:val="24"/>
        </w:rPr>
        <w:t>).</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t xml:space="preserve">De 02 de maio de 1995 à 21 de agosto de 1995, trabalhei como auxiliar financeiro na empresa Transportadora Faccenda Ltda, </w:t>
      </w:r>
      <w:r>
        <w:rPr>
          <w:b/>
          <w:sz w:val="24"/>
          <w:szCs w:val="24"/>
          <w:u w:val="single"/>
        </w:rPr>
        <w:t>em um total de 4 meses</w:t>
      </w:r>
      <w:r>
        <w:rPr>
          <w:sz w:val="24"/>
          <w:szCs w:val="24"/>
        </w:rPr>
        <w:t xml:space="preserve"> (</w:t>
      </w:r>
      <w:r>
        <w:rPr>
          <w:b/>
          <w:color w:val="0000FF"/>
          <w:sz w:val="24"/>
          <w:szCs w:val="24"/>
        </w:rPr>
        <w:t>comprovação pág. 26</w:t>
      </w:r>
      <w:r>
        <w:rPr>
          <w:sz w:val="24"/>
          <w:szCs w:val="24"/>
        </w:rPr>
        <w:t>).</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t>Em seguida, trabalhei no Paraguai, na empresa Casa Nippon S.R.L., desempenhando a função de contador, no período de 01 de outubro de 1995 à 30 de abril de 1997 (</w:t>
      </w:r>
      <w:r>
        <w:rPr>
          <w:b/>
          <w:sz w:val="24"/>
          <w:szCs w:val="24"/>
        </w:rPr>
        <w:t>sem registro de vínculo ou comprovação</w:t>
      </w:r>
      <w:r>
        <w:rPr>
          <w:sz w:val="24"/>
          <w:szCs w:val="24"/>
        </w:rPr>
        <w:t>).</w:t>
      </w:r>
    </w:p>
    <w:p>
      <w:pPr>
        <w:pStyle w:val="Normal"/>
        <w:widowControl w:val="false"/>
        <w:jc w:val="both"/>
        <w:rPr>
          <w:szCs w:val="24"/>
        </w:rPr>
      </w:pPr>
      <w:r>
        <w:rPr>
          <w:szCs w:val="24"/>
        </w:rPr>
      </w:r>
    </w:p>
    <w:p>
      <w:pPr>
        <w:pStyle w:val="Normal"/>
        <w:widowControl w:val="false"/>
        <w:jc w:val="both"/>
        <w:rPr>
          <w:sz w:val="24"/>
          <w:szCs w:val="24"/>
        </w:rPr>
      </w:pPr>
      <w:r>
        <w:rPr>
          <w:sz w:val="24"/>
          <w:szCs w:val="24"/>
        </w:rPr>
        <w:t>De 01 de maio de 1997 à 31 de outubro de 2000, desempenhei várias atividades na área de contabilidade, informática e ensino de 1ª a 4ª série, como profissional autônomo (</w:t>
      </w:r>
      <w:r>
        <w:rPr>
          <w:b/>
          <w:sz w:val="24"/>
          <w:szCs w:val="24"/>
        </w:rPr>
        <w:t>sem registro de vínculo ou comprovação</w:t>
      </w:r>
      <w:r>
        <w:rPr>
          <w:sz w:val="24"/>
          <w:szCs w:val="24"/>
        </w:rPr>
        <w:t>).</w:t>
      </w:r>
    </w:p>
    <w:p>
      <w:pPr>
        <w:pStyle w:val="Normal"/>
        <w:widowControl w:val="false"/>
        <w:jc w:val="both"/>
        <w:rPr>
          <w:sz w:val="20"/>
          <w:szCs w:val="24"/>
        </w:rPr>
      </w:pPr>
      <w:r>
        <w:rPr>
          <w:sz w:val="20"/>
          <w:szCs w:val="24"/>
        </w:rPr>
      </w:r>
    </w:p>
    <w:p>
      <w:pPr>
        <w:pStyle w:val="Normal"/>
        <w:widowControl w:val="false"/>
        <w:jc w:val="both"/>
        <w:rPr>
          <w:sz w:val="24"/>
          <w:szCs w:val="24"/>
        </w:rPr>
      </w:pPr>
      <w:r>
        <w:rPr>
          <w:sz w:val="24"/>
          <w:szCs w:val="24"/>
        </w:rPr>
        <w:t xml:space="preserve">De 03 de novembro de 2000 à 08 de dezembro de 2005, trabalhei na empresa Cataratas do Iguaçu S.A., iniciando como analista de controle e planejamento, sendo promovido em 01/02/2001 para contador, e novamente promovido em 01/03/2002 à gerente administrativo financeiro, desempenhando esta função até minha saída, em 08 de dezembro de 2005, </w:t>
      </w:r>
      <w:r>
        <w:rPr>
          <w:b/>
          <w:sz w:val="24"/>
          <w:szCs w:val="24"/>
          <w:u w:val="single"/>
        </w:rPr>
        <w:t>em um total de 5 anos e 1 mês</w:t>
      </w:r>
      <w:r>
        <w:rPr>
          <w:sz w:val="24"/>
          <w:szCs w:val="24"/>
        </w:rPr>
        <w:t xml:space="preserve"> (</w:t>
      </w:r>
      <w:r>
        <w:rPr>
          <w:b/>
          <w:color w:val="0000FF"/>
          <w:sz w:val="24"/>
          <w:szCs w:val="24"/>
        </w:rPr>
        <w:t>comprovação pág. 26</w:t>
      </w:r>
      <w:r>
        <w:rPr>
          <w:sz w:val="24"/>
          <w:szCs w:val="24"/>
        </w:rPr>
        <w:t>).</w:t>
      </w:r>
    </w:p>
    <w:p>
      <w:pPr>
        <w:pStyle w:val="Normal"/>
        <w:widowControl w:val="false"/>
        <w:jc w:val="both"/>
        <w:rPr>
          <w:sz w:val="24"/>
          <w:szCs w:val="24"/>
        </w:rPr>
      </w:pPr>
      <w:r>
        <w:rPr>
          <w:sz w:val="24"/>
          <w:szCs w:val="24"/>
        </w:rPr>
        <w:t xml:space="preserve">De 09 de janeiro de 2006 à 09 de abril de 2009, trabalhei na empresa Fundação Parque Tecnológico Itaipu – Brasil, desempenhando as funções de auxiliar administrativo e assistente administrativo na área de compras, </w:t>
      </w:r>
      <w:r>
        <w:rPr>
          <w:b/>
          <w:sz w:val="24"/>
          <w:szCs w:val="24"/>
          <w:u w:val="single"/>
        </w:rPr>
        <w:t>em um total de 3 anos e 3 meses</w:t>
      </w:r>
      <w:r>
        <w:rPr>
          <w:sz w:val="24"/>
          <w:szCs w:val="24"/>
        </w:rPr>
        <w:t xml:space="preserve"> (</w:t>
      </w:r>
      <w:r>
        <w:rPr>
          <w:b/>
          <w:color w:val="0000FF"/>
          <w:sz w:val="24"/>
          <w:szCs w:val="24"/>
        </w:rPr>
        <w:t>comprovação pág. 26</w:t>
      </w:r>
      <w:r>
        <w:rPr>
          <w:sz w:val="24"/>
          <w:szCs w:val="24"/>
        </w:rPr>
        <w:t>).</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t>Após este período, continuei de maneira exclusiva minha carreira como docente do ensino superior, mesmo já desempenhando atividades de docente desde 04 de agosto de 2008 na UDC.</w:t>
      </w:r>
    </w:p>
    <w:p>
      <w:pPr>
        <w:pStyle w:val="Normal"/>
        <w:widowControl w:val="false"/>
        <w:jc w:val="both"/>
        <w:rPr>
          <w:sz w:val="24"/>
          <w:szCs w:val="24"/>
        </w:rPr>
      </w:pPr>
      <w:r>
        <w:rPr>
          <w:sz w:val="24"/>
          <w:szCs w:val="24"/>
        </w:rPr>
      </w:r>
    </w:p>
    <w:p>
      <w:pPr>
        <w:pStyle w:val="RSCSecundrio"/>
        <w:widowControl w:val="false"/>
        <w:rPr/>
      </w:pPr>
      <w:bookmarkStart w:id="7" w:name="_Toc395882966"/>
      <w:bookmarkEnd w:id="7"/>
      <w:r>
        <w:rPr/>
        <w:t>Item 2 - Cursos de capacitação na área de interesse institucional</w:t>
      </w:r>
    </w:p>
    <w:p>
      <w:pPr>
        <w:pStyle w:val="Normal"/>
        <w:widowControl w:val="false"/>
        <w:jc w:val="both"/>
        <w:rPr>
          <w:sz w:val="24"/>
          <w:szCs w:val="24"/>
        </w:rPr>
      </w:pPr>
      <w:r>
        <w:rPr>
          <w:sz w:val="24"/>
          <w:szCs w:val="24"/>
        </w:rPr>
      </w:r>
    </w:p>
    <w:p>
      <w:pPr>
        <w:pStyle w:val="RSCTercirio"/>
        <w:widowControl w:val="false"/>
        <w:rPr/>
      </w:pPr>
      <w:bookmarkStart w:id="8" w:name="_Toc395882967"/>
      <w:bookmarkEnd w:id="8"/>
      <w:r>
        <w:rPr/>
        <w:t>a) Participação em Curso entre 20 e 59 horas</w:t>
      </w:r>
    </w:p>
    <w:p>
      <w:pPr>
        <w:pStyle w:val="RSCTercirio"/>
        <w:widowControl w:val="false"/>
        <w:rPr>
          <w:b w:val="false"/>
        </w:rPr>
      </w:pPr>
      <w:r>
        <w:rPr>
          <w:b w:val="false"/>
        </w:rPr>
      </w:r>
    </w:p>
    <w:p>
      <w:pPr>
        <w:pStyle w:val="Normal"/>
        <w:widowControl w:val="false"/>
        <w:spacing w:before="120" w:after="120"/>
        <w:jc w:val="both"/>
        <w:rPr>
          <w:sz w:val="24"/>
          <w:szCs w:val="24"/>
        </w:rPr>
      </w:pPr>
      <w:r>
        <w:rPr>
          <w:sz w:val="24"/>
          <w:szCs w:val="24"/>
        </w:rPr>
        <w:t xml:space="preserve">Participei do </w:t>
      </w:r>
      <w:r>
        <w:rPr>
          <w:b/>
          <w:sz w:val="24"/>
          <w:szCs w:val="24"/>
        </w:rPr>
        <w:t>X Congresso Brasileiro de Custos</w:t>
      </w:r>
      <w:r>
        <w:rPr>
          <w:sz w:val="24"/>
          <w:szCs w:val="24"/>
        </w:rPr>
        <w:t>, no período de 15 a 17 de outubro de 2003, com carga horária de 20 horas, realizado em Guarapari – ES pela Associação Brasileira de Custos (</w:t>
      </w:r>
      <w:r>
        <w:rPr>
          <w:b/>
          <w:color w:val="0000FF"/>
          <w:sz w:val="24"/>
          <w:szCs w:val="24"/>
        </w:rPr>
        <w:t>comprovação pág. 28</w:t>
      </w:r>
      <w:r>
        <w:rPr>
          <w:sz w:val="24"/>
          <w:szCs w:val="24"/>
        </w:rPr>
        <w:t>).</w:t>
      </w:r>
    </w:p>
    <w:p>
      <w:pPr>
        <w:pStyle w:val="Normal"/>
        <w:widowControl w:val="false"/>
        <w:spacing w:before="120" w:after="120"/>
        <w:jc w:val="both"/>
        <w:rPr>
          <w:sz w:val="24"/>
          <w:szCs w:val="24"/>
        </w:rPr>
      </w:pPr>
      <w:r>
        <w:rPr>
          <w:sz w:val="24"/>
          <w:szCs w:val="24"/>
        </w:rPr>
        <w:t xml:space="preserve">Participei do </w:t>
      </w:r>
      <w:r>
        <w:rPr>
          <w:b/>
          <w:sz w:val="24"/>
          <w:szCs w:val="24"/>
        </w:rPr>
        <w:t>XI Congresso Brasileiro de Custos</w:t>
      </w:r>
      <w:r>
        <w:rPr>
          <w:sz w:val="24"/>
          <w:szCs w:val="24"/>
        </w:rPr>
        <w:t>, no período de 27 a 30 de julho de 2004, com carga horária de 20 horas, realizado em Porto Seguro – BA, pela Associação Brasileira de Custos (</w:t>
      </w:r>
      <w:r>
        <w:rPr>
          <w:b/>
          <w:color w:val="0000FF"/>
          <w:sz w:val="24"/>
          <w:szCs w:val="24"/>
        </w:rPr>
        <w:t>comprovação pág. 29</w:t>
      </w:r>
      <w:r>
        <w:rPr>
          <w:sz w:val="24"/>
          <w:szCs w:val="24"/>
        </w:rPr>
        <w:t>).</w:t>
      </w:r>
    </w:p>
    <w:p>
      <w:pPr>
        <w:pStyle w:val="Normal"/>
        <w:widowControl w:val="false"/>
        <w:spacing w:before="120" w:after="120"/>
        <w:jc w:val="both"/>
        <w:rPr>
          <w:sz w:val="24"/>
          <w:szCs w:val="24"/>
        </w:rPr>
      </w:pPr>
      <w:r>
        <w:rPr>
          <w:sz w:val="24"/>
          <w:szCs w:val="24"/>
        </w:rPr>
        <w:t xml:space="preserve">Em 2007, participei do evento </w:t>
      </w:r>
      <w:r>
        <w:rPr>
          <w:b/>
          <w:sz w:val="24"/>
          <w:szCs w:val="24"/>
        </w:rPr>
        <w:t>Seminário Nacional: Licitação em suas diversas modalidades; Propostas de alteração na Lei nº 8.666/93; Repercussões da Lei Complementar 123/06</w:t>
      </w:r>
      <w:r>
        <w:rPr>
          <w:sz w:val="24"/>
          <w:szCs w:val="24"/>
        </w:rPr>
        <w:t>, sendo realizado em Foz do Iguaçu- PR, nos dias 17, 18 e 19 de setembro de 2007 pela empresa JML Consultoria &amp; Eventos, em um total de 20 horas (</w:t>
      </w:r>
      <w:r>
        <w:rPr>
          <w:b/>
          <w:color w:val="0000FF"/>
          <w:sz w:val="24"/>
          <w:szCs w:val="24"/>
        </w:rPr>
        <w:t>comprovação pág. 30 e 31</w:t>
      </w:r>
      <w:r>
        <w:rPr>
          <w:sz w:val="24"/>
          <w:szCs w:val="24"/>
        </w:rPr>
        <w:t>).</w:t>
      </w:r>
    </w:p>
    <w:p>
      <w:pPr>
        <w:pStyle w:val="Normal"/>
        <w:widowControl w:val="false"/>
        <w:jc w:val="both"/>
        <w:rPr>
          <w:sz w:val="24"/>
          <w:szCs w:val="24"/>
        </w:rPr>
      </w:pPr>
      <w:r>
        <w:rPr>
          <w:sz w:val="24"/>
          <w:szCs w:val="24"/>
        </w:rPr>
        <w:t xml:space="preserve">Em 2012, participei do </w:t>
      </w:r>
      <w:r>
        <w:rPr>
          <w:b/>
          <w:sz w:val="24"/>
          <w:szCs w:val="24"/>
        </w:rPr>
        <w:t xml:space="preserve">VIII Encontro Nacional do PROIFES, </w:t>
      </w:r>
      <w:r>
        <w:rPr>
          <w:sz w:val="24"/>
          <w:szCs w:val="24"/>
        </w:rPr>
        <w:t>na condição de delegado representando o IFPR, no período de 07 a 11 de agosto de 2012, para discussões sobre os seguintes temas: Educação Superior no Brasil, América Latina e Caribe; Expansão do sistema de Universidades e Institutos Federais; Carreira Docente, Campanha Salarial e Previdência Social; Movimento Sindical (</w:t>
      </w:r>
      <w:r>
        <w:rPr>
          <w:b/>
          <w:color w:val="0000FF"/>
          <w:sz w:val="24"/>
          <w:szCs w:val="24"/>
        </w:rPr>
        <w:t>comprovação pág. 32</w:t>
      </w:r>
      <w:r>
        <w:rPr>
          <w:sz w:val="24"/>
          <w:szCs w:val="24"/>
        </w:rPr>
        <w:t>).</w:t>
      </w:r>
    </w:p>
    <w:p>
      <w:pPr>
        <w:pStyle w:val="Normal"/>
        <w:widowControl w:val="false"/>
        <w:jc w:val="both"/>
        <w:rPr>
          <w:sz w:val="24"/>
          <w:szCs w:val="24"/>
        </w:rPr>
      </w:pPr>
      <w:r>
        <w:rPr>
          <w:sz w:val="24"/>
          <w:szCs w:val="24"/>
        </w:rPr>
      </w:r>
    </w:p>
    <w:p>
      <w:pPr>
        <w:pStyle w:val="RSCTercirio"/>
        <w:widowControl w:val="false"/>
        <w:rPr/>
      </w:pPr>
      <w:bookmarkStart w:id="9" w:name="_Toc395882968"/>
      <w:bookmarkEnd w:id="9"/>
      <w:r>
        <w:rPr/>
        <w:t>d) Participação em evento de interesse institucional ou área de atuação</w:t>
      </w:r>
    </w:p>
    <w:p>
      <w:pPr>
        <w:pStyle w:val="Normal"/>
        <w:widowControl w:val="false"/>
        <w:jc w:val="both"/>
        <w:rPr>
          <w:sz w:val="24"/>
          <w:szCs w:val="24"/>
        </w:rPr>
      </w:pPr>
      <w:r>
        <w:rPr>
          <w:sz w:val="24"/>
          <w:szCs w:val="24"/>
        </w:rPr>
      </w:r>
    </w:p>
    <w:p>
      <w:pPr>
        <w:pStyle w:val="Normal"/>
        <w:widowControl w:val="false"/>
        <w:spacing w:before="120" w:after="120"/>
        <w:jc w:val="both"/>
        <w:rPr>
          <w:sz w:val="24"/>
          <w:szCs w:val="24"/>
        </w:rPr>
      </w:pPr>
      <w:r>
        <w:rPr>
          <w:sz w:val="24"/>
          <w:szCs w:val="24"/>
        </w:rPr>
        <w:t xml:space="preserve">Participei da </w:t>
      </w:r>
      <w:r>
        <w:rPr>
          <w:b/>
          <w:sz w:val="24"/>
          <w:szCs w:val="24"/>
        </w:rPr>
        <w:t>9ª Convenção Estadual dos Contabilistas do Paraná</w:t>
      </w:r>
      <w:r>
        <w:rPr>
          <w:sz w:val="24"/>
          <w:szCs w:val="24"/>
        </w:rPr>
        <w:t>, no período de 20 a 22 de novembro de 1991, na cidade de Foz do Iguaçu – PR, promovido pela Federação dos Contabilistas do Paraná e realizado pelo Sindicato dos Contabilistas de Foz do Iguaçu – SINCOFOZ (</w:t>
      </w:r>
      <w:r>
        <w:rPr>
          <w:b/>
          <w:color w:val="0000FF"/>
          <w:sz w:val="24"/>
          <w:szCs w:val="24"/>
        </w:rPr>
        <w:t>comprovação pág. 33</w:t>
      </w:r>
      <w:r>
        <w:rPr>
          <w:sz w:val="24"/>
          <w:szCs w:val="24"/>
        </w:rPr>
        <w:t>).</w:t>
      </w:r>
    </w:p>
    <w:p>
      <w:pPr>
        <w:pStyle w:val="Normal"/>
        <w:widowControl w:val="false"/>
        <w:spacing w:before="120" w:after="120"/>
        <w:jc w:val="both"/>
        <w:rPr>
          <w:sz w:val="24"/>
          <w:szCs w:val="24"/>
        </w:rPr>
      </w:pPr>
      <w:r>
        <w:rPr>
          <w:sz w:val="24"/>
          <w:szCs w:val="24"/>
        </w:rPr>
        <w:t xml:space="preserve">Participei do </w:t>
      </w:r>
      <w:r>
        <w:rPr>
          <w:b/>
          <w:sz w:val="24"/>
          <w:szCs w:val="24"/>
        </w:rPr>
        <w:t>2º Ciclo de Estudos Contábeis de Foz do Iguaçu</w:t>
      </w:r>
      <w:r>
        <w:rPr>
          <w:sz w:val="24"/>
          <w:szCs w:val="24"/>
        </w:rPr>
        <w:t>, realizado no dias 28 e 29 de outubro de 1993, promovido pelo Conselho Regional de Contabilidade do Paraná – CRCPR em parceria com Sindicato dos Contabilistas de Foz do Iguaçu – SINCOFOZ, com uma carga horária de 5 horas e 30 minutos (</w:t>
      </w:r>
      <w:r>
        <w:rPr>
          <w:b/>
          <w:color w:val="0000FF"/>
          <w:sz w:val="24"/>
          <w:szCs w:val="24"/>
        </w:rPr>
        <w:t>comprovação pág. 34 e 35</w:t>
      </w:r>
      <w:r>
        <w:rPr>
          <w:sz w:val="24"/>
          <w:szCs w:val="24"/>
        </w:rPr>
        <w:t>).</w:t>
      </w:r>
    </w:p>
    <w:p>
      <w:pPr>
        <w:pStyle w:val="Normal"/>
        <w:widowControl w:val="false"/>
        <w:spacing w:before="120" w:after="120"/>
        <w:jc w:val="both"/>
        <w:rPr>
          <w:sz w:val="24"/>
          <w:szCs w:val="24"/>
        </w:rPr>
      </w:pPr>
      <w:r>
        <w:rPr>
          <w:sz w:val="24"/>
          <w:szCs w:val="24"/>
        </w:rPr>
        <w:t xml:space="preserve">Participei do </w:t>
      </w:r>
      <w:r>
        <w:rPr>
          <w:b/>
          <w:sz w:val="24"/>
          <w:szCs w:val="24"/>
        </w:rPr>
        <w:t>III Congresso Diocesano de Educação – Disciplina Interativa em sala de Aula e na Escola</w:t>
      </w:r>
      <w:r>
        <w:rPr>
          <w:sz w:val="24"/>
          <w:szCs w:val="24"/>
        </w:rPr>
        <w:t>, promovido pela Associação de Educação Católica do Paraná, Núcleo de Foz do Iguaçu. Este evento ocorreu na cidade de São Miguel do Iguaçu, em 05 de junho de 1998, tendo duração de 8 horas (</w:t>
      </w:r>
      <w:r>
        <w:rPr>
          <w:b/>
          <w:color w:val="0000FF"/>
          <w:sz w:val="24"/>
          <w:szCs w:val="24"/>
        </w:rPr>
        <w:t>comprovação pág. 36</w:t>
      </w:r>
      <w:r>
        <w:rPr>
          <w:sz w:val="24"/>
          <w:szCs w:val="24"/>
        </w:rPr>
        <w:t>).</w:t>
      </w:r>
    </w:p>
    <w:p>
      <w:pPr>
        <w:pStyle w:val="Normal"/>
        <w:widowControl w:val="false"/>
        <w:spacing w:before="120" w:after="120"/>
        <w:jc w:val="both"/>
        <w:rPr>
          <w:sz w:val="24"/>
          <w:szCs w:val="24"/>
        </w:rPr>
      </w:pPr>
      <w:r>
        <w:rPr>
          <w:sz w:val="24"/>
          <w:szCs w:val="24"/>
        </w:rPr>
        <w:t xml:space="preserve">Participei do </w:t>
      </w:r>
      <w:r>
        <w:rPr>
          <w:b/>
          <w:sz w:val="24"/>
          <w:szCs w:val="24"/>
        </w:rPr>
        <w:t>Seminário Atendimento, Motivação e Criatividade</w:t>
      </w:r>
      <w:r>
        <w:rPr>
          <w:sz w:val="24"/>
          <w:szCs w:val="24"/>
        </w:rPr>
        <w:t>, no período de 22 a 24 de agosto de 2000, com carga horária de 9 horas, realizado pela empresa Centro Paranaense de Treinamentos (</w:t>
      </w:r>
      <w:r>
        <w:rPr>
          <w:b/>
          <w:color w:val="0000FF"/>
          <w:sz w:val="24"/>
          <w:szCs w:val="24"/>
        </w:rPr>
        <w:t>comprovação pág. 37</w:t>
      </w:r>
      <w:r>
        <w:rPr>
          <w:sz w:val="24"/>
          <w:szCs w:val="24"/>
        </w:rPr>
        <w:t>).</w:t>
      </w:r>
    </w:p>
    <w:p>
      <w:pPr>
        <w:pStyle w:val="Normal"/>
        <w:widowControl w:val="false"/>
        <w:spacing w:before="120" w:after="120"/>
        <w:jc w:val="both"/>
        <w:rPr>
          <w:sz w:val="24"/>
          <w:szCs w:val="24"/>
        </w:rPr>
      </w:pPr>
      <w:r>
        <w:rPr>
          <w:sz w:val="24"/>
          <w:szCs w:val="24"/>
        </w:rPr>
        <w:t xml:space="preserve">Participei do </w:t>
      </w:r>
      <w:r>
        <w:rPr>
          <w:b/>
          <w:sz w:val="24"/>
          <w:szCs w:val="24"/>
        </w:rPr>
        <w:t>Seminário Motivando e Integrando a Equipe</w:t>
      </w:r>
      <w:r>
        <w:rPr>
          <w:sz w:val="24"/>
          <w:szCs w:val="24"/>
        </w:rPr>
        <w:t>, no período de 18 e 19 de abril de 2001, com carga horária de 8 horas, realizado pela empresa MTD Master Training &amp; Development Ltda (</w:t>
      </w:r>
      <w:r>
        <w:rPr>
          <w:b/>
          <w:color w:val="0000FF"/>
          <w:sz w:val="24"/>
          <w:szCs w:val="24"/>
        </w:rPr>
        <w:t>comprovação pág. 38</w:t>
      </w:r>
      <w:r>
        <w:rPr>
          <w:sz w:val="24"/>
          <w:szCs w:val="24"/>
        </w:rPr>
        <w:t>).</w:t>
      </w:r>
    </w:p>
    <w:p>
      <w:pPr>
        <w:pStyle w:val="Normal"/>
        <w:widowControl w:val="false"/>
        <w:spacing w:before="120" w:after="120"/>
        <w:jc w:val="both"/>
        <w:rPr>
          <w:sz w:val="24"/>
          <w:szCs w:val="24"/>
        </w:rPr>
      </w:pPr>
      <w:r>
        <w:rPr>
          <w:sz w:val="24"/>
          <w:szCs w:val="24"/>
        </w:rPr>
        <w:t xml:space="preserve">Participei do curso </w:t>
      </w:r>
      <w:r>
        <w:rPr>
          <w:b/>
          <w:sz w:val="24"/>
          <w:szCs w:val="24"/>
        </w:rPr>
        <w:t>Chefia e Liderança</w:t>
      </w:r>
      <w:r>
        <w:rPr>
          <w:sz w:val="24"/>
          <w:szCs w:val="24"/>
        </w:rPr>
        <w:t>, no período 23 de novembro de 2001, com carga horária de 15 horas, realizado pela empresa Serviço Nacional de Aprendizagem Comercial – SENAC, em Foz do Iguaçu – PR (</w:t>
      </w:r>
      <w:r>
        <w:rPr>
          <w:b/>
          <w:color w:val="0000FF"/>
          <w:sz w:val="24"/>
          <w:szCs w:val="24"/>
        </w:rPr>
        <w:t>comprovação pág. 39</w:t>
      </w:r>
      <w:r>
        <w:rPr>
          <w:sz w:val="24"/>
          <w:szCs w:val="24"/>
        </w:rPr>
        <w:t>).</w:t>
      </w:r>
    </w:p>
    <w:p>
      <w:pPr>
        <w:pStyle w:val="Normal"/>
        <w:widowControl w:val="false"/>
        <w:jc w:val="both"/>
        <w:rPr>
          <w:sz w:val="24"/>
          <w:szCs w:val="24"/>
        </w:rPr>
      </w:pPr>
      <w:r>
        <w:rPr>
          <w:sz w:val="24"/>
          <w:szCs w:val="24"/>
        </w:rPr>
        <w:t xml:space="preserve">Participei do curso </w:t>
      </w:r>
      <w:r>
        <w:rPr>
          <w:b/>
          <w:sz w:val="24"/>
          <w:szCs w:val="24"/>
        </w:rPr>
        <w:t>Gerenciamento de Projetos “Openproj”</w:t>
      </w:r>
      <w:r>
        <w:rPr>
          <w:sz w:val="24"/>
          <w:szCs w:val="24"/>
        </w:rPr>
        <w:t>, promovido Branch PTI – Parque Tecnológico Itaipu, realizado no dia 11 de dezembro de 2008, com carga horária de 04 horas (</w:t>
      </w:r>
      <w:r>
        <w:rPr>
          <w:b/>
          <w:color w:val="0000FF"/>
          <w:sz w:val="24"/>
          <w:szCs w:val="24"/>
        </w:rPr>
        <w:t>comprovação pág. 40 e 41</w:t>
      </w:r>
      <w:r>
        <w:rPr>
          <w:sz w:val="24"/>
          <w:szCs w:val="24"/>
        </w:rPr>
        <w:t>).</w:t>
      </w:r>
    </w:p>
    <w:p>
      <w:pPr>
        <w:pStyle w:val="Normal"/>
        <w:widowControl w:val="false"/>
        <w:jc w:val="both"/>
        <w:rPr>
          <w:sz w:val="24"/>
          <w:szCs w:val="24"/>
        </w:rPr>
      </w:pPr>
      <w:r>
        <w:rPr>
          <w:sz w:val="24"/>
          <w:szCs w:val="24"/>
        </w:rPr>
      </w:r>
    </w:p>
    <w:p>
      <w:pPr>
        <w:pStyle w:val="RSCSecundrio"/>
        <w:widowControl w:val="false"/>
        <w:rPr/>
      </w:pPr>
      <w:bookmarkStart w:id="10" w:name="_Toc395882969"/>
      <w:bookmarkEnd w:id="10"/>
      <w:r>
        <w:rPr/>
        <w:t>Item 3 - Atuação nos diversos níveis e modalidades da educação</w:t>
      </w:r>
    </w:p>
    <w:p>
      <w:pPr>
        <w:pStyle w:val="Normal"/>
        <w:widowControl w:val="false"/>
        <w:jc w:val="both"/>
        <w:rPr>
          <w:sz w:val="24"/>
          <w:szCs w:val="24"/>
        </w:rPr>
      </w:pPr>
      <w:r>
        <w:rPr>
          <w:sz w:val="24"/>
          <w:szCs w:val="24"/>
        </w:rPr>
      </w:r>
    </w:p>
    <w:p>
      <w:pPr>
        <w:pStyle w:val="RSCTercirio"/>
        <w:widowControl w:val="false"/>
        <w:rPr/>
      </w:pPr>
      <w:bookmarkStart w:id="11" w:name="_Toc395882970"/>
      <w:bookmarkEnd w:id="11"/>
      <w:r>
        <w:rPr/>
        <w:t>d) Técnico</w:t>
      </w:r>
    </w:p>
    <w:p>
      <w:pPr>
        <w:pStyle w:val="Normal"/>
        <w:widowControl w:val="false"/>
        <w:jc w:val="both"/>
        <w:rPr>
          <w:sz w:val="24"/>
          <w:szCs w:val="24"/>
        </w:rPr>
      </w:pPr>
      <w:r>
        <w:rPr>
          <w:sz w:val="24"/>
          <w:szCs w:val="24"/>
        </w:rPr>
      </w:r>
    </w:p>
    <w:p>
      <w:pPr>
        <w:pStyle w:val="Normal"/>
        <w:widowControl w:val="false"/>
        <w:spacing w:before="120" w:after="120"/>
        <w:jc w:val="both"/>
        <w:rPr>
          <w:sz w:val="24"/>
          <w:szCs w:val="24"/>
        </w:rPr>
      </w:pPr>
      <w:r>
        <w:rPr>
          <w:sz w:val="24"/>
          <w:szCs w:val="24"/>
        </w:rPr>
        <w:t>Admitido através de concurso público federal no Instituto Federal de Educação, Ciência e Tecnologia do Estado do Paraná – IFPR, iniciando minhas atividades em 06 de junho de 2011, como professor EBTT, desempenhando atividade como docente no curso Técnico Integrado em Contabilidade (2º Semestre de 2011), em um total 7 meses de atividades. Em 2012 ministrei disciplinas no curso Técnico Integrado em Contabilidade (1º e 2º Semestres de 2012).</w:t>
      </w:r>
    </w:p>
    <w:p>
      <w:pPr>
        <w:pStyle w:val="Normal"/>
        <w:widowControl w:val="false"/>
        <w:jc w:val="both"/>
        <w:rPr>
          <w:sz w:val="24"/>
          <w:szCs w:val="24"/>
        </w:rPr>
      </w:pPr>
      <w:r>
        <w:rPr>
          <w:sz w:val="24"/>
          <w:szCs w:val="24"/>
        </w:rPr>
        <w:t xml:space="preserve">Atividades desempenhadas no curso técnico – </w:t>
      </w:r>
      <w:r>
        <w:rPr>
          <w:b/>
          <w:sz w:val="24"/>
          <w:szCs w:val="24"/>
          <w:u w:val="single"/>
        </w:rPr>
        <w:t>3 atividades</w:t>
      </w:r>
      <w:r>
        <w:rPr>
          <w:sz w:val="24"/>
          <w:szCs w:val="24"/>
        </w:rPr>
        <w:t xml:space="preserve"> em 3 semestres (2º Sem 2011, 1º e 2º Sem 2012); (</w:t>
      </w:r>
      <w:r>
        <w:rPr>
          <w:b/>
          <w:color w:val="0000FF"/>
          <w:sz w:val="24"/>
          <w:szCs w:val="24"/>
        </w:rPr>
        <w:t>comprovação pág. 42</w:t>
      </w:r>
      <w:r>
        <w:rPr>
          <w:sz w:val="24"/>
          <w:szCs w:val="24"/>
        </w:rPr>
        <w:t>).</w:t>
      </w:r>
    </w:p>
    <w:p>
      <w:pPr>
        <w:pStyle w:val="Normal"/>
        <w:widowControl w:val="false"/>
        <w:jc w:val="both"/>
        <w:rPr>
          <w:sz w:val="24"/>
          <w:szCs w:val="24"/>
        </w:rPr>
      </w:pPr>
      <w:r>
        <w:rPr>
          <w:sz w:val="24"/>
          <w:szCs w:val="24"/>
        </w:rPr>
      </w:r>
    </w:p>
    <w:p>
      <w:pPr>
        <w:pStyle w:val="RSCTercirio"/>
        <w:widowControl w:val="false"/>
        <w:rPr/>
      </w:pPr>
      <w:bookmarkStart w:id="12" w:name="_Toc395882971"/>
      <w:bookmarkEnd w:id="12"/>
      <w:r>
        <w:rPr/>
        <w:t>e) Superior</w:t>
      </w:r>
    </w:p>
    <w:p>
      <w:pPr>
        <w:pStyle w:val="Normal"/>
        <w:widowControl w:val="false"/>
        <w:jc w:val="both"/>
        <w:rPr>
          <w:sz w:val="24"/>
          <w:szCs w:val="24"/>
        </w:rPr>
      </w:pPr>
      <w:r>
        <w:rPr>
          <w:sz w:val="24"/>
          <w:szCs w:val="24"/>
        </w:rPr>
      </w:r>
    </w:p>
    <w:p>
      <w:pPr>
        <w:pStyle w:val="Normal"/>
        <w:widowControl w:val="false"/>
        <w:spacing w:before="120" w:after="120"/>
        <w:jc w:val="both"/>
        <w:rPr>
          <w:sz w:val="24"/>
          <w:szCs w:val="24"/>
        </w:rPr>
      </w:pPr>
      <w:r>
        <w:rPr>
          <w:sz w:val="24"/>
          <w:szCs w:val="24"/>
        </w:rPr>
        <w:t>Iniciei no Instituto Federal de Educação, Ciência e Tecnologia do Estado do Paraná – IFPR, em 06 de junho de 2011, como professor EBTT, desempenhando atividade de docente no curso Superior Bacharelado em Ciências Contábeis (2º Semestre de 2011), em um total 7 meses de atividades. Em 2012 ministrei disciplinas no curso Bacharelado em Ciências Contábeis (1º e 2º Semestres de 2012) e Tecnólogo em Gestão Pública (1º Semestre de 2012).</w:t>
      </w:r>
    </w:p>
    <w:p>
      <w:pPr>
        <w:pStyle w:val="Normal"/>
        <w:widowControl w:val="false"/>
        <w:jc w:val="both"/>
        <w:rPr>
          <w:sz w:val="24"/>
          <w:szCs w:val="24"/>
        </w:rPr>
      </w:pPr>
      <w:r>
        <w:rPr>
          <w:sz w:val="24"/>
          <w:szCs w:val="24"/>
        </w:rPr>
        <w:t xml:space="preserve">Atividades desempenhadas no curso superior – </w:t>
      </w:r>
      <w:r>
        <w:rPr>
          <w:b/>
          <w:sz w:val="24"/>
          <w:szCs w:val="24"/>
          <w:u w:val="single"/>
        </w:rPr>
        <w:t>3 atividades</w:t>
      </w:r>
      <w:r>
        <w:rPr>
          <w:sz w:val="24"/>
          <w:szCs w:val="24"/>
        </w:rPr>
        <w:t xml:space="preserve"> em 2 semestres (2º Sem 2011, 1º Sem 2012); (</w:t>
      </w:r>
      <w:r>
        <w:rPr>
          <w:b/>
          <w:color w:val="0000FF"/>
          <w:sz w:val="24"/>
          <w:szCs w:val="24"/>
        </w:rPr>
        <w:t>comprovação pág. 43</w:t>
      </w:r>
      <w:r>
        <w:rPr>
          <w:sz w:val="24"/>
          <w:szCs w:val="24"/>
        </w:rPr>
        <w:t>).</w:t>
      </w:r>
    </w:p>
    <w:p>
      <w:pPr>
        <w:pStyle w:val="Normal"/>
        <w:widowControl w:val="false"/>
        <w:jc w:val="both"/>
        <w:rPr>
          <w:sz w:val="24"/>
          <w:szCs w:val="24"/>
        </w:rPr>
      </w:pPr>
      <w:r>
        <w:rPr>
          <w:sz w:val="24"/>
          <w:szCs w:val="24"/>
        </w:rPr>
      </w:r>
    </w:p>
    <w:p>
      <w:pPr>
        <w:pStyle w:val="RSCTercirio"/>
        <w:widowControl w:val="false"/>
        <w:rPr/>
      </w:pPr>
      <w:bookmarkStart w:id="13" w:name="_Toc395882972"/>
      <w:bookmarkEnd w:id="13"/>
      <w:r>
        <w:rPr/>
        <w:t>f) Pós-graduação lato sensu</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t xml:space="preserve">Ministrei na instituição </w:t>
      </w:r>
      <w:r>
        <w:rPr>
          <w:b/>
          <w:sz w:val="24"/>
          <w:szCs w:val="24"/>
        </w:rPr>
        <w:t>União Dinâmica de Faculdades Cataratas</w:t>
      </w:r>
      <w:r>
        <w:rPr>
          <w:sz w:val="24"/>
          <w:szCs w:val="24"/>
        </w:rPr>
        <w:t>, 3 disciplinas nos cursos de Pós-Graduação Lato Sensu:</w:t>
      </w:r>
    </w:p>
    <w:p>
      <w:pPr>
        <w:pStyle w:val="ListParagraph"/>
        <w:widowControl w:val="false"/>
        <w:numPr>
          <w:ilvl w:val="0"/>
          <w:numId w:val="4"/>
        </w:numPr>
        <w:jc w:val="both"/>
        <w:rPr>
          <w:sz w:val="24"/>
          <w:szCs w:val="24"/>
        </w:rPr>
      </w:pPr>
      <w:r>
        <w:rPr>
          <w:sz w:val="24"/>
          <w:szCs w:val="24"/>
        </w:rPr>
        <w:t>MBA em Marketing, Finanças e Controladoria, com a disciplina Contabilidade Gerencial, em um total de 20 h, no período de 24/06, 25/06, 26/06 e 09/07/2010 (1º Semestre de 2010); (</w:t>
      </w:r>
      <w:r>
        <w:rPr>
          <w:b/>
          <w:color w:val="0000FF"/>
          <w:sz w:val="24"/>
          <w:szCs w:val="24"/>
        </w:rPr>
        <w:t>comprovação pág. 44</w:t>
      </w:r>
      <w:r>
        <w:rPr>
          <w:sz w:val="24"/>
          <w:szCs w:val="24"/>
        </w:rPr>
        <w:t>);</w:t>
      </w:r>
    </w:p>
    <w:p>
      <w:pPr>
        <w:pStyle w:val="ListParagraph"/>
        <w:widowControl w:val="false"/>
        <w:numPr>
          <w:ilvl w:val="0"/>
          <w:numId w:val="4"/>
        </w:numPr>
        <w:jc w:val="both"/>
        <w:rPr>
          <w:sz w:val="24"/>
          <w:szCs w:val="24"/>
        </w:rPr>
      </w:pPr>
      <w:r>
        <w:rPr>
          <w:sz w:val="24"/>
          <w:szCs w:val="24"/>
        </w:rPr>
        <w:t>MBA em Gestão Estratégica do Agronegócio e MBA em Gestão Estratégica de Finanças, com a disciplina Finanças Corporativas, em um total de 20 h, no período de 22/10, 23/10, 30/10 e 13/11/2010 (2º Semestre de 2010); (</w:t>
      </w:r>
      <w:r>
        <w:rPr>
          <w:b/>
          <w:color w:val="0000FF"/>
          <w:sz w:val="24"/>
          <w:szCs w:val="24"/>
        </w:rPr>
        <w:t>comprovação pág. 45</w:t>
      </w:r>
      <w:r>
        <w:rPr>
          <w:sz w:val="24"/>
          <w:szCs w:val="24"/>
        </w:rPr>
        <w:t>);</w:t>
      </w:r>
    </w:p>
    <w:p>
      <w:pPr>
        <w:pStyle w:val="ListParagraph"/>
        <w:widowControl w:val="false"/>
        <w:numPr>
          <w:ilvl w:val="0"/>
          <w:numId w:val="4"/>
        </w:numPr>
        <w:jc w:val="both"/>
        <w:rPr>
          <w:sz w:val="24"/>
          <w:szCs w:val="24"/>
        </w:rPr>
      </w:pPr>
      <w:r>
        <w:rPr>
          <w:sz w:val="24"/>
          <w:szCs w:val="24"/>
        </w:rPr>
        <w:t>MBA em Gestão Empresarial, com a disciplina Finanças Corporativas, em um total de 30 h, no período de 06/11, 20/11 e 04/12/2010 (2º Semestre de 2010); (</w:t>
      </w:r>
      <w:r>
        <w:rPr>
          <w:b/>
          <w:color w:val="0000FF"/>
          <w:sz w:val="24"/>
          <w:szCs w:val="24"/>
        </w:rPr>
        <w:t>comprovação pág. 46</w:t>
      </w:r>
      <w:r>
        <w:rPr>
          <w:sz w:val="24"/>
          <w:szCs w:val="24"/>
        </w:rPr>
        <w:t>).</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t xml:space="preserve">Ministrei na instituição Faculdade </w:t>
      </w:r>
      <w:r>
        <w:rPr>
          <w:b/>
          <w:sz w:val="24"/>
          <w:szCs w:val="24"/>
        </w:rPr>
        <w:t>União das Américas</w:t>
      </w:r>
      <w:r>
        <w:rPr>
          <w:sz w:val="24"/>
          <w:szCs w:val="24"/>
        </w:rPr>
        <w:t>, 2 disciplinas no curso de Pós-Graduação Lato Sensu:</w:t>
      </w:r>
    </w:p>
    <w:p>
      <w:pPr>
        <w:pStyle w:val="ListParagraph"/>
        <w:widowControl w:val="false"/>
        <w:numPr>
          <w:ilvl w:val="0"/>
          <w:numId w:val="5"/>
        </w:numPr>
        <w:jc w:val="both"/>
        <w:rPr>
          <w:sz w:val="24"/>
          <w:szCs w:val="24"/>
        </w:rPr>
      </w:pPr>
      <w:r>
        <w:rPr>
          <w:sz w:val="24"/>
          <w:szCs w:val="24"/>
        </w:rPr>
        <w:t>Pós-Graduação em Contabilidade Financeira, Controladoria e Auditoria, com a disciplina de Orçamento Empresarial, em um total de 20 h, no período de 02/10 e 16/10/2010 (2º Semestre de 2010); (</w:t>
      </w:r>
      <w:r>
        <w:rPr>
          <w:b/>
          <w:color w:val="0000FF"/>
          <w:sz w:val="24"/>
          <w:szCs w:val="24"/>
        </w:rPr>
        <w:t>comprovação pág. 47</w:t>
      </w:r>
      <w:r>
        <w:rPr>
          <w:sz w:val="24"/>
          <w:szCs w:val="24"/>
        </w:rPr>
        <w:t>);</w:t>
      </w:r>
    </w:p>
    <w:p>
      <w:pPr>
        <w:pStyle w:val="ListParagraph"/>
        <w:widowControl w:val="false"/>
        <w:numPr>
          <w:ilvl w:val="0"/>
          <w:numId w:val="5"/>
        </w:numPr>
        <w:jc w:val="both"/>
        <w:rPr>
          <w:sz w:val="24"/>
          <w:szCs w:val="24"/>
        </w:rPr>
      </w:pPr>
      <w:r>
        <w:rPr>
          <w:sz w:val="24"/>
          <w:szCs w:val="24"/>
        </w:rPr>
        <w:t>Pós-Graduação em Contabilidade Financeira, Controladoria e Auditoria, com a disciplina de Contabilidade Gerencial, em um total de 30 h, no período de 12/02, 26/02 e 16/04/2011 (1º Semestre de 2011); (</w:t>
      </w:r>
      <w:r>
        <w:rPr>
          <w:b/>
          <w:color w:val="0000FF"/>
          <w:sz w:val="24"/>
          <w:szCs w:val="24"/>
        </w:rPr>
        <w:t>comprovação pág. 48</w:t>
      </w:r>
      <w:r>
        <w:rPr>
          <w:sz w:val="24"/>
          <w:szCs w:val="24"/>
        </w:rPr>
        <w:t>)</w:t>
      </w:r>
    </w:p>
    <w:p>
      <w:pPr>
        <w:pStyle w:val="Normal"/>
        <w:widowControl w:val="false"/>
        <w:jc w:val="both"/>
        <w:rPr>
          <w:sz w:val="24"/>
          <w:szCs w:val="24"/>
        </w:rPr>
      </w:pPr>
      <w:r>
        <w:rPr>
          <w:sz w:val="24"/>
          <w:szCs w:val="24"/>
        </w:rPr>
      </w:r>
    </w:p>
    <w:p>
      <w:pPr>
        <w:pStyle w:val="RSCSecundrio"/>
        <w:widowControl w:val="false"/>
        <w:rPr/>
      </w:pPr>
      <w:bookmarkStart w:id="14" w:name="_Toc395882973"/>
      <w:bookmarkEnd w:id="14"/>
      <w:r>
        <w:rPr/>
        <w:t>Item 4 – Atuação em comissões e representações institucionais, de classe e profissionais, contemplando o impacto de suas ações nas demais diretrizes dispostas para todos os níveis da RSC</w:t>
      </w:r>
    </w:p>
    <w:p>
      <w:pPr>
        <w:pStyle w:val="Normal"/>
        <w:widowControl w:val="false"/>
        <w:jc w:val="both"/>
        <w:rPr>
          <w:sz w:val="24"/>
          <w:szCs w:val="24"/>
        </w:rPr>
      </w:pPr>
      <w:r>
        <w:rPr>
          <w:sz w:val="24"/>
          <w:szCs w:val="24"/>
        </w:rPr>
      </w:r>
    </w:p>
    <w:p>
      <w:pPr>
        <w:pStyle w:val="RSCTercirio"/>
        <w:widowControl w:val="false"/>
        <w:rPr/>
      </w:pPr>
      <w:bookmarkStart w:id="15" w:name="_Toc395882974"/>
      <w:bookmarkEnd w:id="15"/>
      <w:r>
        <w:rPr/>
        <w:t>f) Participação de diretoria sindical – Diretoria</w:t>
      </w:r>
    </w:p>
    <w:p>
      <w:pPr>
        <w:pStyle w:val="RSCTercirio"/>
        <w:widowControl w:val="false"/>
        <w:rPr/>
      </w:pPr>
      <w:r>
        <w:rPr/>
      </w:r>
    </w:p>
    <w:p>
      <w:pPr>
        <w:pStyle w:val="Normal"/>
        <w:widowControl w:val="false"/>
        <w:jc w:val="both"/>
        <w:rPr>
          <w:sz w:val="24"/>
          <w:szCs w:val="24"/>
        </w:rPr>
      </w:pPr>
      <w:r>
        <w:rPr>
          <w:sz w:val="24"/>
          <w:szCs w:val="24"/>
        </w:rPr>
        <w:t>Participei como Diretor Administrativo do Sindicato dos Trabalhadores da Educação Básica, Técnica e Tecnológica do Estado do Paraná – SINDIEDUTEC, no período de janeiro a dezembro de 2012 (1º e 2º Semestres de 2012) - (</w:t>
      </w:r>
      <w:r>
        <w:rPr>
          <w:b/>
          <w:color w:val="0000FF"/>
          <w:sz w:val="24"/>
          <w:szCs w:val="24"/>
        </w:rPr>
        <w:t>comprovação pág. 49</w:t>
      </w:r>
      <w:r>
        <w:rPr>
          <w:sz w:val="24"/>
          <w:szCs w:val="24"/>
        </w:rPr>
        <w:t>).</w:t>
      </w:r>
    </w:p>
    <w:p>
      <w:pPr>
        <w:pStyle w:val="Normal"/>
        <w:widowControl w:val="false"/>
        <w:jc w:val="both"/>
        <w:rPr>
          <w:sz w:val="24"/>
          <w:szCs w:val="24"/>
        </w:rPr>
      </w:pPr>
      <w:r>
        <w:rPr>
          <w:sz w:val="24"/>
          <w:szCs w:val="24"/>
        </w:rPr>
      </w:r>
    </w:p>
    <w:p>
      <w:pPr>
        <w:pStyle w:val="RSCTercirio"/>
        <w:widowControl w:val="false"/>
        <w:rPr/>
      </w:pPr>
      <w:bookmarkStart w:id="16" w:name="_Toc395882975"/>
      <w:bookmarkEnd w:id="16"/>
      <w:r>
        <w:rPr/>
        <w:t>h) Participação em outras comissões internas ou externas</w:t>
      </w:r>
    </w:p>
    <w:p>
      <w:pPr>
        <w:pStyle w:val="Normal"/>
        <w:widowControl w:val="false"/>
        <w:jc w:val="both"/>
        <w:rPr>
          <w:sz w:val="24"/>
          <w:szCs w:val="24"/>
        </w:rPr>
      </w:pPr>
      <w:r>
        <w:rPr>
          <w:sz w:val="24"/>
          <w:szCs w:val="24"/>
        </w:rPr>
      </w:r>
    </w:p>
    <w:p>
      <w:pPr>
        <w:pStyle w:val="ListParagraph"/>
        <w:widowControl w:val="false"/>
        <w:numPr>
          <w:ilvl w:val="0"/>
          <w:numId w:val="6"/>
        </w:numPr>
        <w:jc w:val="both"/>
        <w:rPr>
          <w:sz w:val="24"/>
          <w:szCs w:val="24"/>
        </w:rPr>
      </w:pPr>
      <w:r>
        <w:rPr>
          <w:sz w:val="24"/>
          <w:szCs w:val="24"/>
        </w:rPr>
        <w:t>Portaria 062/2011 – nomeação para participação na Comissão de Homologação das Inscrições do Concurso Público Edital 087/2011; (</w:t>
      </w:r>
      <w:r>
        <w:rPr>
          <w:b/>
          <w:color w:val="0000FF"/>
          <w:sz w:val="24"/>
          <w:szCs w:val="24"/>
        </w:rPr>
        <w:t>comprovação pág. 50</w:t>
      </w:r>
      <w:r>
        <w:rPr>
          <w:sz w:val="24"/>
          <w:szCs w:val="24"/>
        </w:rPr>
        <w:t>);</w:t>
      </w:r>
    </w:p>
    <w:p>
      <w:pPr>
        <w:pStyle w:val="ListParagraph"/>
        <w:widowControl w:val="false"/>
        <w:numPr>
          <w:ilvl w:val="0"/>
          <w:numId w:val="6"/>
        </w:numPr>
        <w:jc w:val="both"/>
        <w:rPr>
          <w:sz w:val="24"/>
          <w:szCs w:val="24"/>
        </w:rPr>
      </w:pPr>
      <w:r>
        <w:rPr>
          <w:sz w:val="24"/>
          <w:szCs w:val="24"/>
        </w:rPr>
        <w:t>Portaria 787/2011 – nomeação para participação na Comissão integrante do Grupo de Trabalho Permanente do Auxílio Transporte (Boletim Interno No.15- Nov/2012); (</w:t>
      </w:r>
      <w:r>
        <w:rPr>
          <w:b/>
          <w:color w:val="0000FF"/>
          <w:sz w:val="24"/>
          <w:szCs w:val="24"/>
        </w:rPr>
        <w:t>comprovação pág. 51</w:t>
      </w:r>
      <w:r>
        <w:rPr>
          <w:sz w:val="24"/>
          <w:szCs w:val="24"/>
        </w:rPr>
        <w:t>);</w:t>
      </w:r>
    </w:p>
    <w:p>
      <w:pPr>
        <w:pStyle w:val="ListParagraph"/>
        <w:widowControl w:val="false"/>
        <w:numPr>
          <w:ilvl w:val="0"/>
          <w:numId w:val="6"/>
        </w:numPr>
        <w:jc w:val="both"/>
        <w:rPr>
          <w:sz w:val="24"/>
          <w:szCs w:val="24"/>
        </w:rPr>
      </w:pPr>
      <w:r>
        <w:rPr>
          <w:sz w:val="24"/>
          <w:szCs w:val="24"/>
        </w:rPr>
        <w:t>Portaria 562/2012 – nomeação para participação na Comissão do Manual de Competências e Organogramas do IFPR (</w:t>
      </w:r>
      <w:r>
        <w:rPr>
          <w:b/>
          <w:color w:val="0000FF"/>
          <w:sz w:val="24"/>
          <w:szCs w:val="24"/>
        </w:rPr>
        <w:t>comprovação pág. 52 a 56</w:t>
      </w:r>
      <w:r>
        <w:rPr>
          <w:sz w:val="24"/>
          <w:szCs w:val="24"/>
        </w:rPr>
        <w:t>).</w:t>
      </w:r>
    </w:p>
    <w:p>
      <w:pPr>
        <w:pStyle w:val="Normal"/>
        <w:widowControl w:val="false"/>
        <w:jc w:val="both"/>
        <w:rPr>
          <w:sz w:val="24"/>
          <w:szCs w:val="24"/>
        </w:rPr>
      </w:pPr>
      <w:r>
        <w:rPr>
          <w:sz w:val="24"/>
          <w:szCs w:val="24"/>
        </w:rPr>
      </w:r>
    </w:p>
    <w:p>
      <w:pPr>
        <w:pStyle w:val="RSCSecundrio"/>
        <w:widowControl w:val="false"/>
        <w:rPr/>
      </w:pPr>
      <w:bookmarkStart w:id="17" w:name="_Toc395882976"/>
      <w:bookmarkEnd w:id="17"/>
      <w:r>
        <w:rPr/>
        <w:t>Item 6 – Atuação na gestão acadêmica e institucional, contemplando o impacto de suas ações nas demais diretrizes dispostas para todos os níveis da RSC</w:t>
      </w:r>
    </w:p>
    <w:p>
      <w:pPr>
        <w:pStyle w:val="Normal"/>
        <w:widowControl w:val="false"/>
        <w:jc w:val="both"/>
        <w:rPr>
          <w:sz w:val="24"/>
          <w:szCs w:val="24"/>
        </w:rPr>
      </w:pPr>
      <w:r>
        <w:rPr>
          <w:sz w:val="24"/>
          <w:szCs w:val="24"/>
        </w:rPr>
      </w:r>
    </w:p>
    <w:p>
      <w:pPr>
        <w:pStyle w:val="RSCTercirio"/>
        <w:widowControl w:val="false"/>
        <w:rPr/>
      </w:pPr>
      <w:bookmarkStart w:id="18" w:name="_Toc395882977"/>
      <w:bookmarkEnd w:id="18"/>
      <w:r>
        <w:rPr/>
        <w:t>f) Outras Funções de Gestão</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t>Desempenhei a função de Coordenador de Estágio Supervisionado para o curso de Administração, da empresa União Dinâmica de Faculdades Cataratas – UDC, no período de agosto de 2009 à agosto de 2010, perfazendo um total de 12 meses na função (</w:t>
      </w:r>
      <w:r>
        <w:rPr>
          <w:b/>
          <w:color w:val="0000FF"/>
          <w:sz w:val="24"/>
          <w:szCs w:val="24"/>
        </w:rPr>
        <w:t>comprovação pág. 57</w:t>
      </w:r>
      <w:r>
        <w:rPr>
          <w:sz w:val="24"/>
          <w:szCs w:val="24"/>
        </w:rPr>
        <w:t>).</w:t>
      </w:r>
    </w:p>
    <w:p>
      <w:pPr>
        <w:pStyle w:val="Normal"/>
        <w:widowControl w:val="false"/>
        <w:jc w:val="both"/>
        <w:rPr>
          <w:sz w:val="24"/>
          <w:szCs w:val="24"/>
        </w:rPr>
      </w:pPr>
      <w:r>
        <w:rPr>
          <w:sz w:val="24"/>
          <w:szCs w:val="24"/>
        </w:rPr>
      </w:r>
    </w:p>
    <w:p>
      <w:pPr>
        <w:pStyle w:val="RSCSecundrio"/>
        <w:widowControl w:val="false"/>
        <w:rPr/>
      </w:pPr>
      <w:bookmarkStart w:id="19" w:name="_Toc395882978"/>
      <w:bookmarkEnd w:id="19"/>
      <w:r>
        <w:rPr/>
        <w:t>Item 7 – Participação em processos seletivos, em bancas de avaliação acadêmica e/ou de concursos</w:t>
      </w:r>
    </w:p>
    <w:p>
      <w:pPr>
        <w:pStyle w:val="Normal"/>
        <w:widowControl w:val="false"/>
        <w:jc w:val="both"/>
        <w:rPr>
          <w:sz w:val="24"/>
          <w:szCs w:val="24"/>
        </w:rPr>
      </w:pPr>
      <w:r>
        <w:rPr>
          <w:sz w:val="24"/>
          <w:szCs w:val="24"/>
        </w:rPr>
      </w:r>
    </w:p>
    <w:p>
      <w:pPr>
        <w:pStyle w:val="RSCTercirio"/>
        <w:widowControl w:val="false"/>
        <w:rPr/>
      </w:pPr>
      <w:bookmarkStart w:id="20" w:name="_Toc395882979"/>
      <w:bookmarkEnd w:id="20"/>
      <w:r>
        <w:rPr/>
        <w:t>b) Banca de concurso público</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t>Declaração/Certificado de participação como membro Titular da Comissão Julgadora do Concurso Público Edital 087/2011 para provimento de cargos de professor da carreira EBTT, conforme Portaria No. 082/2011 (</w:t>
      </w:r>
      <w:r>
        <w:rPr>
          <w:b/>
          <w:color w:val="0000FF"/>
          <w:sz w:val="24"/>
          <w:szCs w:val="24"/>
        </w:rPr>
        <w:t>comprovação pág. 58</w:t>
      </w:r>
      <w:r>
        <w:rPr>
          <w:sz w:val="24"/>
          <w:szCs w:val="24"/>
        </w:rPr>
        <w:t>).</w:t>
      </w:r>
    </w:p>
    <w:p>
      <w:pPr>
        <w:pStyle w:val="Normal"/>
        <w:widowControl w:val="false"/>
        <w:jc w:val="both"/>
        <w:rPr>
          <w:sz w:val="24"/>
          <w:szCs w:val="24"/>
        </w:rPr>
      </w:pPr>
      <w:r>
        <w:rPr>
          <w:sz w:val="24"/>
          <w:szCs w:val="24"/>
        </w:rPr>
        <w:t>Declaração/Certificado de participação como membro Titular da Comissão Julgadora do Concurso Público Edital 0134/2012 para provimento de cargos de professor da carreira EBTT, conforme Portaria No. 038/2012 (</w:t>
      </w:r>
      <w:r>
        <w:rPr>
          <w:b/>
          <w:color w:val="0000FF"/>
          <w:sz w:val="24"/>
          <w:szCs w:val="24"/>
        </w:rPr>
        <w:t>comprovação pág. 59</w:t>
      </w:r>
      <w:r>
        <w:rPr>
          <w:sz w:val="24"/>
          <w:szCs w:val="24"/>
        </w:rPr>
        <w:t>).</w:t>
      </w:r>
    </w:p>
    <w:p>
      <w:pPr>
        <w:pStyle w:val="Normal"/>
        <w:widowControl w:val="false"/>
        <w:jc w:val="both"/>
        <w:rPr>
          <w:sz w:val="24"/>
          <w:szCs w:val="24"/>
        </w:rPr>
      </w:pPr>
      <w:r>
        <w:rPr>
          <w:sz w:val="24"/>
          <w:szCs w:val="24"/>
        </w:rPr>
      </w:r>
    </w:p>
    <w:p>
      <w:pPr>
        <w:pStyle w:val="RSCTercirio"/>
        <w:widowControl w:val="false"/>
        <w:rPr/>
      </w:pPr>
      <w:bookmarkStart w:id="21" w:name="_Toc395882980"/>
      <w:bookmarkEnd w:id="21"/>
      <w:r>
        <w:rPr/>
        <w:t>d) Banca de trabalhos de conclusão de curso de técnico, graduação</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t>Participei de 33 bancas de trabalhos de conclusão em Administração, conforme segue:</w:t>
      </w:r>
    </w:p>
    <w:p>
      <w:pPr>
        <w:pStyle w:val="ListParagraph"/>
        <w:widowControl w:val="false"/>
        <w:numPr>
          <w:ilvl w:val="0"/>
          <w:numId w:val="7"/>
        </w:numPr>
        <w:jc w:val="both"/>
        <w:rPr>
          <w:sz w:val="24"/>
          <w:szCs w:val="24"/>
        </w:rPr>
      </w:pPr>
      <w:r>
        <w:rPr>
          <w:sz w:val="24"/>
          <w:szCs w:val="24"/>
        </w:rPr>
        <w:t>Entre período de 29/06/2009 à 03/07/2009 – 7 bancas (</w:t>
      </w:r>
      <w:r>
        <w:rPr>
          <w:b/>
          <w:color w:val="0000FF"/>
          <w:sz w:val="24"/>
          <w:szCs w:val="24"/>
        </w:rPr>
        <w:t>comprovação pág. 60 a 66</w:t>
      </w:r>
      <w:r>
        <w:rPr>
          <w:sz w:val="24"/>
          <w:szCs w:val="24"/>
        </w:rPr>
        <w:t>);</w:t>
      </w:r>
    </w:p>
    <w:p>
      <w:pPr>
        <w:pStyle w:val="ListParagraph"/>
        <w:widowControl w:val="false"/>
        <w:numPr>
          <w:ilvl w:val="0"/>
          <w:numId w:val="7"/>
        </w:numPr>
        <w:jc w:val="both"/>
        <w:rPr>
          <w:sz w:val="24"/>
          <w:szCs w:val="24"/>
        </w:rPr>
      </w:pPr>
      <w:r>
        <w:rPr>
          <w:sz w:val="24"/>
          <w:szCs w:val="24"/>
        </w:rPr>
        <w:t>Entre período de 02/12/2009 à 05/12/2009 – 14 bancas (</w:t>
      </w:r>
      <w:r>
        <w:rPr>
          <w:b/>
          <w:color w:val="0000FF"/>
          <w:sz w:val="24"/>
          <w:szCs w:val="24"/>
        </w:rPr>
        <w:t>comprovação pág. 67 a 80</w:t>
      </w:r>
      <w:r>
        <w:rPr>
          <w:sz w:val="24"/>
          <w:szCs w:val="24"/>
        </w:rPr>
        <w:t>);</w:t>
      </w:r>
    </w:p>
    <w:p>
      <w:pPr>
        <w:pStyle w:val="ListParagraph"/>
        <w:widowControl w:val="false"/>
        <w:numPr>
          <w:ilvl w:val="0"/>
          <w:numId w:val="7"/>
        </w:numPr>
        <w:jc w:val="both"/>
        <w:rPr>
          <w:sz w:val="24"/>
          <w:szCs w:val="24"/>
        </w:rPr>
      </w:pPr>
      <w:r>
        <w:rPr>
          <w:sz w:val="24"/>
          <w:szCs w:val="24"/>
        </w:rPr>
        <w:t>Entre período de 02/07/2010 à 06/07/2010 – 12 bancas (</w:t>
      </w:r>
      <w:r>
        <w:rPr>
          <w:b/>
          <w:color w:val="0000FF"/>
          <w:sz w:val="24"/>
          <w:szCs w:val="24"/>
        </w:rPr>
        <w:t>comprovação pág. 81 a 92</w:t>
      </w:r>
      <w:r>
        <w:rPr>
          <w:sz w:val="24"/>
          <w:szCs w:val="24"/>
        </w:rPr>
        <w:t>).</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RSCPrimrio"/>
        <w:pageBreakBefore/>
        <w:widowControl w:val="false"/>
        <w:rPr/>
      </w:pPr>
      <w:bookmarkStart w:id="22" w:name="_Toc395882981"/>
      <w:bookmarkEnd w:id="22"/>
      <w:r>
        <w:rPr/>
        <w:t>2 - GRUPO RSC II</w:t>
      </w:r>
    </w:p>
    <w:p>
      <w:pPr>
        <w:pStyle w:val="Normal"/>
        <w:widowControl w:val="false"/>
        <w:jc w:val="both"/>
        <w:rPr>
          <w:sz w:val="24"/>
          <w:szCs w:val="24"/>
        </w:rPr>
      </w:pPr>
      <w:r>
        <w:rPr>
          <w:sz w:val="24"/>
          <w:szCs w:val="24"/>
        </w:rPr>
      </w:r>
    </w:p>
    <w:p>
      <w:pPr>
        <w:pStyle w:val="RSCSecundrio"/>
        <w:widowControl w:val="false"/>
        <w:rPr/>
      </w:pPr>
      <w:bookmarkStart w:id="23" w:name="_Toc395882982"/>
      <w:bookmarkEnd w:id="23"/>
      <w:r>
        <w:rPr/>
        <w:t>Item 9 – Orientação do corpo discente em atividades de ensino, extensão, pesquisa e/ou inovação</w:t>
      </w:r>
    </w:p>
    <w:p>
      <w:pPr>
        <w:pStyle w:val="Normal"/>
        <w:widowControl w:val="false"/>
        <w:jc w:val="both"/>
        <w:rPr>
          <w:sz w:val="24"/>
          <w:szCs w:val="24"/>
        </w:rPr>
      </w:pPr>
      <w:r>
        <w:rPr>
          <w:sz w:val="24"/>
          <w:szCs w:val="24"/>
        </w:rPr>
      </w:r>
    </w:p>
    <w:p>
      <w:pPr>
        <w:pStyle w:val="RSCTercirio"/>
        <w:widowControl w:val="false"/>
        <w:rPr/>
      </w:pPr>
      <w:bookmarkStart w:id="24" w:name="_Toc395882983"/>
      <w:bookmarkEnd w:id="24"/>
      <w:r>
        <w:rPr/>
        <w:t>b) Orientação de educandos em trabalhos de conclusão de curso técnico ou de graduação</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t xml:space="preserve">Participei de 13 bancas de trabalhos de conclusão no curso de Administração como </w:t>
      </w:r>
      <w:r>
        <w:rPr>
          <w:b/>
          <w:sz w:val="24"/>
          <w:szCs w:val="24"/>
        </w:rPr>
        <w:t>orientador</w:t>
      </w:r>
      <w:r>
        <w:rPr>
          <w:sz w:val="24"/>
          <w:szCs w:val="24"/>
        </w:rPr>
        <w:t xml:space="preserve"> dos acadêmicos (verificar declarações de bancas – Item 7-D), conforme segue:</w:t>
      </w:r>
    </w:p>
    <w:p>
      <w:pPr>
        <w:pStyle w:val="Normal"/>
        <w:widowControl w:val="false"/>
        <w:jc w:val="both"/>
        <w:rPr>
          <w:sz w:val="24"/>
          <w:szCs w:val="24"/>
        </w:rPr>
      </w:pPr>
      <w:r>
        <w:rPr>
          <w:sz w:val="24"/>
          <w:szCs w:val="24"/>
        </w:rPr>
      </w:r>
    </w:p>
    <w:p>
      <w:pPr>
        <w:pStyle w:val="ListParagraph"/>
        <w:widowControl w:val="false"/>
        <w:numPr>
          <w:ilvl w:val="0"/>
          <w:numId w:val="8"/>
        </w:numPr>
        <w:jc w:val="both"/>
        <w:rPr>
          <w:sz w:val="24"/>
          <w:szCs w:val="24"/>
        </w:rPr>
      </w:pPr>
      <w:r>
        <w:rPr>
          <w:sz w:val="24"/>
          <w:szCs w:val="24"/>
        </w:rPr>
        <w:t>Entre 29/06/2009 e 03/07/2009 – 3 bancas (</w:t>
      </w:r>
      <w:r>
        <w:rPr>
          <w:b/>
          <w:color w:val="0000FF"/>
          <w:sz w:val="24"/>
          <w:szCs w:val="24"/>
        </w:rPr>
        <w:t>comprovação págs. 60, 61 e 63</w:t>
      </w:r>
      <w:r>
        <w:rPr>
          <w:sz w:val="24"/>
          <w:szCs w:val="24"/>
        </w:rPr>
        <w:t>);</w:t>
      </w:r>
    </w:p>
    <w:p>
      <w:pPr>
        <w:pStyle w:val="ListParagraph"/>
        <w:widowControl w:val="false"/>
        <w:numPr>
          <w:ilvl w:val="0"/>
          <w:numId w:val="8"/>
        </w:numPr>
        <w:jc w:val="both"/>
        <w:rPr>
          <w:sz w:val="24"/>
          <w:szCs w:val="24"/>
        </w:rPr>
      </w:pPr>
      <w:r>
        <w:rPr>
          <w:sz w:val="24"/>
          <w:szCs w:val="24"/>
        </w:rPr>
        <w:t>Entre 02/12/2009 e 05/12/2009 – 5 bancas (</w:t>
      </w:r>
      <w:r>
        <w:rPr>
          <w:b/>
          <w:color w:val="0000FF"/>
          <w:sz w:val="24"/>
          <w:szCs w:val="24"/>
        </w:rPr>
        <w:t>comprovação pág. 68, 69, 72, 73 e 74</w:t>
      </w:r>
      <w:r>
        <w:rPr>
          <w:sz w:val="24"/>
          <w:szCs w:val="24"/>
        </w:rPr>
        <w:t>);</w:t>
      </w:r>
    </w:p>
    <w:p>
      <w:pPr>
        <w:pStyle w:val="ListParagraph"/>
        <w:widowControl w:val="false"/>
        <w:numPr>
          <w:ilvl w:val="0"/>
          <w:numId w:val="8"/>
        </w:numPr>
        <w:jc w:val="both"/>
        <w:rPr>
          <w:sz w:val="24"/>
          <w:szCs w:val="24"/>
        </w:rPr>
      </w:pPr>
      <w:r>
        <w:rPr>
          <w:sz w:val="24"/>
          <w:szCs w:val="24"/>
        </w:rPr>
        <w:t>Entre 02/07/2010 e 06/07/2010 – 5 bancas (</w:t>
      </w:r>
      <w:r>
        <w:rPr>
          <w:b/>
          <w:color w:val="0000FF"/>
          <w:sz w:val="24"/>
          <w:szCs w:val="24"/>
        </w:rPr>
        <w:t>comprovação pág. 84, 87, 89, 90 e 92</w:t>
      </w:r>
      <w:r>
        <w:rPr>
          <w:sz w:val="24"/>
          <w:szCs w:val="24"/>
        </w:rPr>
        <w:t>).</w:t>
      </w:r>
    </w:p>
    <w:p>
      <w:pPr>
        <w:pStyle w:val="Normal"/>
        <w:widowControl w:val="false"/>
        <w:jc w:val="both"/>
        <w:rPr>
          <w:sz w:val="24"/>
          <w:szCs w:val="24"/>
        </w:rPr>
      </w:pPr>
      <w:r>
        <w:rPr>
          <w:sz w:val="24"/>
          <w:szCs w:val="24"/>
        </w:rPr>
      </w:r>
    </w:p>
    <w:p>
      <w:pPr>
        <w:pStyle w:val="RSCSecundrio"/>
        <w:widowControl w:val="false"/>
        <w:rPr/>
      </w:pPr>
      <w:bookmarkStart w:id="25" w:name="_Toc395882984"/>
      <w:bookmarkEnd w:id="25"/>
      <w:r>
        <w:rPr/>
        <w:t>Item 11 – Participação em grupos de trabalho e/ou oficinas institucionais</w:t>
      </w:r>
    </w:p>
    <w:p>
      <w:pPr>
        <w:pStyle w:val="Normal"/>
        <w:widowControl w:val="false"/>
        <w:jc w:val="both"/>
        <w:rPr>
          <w:sz w:val="24"/>
          <w:szCs w:val="24"/>
        </w:rPr>
      </w:pPr>
      <w:r>
        <w:rPr>
          <w:sz w:val="24"/>
          <w:szCs w:val="24"/>
        </w:rPr>
      </w:r>
    </w:p>
    <w:p>
      <w:pPr>
        <w:pStyle w:val="RSCTercirio"/>
        <w:widowControl w:val="false"/>
        <w:rPr/>
      </w:pPr>
      <w:bookmarkStart w:id="26" w:name="_Toc395882985"/>
      <w:bookmarkEnd w:id="26"/>
      <w:r>
        <w:rPr/>
        <w:t>a) Participação em oficinas institucionais</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t>Participei como INSTRUTOR na oficina de capacitação no Sistema Protheus, Módulo de Compras, promovido pela Fundação Parque Tecnológico Itaipu Brasil – FPTI, realizada nos dias 25 e 27 de novembro e 03 de dezembro de 2008, em Foz do Iguaçu – PR, com carga horária de 12 horas (</w:t>
      </w:r>
      <w:r>
        <w:rPr>
          <w:b/>
          <w:color w:val="0000FF"/>
          <w:sz w:val="24"/>
          <w:szCs w:val="24"/>
        </w:rPr>
        <w:t>comprovação pág. 93 e 94</w:t>
      </w:r>
      <w:r>
        <w:rPr>
          <w:sz w:val="24"/>
          <w:szCs w:val="24"/>
        </w:rPr>
        <w:t>).</w:t>
      </w:r>
    </w:p>
    <w:p>
      <w:pPr>
        <w:pStyle w:val="Normal"/>
        <w:widowControl w:val="false"/>
        <w:jc w:val="both"/>
        <w:rPr>
          <w:sz w:val="24"/>
          <w:szCs w:val="24"/>
        </w:rPr>
      </w:pPr>
      <w:r>
        <w:rPr>
          <w:sz w:val="24"/>
          <w:szCs w:val="24"/>
        </w:rPr>
      </w:r>
    </w:p>
    <w:p>
      <w:pPr>
        <w:pStyle w:val="RSCSecundrio"/>
        <w:widowControl w:val="false"/>
        <w:rPr/>
      </w:pPr>
      <w:bookmarkStart w:id="27" w:name="_Toc395882986"/>
      <w:bookmarkEnd w:id="27"/>
      <w:r>
        <w:rPr/>
        <w:t>Item 14 – Participação na organização de eventos científicos, tecnológicos, esportivos, sociais e/ou culturais</w:t>
      </w:r>
    </w:p>
    <w:p>
      <w:pPr>
        <w:pStyle w:val="Normal"/>
        <w:widowControl w:val="false"/>
        <w:jc w:val="both"/>
        <w:rPr>
          <w:sz w:val="24"/>
          <w:szCs w:val="24"/>
        </w:rPr>
      </w:pPr>
      <w:r>
        <w:rPr>
          <w:sz w:val="24"/>
          <w:szCs w:val="24"/>
        </w:rPr>
      </w:r>
    </w:p>
    <w:p>
      <w:pPr>
        <w:pStyle w:val="RSCTercirio"/>
        <w:widowControl w:val="false"/>
        <w:rPr/>
      </w:pPr>
      <w:bookmarkStart w:id="28" w:name="_Toc395882987"/>
      <w:bookmarkEnd w:id="28"/>
      <w:r>
        <w:rPr/>
        <w:t>b) Participação na organização de evento</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t>Participei no Comitê Organizador do II CONGRESSO INTERNACIOAL DE GESTÃO EMPRESARIAL – ESTRATÉGIA EMPRESARIAL – FATOR DE CRIAÇÃO DO DIFERENCIAL COMPETITIVO, realizado nos dias 18, 19 e 20/11/2009 (</w:t>
      </w:r>
      <w:r>
        <w:rPr>
          <w:b/>
          <w:color w:val="0000FF"/>
          <w:sz w:val="24"/>
          <w:szCs w:val="24"/>
        </w:rPr>
        <w:t>comprovação pág. 95 e 96</w:t>
      </w:r>
      <w:r>
        <w:rPr>
          <w:sz w:val="24"/>
          <w:szCs w:val="24"/>
        </w:rPr>
        <w:t>).</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RSCPrimrio"/>
        <w:pageBreakBefore/>
        <w:widowControl w:val="false"/>
        <w:rPr/>
      </w:pPr>
      <w:bookmarkStart w:id="29" w:name="_Toc395882988"/>
      <w:bookmarkEnd w:id="29"/>
      <w:r>
        <w:rPr/>
        <w:t>3 - GRUPO RSC III</w:t>
      </w:r>
    </w:p>
    <w:p>
      <w:pPr>
        <w:pStyle w:val="Normal"/>
        <w:widowControl w:val="false"/>
        <w:jc w:val="both"/>
        <w:rPr>
          <w:sz w:val="24"/>
          <w:szCs w:val="24"/>
        </w:rPr>
      </w:pPr>
      <w:r>
        <w:rPr>
          <w:sz w:val="24"/>
          <w:szCs w:val="24"/>
        </w:rPr>
      </w:r>
    </w:p>
    <w:p>
      <w:pPr>
        <w:pStyle w:val="RSCSecundrio"/>
        <w:widowControl w:val="false"/>
        <w:rPr/>
      </w:pPr>
      <w:bookmarkStart w:id="30" w:name="_Toc395882989"/>
      <w:bookmarkEnd w:id="30"/>
      <w:r>
        <w:rPr/>
        <w:t>Item 17 – Desenvolvimento de pesquisas e aplicação de métodos e tecnologias educacionais que proporcionem a interdisciplinaridade e a integração de conteúdos acadêmicos na educação profissional e tecnológica ou na educação básica</w:t>
      </w:r>
    </w:p>
    <w:p>
      <w:pPr>
        <w:pStyle w:val="Normal"/>
        <w:widowControl w:val="false"/>
        <w:jc w:val="both"/>
        <w:rPr>
          <w:sz w:val="24"/>
          <w:szCs w:val="24"/>
        </w:rPr>
      </w:pPr>
      <w:r>
        <w:rPr>
          <w:sz w:val="24"/>
          <w:szCs w:val="24"/>
        </w:rPr>
      </w:r>
    </w:p>
    <w:p>
      <w:pPr>
        <w:pStyle w:val="RSCTercirio"/>
        <w:widowControl w:val="false"/>
        <w:rPr/>
      </w:pPr>
      <w:bookmarkStart w:id="31" w:name="_Toc395882990"/>
      <w:bookmarkEnd w:id="31"/>
      <w:r>
        <w:rPr/>
        <w:t>b) Desenvolvimento de atividades educacionais de integração dos conteúdos acadêmicos.</w:t>
      </w:r>
    </w:p>
    <w:p>
      <w:pPr>
        <w:pStyle w:val="RSCTercirio"/>
        <w:widowControl w:val="false"/>
        <w:rPr>
          <w:sz w:val="20"/>
        </w:rPr>
      </w:pPr>
      <w:r>
        <w:rPr>
          <w:sz w:val="20"/>
        </w:rPr>
      </w:r>
    </w:p>
    <w:p>
      <w:pPr>
        <w:pStyle w:val="Normal"/>
        <w:widowControl w:val="false"/>
        <w:jc w:val="both"/>
        <w:rPr>
          <w:sz w:val="24"/>
          <w:szCs w:val="24"/>
        </w:rPr>
      </w:pPr>
      <w:r>
        <w:rPr>
          <w:sz w:val="24"/>
          <w:szCs w:val="24"/>
        </w:rPr>
        <w:t xml:space="preserve">Durante o período que trabalhei na União Dinâmica de Faculdades Cataratas UDC, compreendido entre 04/08/2008 e 05/02/2011, lecionando nos cursos de Administração de Empresas, Ciências Contábeis e Sistemas de Informações. Nesse período, como professor de 3 cursos diferentes, dei início a vários trabalhos interdisciplinares entre as disciplinas por mim ministradas nos respectivos cursos, voltadas à formação profissional, conforme segue: </w:t>
      </w:r>
    </w:p>
    <w:p>
      <w:pPr>
        <w:pStyle w:val="Normal"/>
        <w:widowControl w:val="false"/>
        <w:jc w:val="both"/>
        <w:rPr>
          <w:sz w:val="20"/>
          <w:szCs w:val="24"/>
        </w:rPr>
      </w:pPr>
      <w:r>
        <w:rPr>
          <w:sz w:val="20"/>
          <w:szCs w:val="24"/>
        </w:rPr>
      </w:r>
    </w:p>
    <w:p>
      <w:pPr>
        <w:pStyle w:val="ListParagraph"/>
        <w:widowControl w:val="false"/>
        <w:numPr>
          <w:ilvl w:val="0"/>
          <w:numId w:val="1"/>
        </w:numPr>
        <w:spacing w:before="120" w:after="120"/>
        <w:ind w:left="714" w:right="0" w:hanging="360"/>
        <w:contextualSpacing/>
        <w:jc w:val="both"/>
        <w:rPr>
          <w:sz w:val="24"/>
          <w:szCs w:val="24"/>
        </w:rPr>
      </w:pPr>
      <w:r>
        <w:rPr>
          <w:sz w:val="24"/>
          <w:szCs w:val="24"/>
        </w:rPr>
        <w:t xml:space="preserve">No 2º Semestre de 2008, </w:t>
      </w:r>
      <w:r>
        <w:rPr>
          <w:b/>
          <w:sz w:val="24"/>
          <w:szCs w:val="24"/>
          <w:u w:val="single"/>
        </w:rPr>
        <w:t>1 atividade</w:t>
      </w:r>
      <w:r>
        <w:rPr>
          <w:sz w:val="24"/>
          <w:szCs w:val="24"/>
        </w:rPr>
        <w:t>: DECISÕES ESTRATÉGICAS À PARTIR DA CONTABILIDADE (</w:t>
      </w:r>
      <w:r>
        <w:rPr>
          <w:b/>
          <w:color w:val="0000FF"/>
          <w:sz w:val="24"/>
          <w:szCs w:val="24"/>
        </w:rPr>
        <w:t>comprovação pág. 97</w:t>
      </w:r>
      <w:r>
        <w:rPr>
          <w:sz w:val="24"/>
          <w:szCs w:val="24"/>
        </w:rPr>
        <w:t>);</w:t>
      </w:r>
    </w:p>
    <w:p>
      <w:pPr>
        <w:pStyle w:val="ListParagraph"/>
        <w:widowControl w:val="false"/>
        <w:numPr>
          <w:ilvl w:val="0"/>
          <w:numId w:val="1"/>
        </w:numPr>
        <w:spacing w:before="120" w:after="120"/>
        <w:ind w:left="714" w:right="0" w:hanging="360"/>
        <w:contextualSpacing/>
        <w:jc w:val="both"/>
        <w:rPr>
          <w:sz w:val="24"/>
          <w:szCs w:val="24"/>
        </w:rPr>
      </w:pPr>
      <w:r>
        <w:rPr>
          <w:sz w:val="24"/>
          <w:szCs w:val="24"/>
        </w:rPr>
        <w:t xml:space="preserve">No 1º Semestre de 2009, </w:t>
      </w:r>
      <w:r>
        <w:rPr>
          <w:b/>
          <w:sz w:val="24"/>
          <w:szCs w:val="24"/>
          <w:u w:val="single"/>
        </w:rPr>
        <w:t>3 atividades</w:t>
      </w:r>
      <w:r>
        <w:rPr>
          <w:sz w:val="24"/>
          <w:szCs w:val="24"/>
        </w:rPr>
        <w:t>: ADMINISTRANDO ESTRATÉGIAS BASEADO EM INSTRUMENTOS FINANCEIROS, PLANEJAMENTO FINANCEIRO e PLANEJAMENTO FINANCEIRO PARA EVENTOS DE MARKETING (</w:t>
      </w:r>
      <w:r>
        <w:rPr>
          <w:b/>
          <w:color w:val="0000FF"/>
          <w:sz w:val="24"/>
          <w:szCs w:val="24"/>
        </w:rPr>
        <w:t>comprovação pág. 98, 99 e 100</w:t>
      </w:r>
      <w:r>
        <w:rPr>
          <w:sz w:val="24"/>
          <w:szCs w:val="24"/>
        </w:rPr>
        <w:t>);</w:t>
      </w:r>
    </w:p>
    <w:p>
      <w:pPr>
        <w:pStyle w:val="ListParagraph"/>
        <w:widowControl w:val="false"/>
        <w:numPr>
          <w:ilvl w:val="0"/>
          <w:numId w:val="1"/>
        </w:numPr>
        <w:spacing w:before="120" w:after="120"/>
        <w:ind w:left="714" w:right="0" w:hanging="360"/>
        <w:contextualSpacing/>
        <w:jc w:val="both"/>
        <w:rPr>
          <w:sz w:val="24"/>
          <w:szCs w:val="24"/>
        </w:rPr>
      </w:pPr>
      <w:r>
        <w:rPr>
          <w:sz w:val="24"/>
          <w:szCs w:val="24"/>
        </w:rPr>
        <w:t xml:space="preserve">No 2º Semestre de 2009, </w:t>
      </w:r>
      <w:r>
        <w:rPr>
          <w:b/>
          <w:sz w:val="24"/>
          <w:szCs w:val="24"/>
          <w:u w:val="single"/>
        </w:rPr>
        <w:t>2 atividades</w:t>
      </w:r>
      <w:r>
        <w:rPr>
          <w:sz w:val="24"/>
          <w:szCs w:val="24"/>
        </w:rPr>
        <w:t>: GESTÃO ESTRATÉGICA COM BASE NOS DEMONSTRATIVOS CONTÁBEIS e VISÃO ESTRATÉGICA DE NEGÓCIOS (</w:t>
      </w:r>
      <w:r>
        <w:rPr>
          <w:b/>
          <w:color w:val="0000FF"/>
          <w:sz w:val="24"/>
          <w:szCs w:val="24"/>
        </w:rPr>
        <w:t>comprovação pág. 101 e 102</w:t>
      </w:r>
      <w:r>
        <w:rPr>
          <w:sz w:val="24"/>
          <w:szCs w:val="24"/>
        </w:rPr>
        <w:t>);</w:t>
      </w:r>
    </w:p>
    <w:p>
      <w:pPr>
        <w:pStyle w:val="ListParagraph"/>
        <w:widowControl w:val="false"/>
        <w:numPr>
          <w:ilvl w:val="0"/>
          <w:numId w:val="1"/>
        </w:numPr>
        <w:spacing w:before="120" w:after="120"/>
        <w:ind w:left="714" w:right="0" w:hanging="360"/>
        <w:contextualSpacing/>
        <w:jc w:val="both"/>
        <w:rPr>
          <w:sz w:val="24"/>
          <w:szCs w:val="24"/>
        </w:rPr>
      </w:pPr>
      <w:r>
        <w:rPr>
          <w:sz w:val="24"/>
          <w:szCs w:val="24"/>
        </w:rPr>
        <w:t xml:space="preserve">No 1º Semestre de 2010, </w:t>
      </w:r>
      <w:r>
        <w:rPr>
          <w:b/>
          <w:sz w:val="24"/>
          <w:szCs w:val="24"/>
          <w:u w:val="single"/>
        </w:rPr>
        <w:t>3 atividades</w:t>
      </w:r>
      <w:r>
        <w:rPr>
          <w:sz w:val="24"/>
          <w:szCs w:val="24"/>
        </w:rPr>
        <w:t>: DIAGNÓSTICO ESTRATÉGICO À PARTIR DAS DEMONSTRAÇÕES FINANCEIRAS, CONTABILIDADE FINANCEIRA COMO FERRAMENTA DE APOIO AO DIAGNÓSTICO FINANCEIRO e DIAGNÓSTICO EMPRESARIAL: FONTE DE INFORMAÇÕES AOS REGISTROS CONTÁBEIS (</w:t>
      </w:r>
      <w:r>
        <w:rPr>
          <w:b/>
          <w:color w:val="0000FF"/>
          <w:sz w:val="24"/>
          <w:szCs w:val="24"/>
        </w:rPr>
        <w:t>comprovação pág. 103, 104 e 105</w:t>
      </w:r>
      <w:r>
        <w:rPr>
          <w:sz w:val="24"/>
          <w:szCs w:val="24"/>
        </w:rPr>
        <w:t>);</w:t>
      </w:r>
    </w:p>
    <w:p>
      <w:pPr>
        <w:pStyle w:val="ListParagraph"/>
        <w:widowControl w:val="false"/>
        <w:numPr>
          <w:ilvl w:val="0"/>
          <w:numId w:val="1"/>
        </w:numPr>
        <w:spacing w:before="120" w:after="120"/>
        <w:ind w:left="714" w:right="0" w:hanging="360"/>
        <w:contextualSpacing/>
        <w:jc w:val="both"/>
        <w:rPr>
          <w:sz w:val="24"/>
          <w:szCs w:val="24"/>
        </w:rPr>
      </w:pPr>
      <w:r>
        <w:rPr>
          <w:sz w:val="24"/>
          <w:szCs w:val="24"/>
        </w:rPr>
        <w:t xml:space="preserve">No 2º Semestre de 2010, </w:t>
      </w:r>
      <w:r>
        <w:rPr>
          <w:b/>
          <w:sz w:val="24"/>
          <w:szCs w:val="24"/>
          <w:u w:val="single"/>
        </w:rPr>
        <w:t>3 atividades</w:t>
      </w:r>
      <w:r>
        <w:rPr>
          <w:sz w:val="24"/>
          <w:szCs w:val="24"/>
        </w:rPr>
        <w:t>: O ESTÁGIO EM ADMINISTRAÇÃO E AS PERSPECTIVAS DE MERCADO, ESTRATÉGICAS EFICAZES À PARTIR DE SISTEMAS DE INFORMAÇÕES EFICIENTES e O TRABALHO DE CONCLUSÃO DE CURSO EM ADMINISTRAÇÃO (</w:t>
      </w:r>
      <w:r>
        <w:rPr>
          <w:b/>
          <w:color w:val="0000FF"/>
          <w:sz w:val="24"/>
          <w:szCs w:val="24"/>
        </w:rPr>
        <w:t>comprovação pág. 106, 107 e 108</w:t>
      </w:r>
      <w:r>
        <w:rPr>
          <w:b/>
          <w:sz w:val="24"/>
          <w:szCs w:val="24"/>
        </w:rPr>
        <w:t>)</w:t>
      </w:r>
      <w:r>
        <w:rPr>
          <w:sz w:val="24"/>
          <w:szCs w:val="24"/>
        </w:rPr>
        <w:t>.</w:t>
      </w:r>
    </w:p>
    <w:p>
      <w:pPr>
        <w:pStyle w:val="Normal"/>
        <w:widowControl w:val="false"/>
        <w:jc w:val="both"/>
        <w:rPr>
          <w:sz w:val="20"/>
          <w:szCs w:val="24"/>
        </w:rPr>
      </w:pPr>
      <w:r>
        <w:rPr>
          <w:sz w:val="20"/>
          <w:szCs w:val="24"/>
        </w:rPr>
      </w:r>
    </w:p>
    <w:p>
      <w:pPr>
        <w:pStyle w:val="Normal"/>
        <w:widowControl w:val="false"/>
        <w:spacing w:before="120" w:after="120"/>
        <w:jc w:val="both"/>
        <w:rPr>
          <w:sz w:val="24"/>
          <w:szCs w:val="24"/>
        </w:rPr>
      </w:pPr>
      <w:r>
        <w:rPr>
          <w:sz w:val="24"/>
          <w:szCs w:val="24"/>
        </w:rPr>
        <w:t>Já trabalhando no Instituto Federal do Paraná – IFPR, iniciei minha atividade de docente em junho/2011 (1º Semestre) e já no 2º Semestre de 2011, iniciei uma atividade interdisciplinar para o curso de Graduação em Ciências Contábeis, intitulado Folha de Pagamento, com duração de todo o semestre de 2011 (40 horas) - (</w:t>
      </w:r>
      <w:r>
        <w:rPr>
          <w:b/>
          <w:color w:val="0000FF"/>
          <w:sz w:val="24"/>
          <w:szCs w:val="24"/>
        </w:rPr>
        <w:t>comprovação pág. 109</w:t>
      </w:r>
      <w:r>
        <w:rPr>
          <w:sz w:val="24"/>
          <w:szCs w:val="24"/>
        </w:rPr>
        <w:t>).</w:t>
      </w:r>
    </w:p>
    <w:p>
      <w:pPr>
        <w:pStyle w:val="Normal"/>
        <w:widowControl w:val="false"/>
        <w:spacing w:before="120" w:after="120"/>
        <w:jc w:val="both"/>
        <w:rPr>
          <w:sz w:val="24"/>
          <w:szCs w:val="24"/>
        </w:rPr>
      </w:pPr>
      <w:r>
        <w:rPr>
          <w:sz w:val="24"/>
          <w:szCs w:val="24"/>
        </w:rPr>
        <w:t>Na modalidade Educação à Distância (EaD), desempenhei no período de 27 de setembro a 29 de novembro de 2011 (2º Semestre de 2011), a atividade de tutor online na disciplina de Contabilidade Básica com carga horária de 40 horas aula, referente a 2ª Etapa do Módulo II do curso Técnico em Administração, turma 2010, com o objetivo de melhorar a compreensão da contabilidade nas atividades desempenhadas pelo profissional da área de administração (</w:t>
      </w:r>
      <w:r>
        <w:rPr>
          <w:b/>
          <w:color w:val="0000FF"/>
          <w:sz w:val="24"/>
          <w:szCs w:val="24"/>
        </w:rPr>
        <w:t>comprovação pág. 110</w:t>
      </w:r>
      <w:r>
        <w:rPr>
          <w:sz w:val="24"/>
          <w:szCs w:val="24"/>
        </w:rPr>
        <w:t>).</w:t>
      </w:r>
    </w:p>
    <w:p>
      <w:pPr>
        <w:pStyle w:val="Normal"/>
        <w:widowControl w:val="false"/>
        <w:spacing w:before="120" w:after="120"/>
        <w:jc w:val="both"/>
        <w:rPr>
          <w:sz w:val="24"/>
          <w:szCs w:val="24"/>
        </w:rPr>
      </w:pPr>
      <w:r>
        <w:rPr>
          <w:sz w:val="24"/>
          <w:szCs w:val="24"/>
        </w:rPr>
        <w:t>No 1º semestre de 2012 e 2013, iniciei o trabalho interdisciplinar Tributos- Formação de Crédito Tributário e de Cobrança, com carga de 40 horas (durante todo o 1º semestre de 2012), ministrado aos alunos do 3º Ano do Curso Técnico Integrado em Contabilidade, do Instituto Federal do Paraná – IFPR (</w:t>
      </w:r>
      <w:r>
        <w:rPr>
          <w:b/>
          <w:color w:val="0000FF"/>
          <w:sz w:val="24"/>
          <w:szCs w:val="24"/>
        </w:rPr>
        <w:t>comprovação pág. 111</w:t>
      </w:r>
      <w:r>
        <w:rPr>
          <w:sz w:val="24"/>
          <w:szCs w:val="24"/>
        </w:rPr>
        <w:t>).</w:t>
      </w:r>
    </w:p>
    <w:p>
      <w:pPr>
        <w:pStyle w:val="Normal"/>
        <w:widowControl w:val="false"/>
        <w:jc w:val="both"/>
        <w:rPr>
          <w:sz w:val="24"/>
          <w:szCs w:val="24"/>
        </w:rPr>
      </w:pPr>
      <w:r>
        <w:rPr>
          <w:sz w:val="24"/>
          <w:szCs w:val="24"/>
        </w:rPr>
        <w:t>Novamente em Educação à Distância (EaD), desempenhei no período de 20 de março a 29 de maio de 2012 (1º Semestre de 2012), a atividade de tutor online na disciplina de Contabilidade Empresarial com carga horária de 40 horas aula, referente a 2ª Etapa do Módulo III do curso Técnico em Administração, turma 2010, com o objetivo de aprimorar os conhecimentos da contabilidade nas atividades desempenhadas pelo profissional da área de administração voltadas às decisões (</w:t>
      </w:r>
      <w:r>
        <w:rPr>
          <w:b/>
          <w:color w:val="0000FF"/>
          <w:sz w:val="24"/>
          <w:szCs w:val="24"/>
        </w:rPr>
        <w:t>comprovação pág. 112</w:t>
      </w:r>
      <w:r>
        <w:rPr>
          <w:sz w:val="24"/>
          <w:szCs w:val="24"/>
        </w:rPr>
        <w:t>).</w:t>
      </w:r>
    </w:p>
    <w:p>
      <w:pPr>
        <w:pStyle w:val="Normal"/>
        <w:widowControl w:val="false"/>
        <w:jc w:val="both"/>
        <w:rPr>
          <w:sz w:val="24"/>
          <w:szCs w:val="24"/>
        </w:rPr>
      </w:pPr>
      <w:r>
        <w:rPr>
          <w:sz w:val="24"/>
          <w:szCs w:val="24"/>
        </w:rPr>
      </w:r>
    </w:p>
    <w:p>
      <w:pPr>
        <w:pStyle w:val="RSCTercirio"/>
        <w:widowControl w:val="false"/>
        <w:rPr/>
      </w:pPr>
      <w:bookmarkStart w:id="32" w:name="_Toc395882991"/>
      <w:bookmarkEnd w:id="32"/>
      <w:r>
        <w:rPr/>
        <w:t>d) Artigo publicado em periódico ou anais de eventos com Qualis ou Anais de eventos com ISSN</w:t>
      </w:r>
    </w:p>
    <w:p>
      <w:pPr>
        <w:pStyle w:val="Normal"/>
        <w:widowControl w:val="false"/>
        <w:jc w:val="both"/>
        <w:rPr>
          <w:sz w:val="24"/>
          <w:szCs w:val="24"/>
        </w:rPr>
      </w:pPr>
      <w:r>
        <w:rPr>
          <w:sz w:val="24"/>
          <w:szCs w:val="24"/>
        </w:rPr>
      </w:r>
    </w:p>
    <w:p>
      <w:pPr>
        <w:pStyle w:val="Normal"/>
        <w:widowControl w:val="false"/>
        <w:spacing w:before="120" w:after="120"/>
        <w:jc w:val="both"/>
        <w:rPr>
          <w:sz w:val="24"/>
          <w:szCs w:val="24"/>
        </w:rPr>
      </w:pPr>
      <w:r>
        <w:rPr>
          <w:sz w:val="24"/>
          <w:szCs w:val="24"/>
        </w:rPr>
        <w:t>Resumos de 2 artigos publicados nos anais do II CONGRESSO INTERNACIOAL DE GESTÃO EMPRESARIAL – ESTRATÉGIA EMPRESARIAL – FATOR DE CRIAÇÃO DO DIFERENCIAL COMPETITIVO – ISSN 1983-6678, realizado nos dias 18, 19 e 20/11/2009, sendo os títulos:</w:t>
      </w:r>
    </w:p>
    <w:p>
      <w:pPr>
        <w:pStyle w:val="ListParagraph"/>
        <w:widowControl w:val="false"/>
        <w:numPr>
          <w:ilvl w:val="0"/>
          <w:numId w:val="2"/>
        </w:numPr>
        <w:jc w:val="both"/>
        <w:rPr>
          <w:sz w:val="24"/>
          <w:szCs w:val="24"/>
        </w:rPr>
      </w:pPr>
      <w:r>
        <w:rPr>
          <w:sz w:val="24"/>
          <w:szCs w:val="24"/>
        </w:rPr>
        <w:t>A Contribuição da Qualidade para Competitividade e Estratégia nas Empresas;</w:t>
      </w:r>
    </w:p>
    <w:p>
      <w:pPr>
        <w:pStyle w:val="ListParagraph"/>
        <w:widowControl w:val="false"/>
        <w:numPr>
          <w:ilvl w:val="0"/>
          <w:numId w:val="2"/>
        </w:numPr>
        <w:jc w:val="both"/>
        <w:rPr>
          <w:sz w:val="24"/>
          <w:szCs w:val="24"/>
        </w:rPr>
      </w:pPr>
      <w:r>
        <w:rPr>
          <w:sz w:val="24"/>
          <w:szCs w:val="24"/>
        </w:rPr>
        <w:t>Motivação-Trabalho-Lazer: uma Meta a Ser Atingida nas Organizações Modernas</w:t>
      </w:r>
    </w:p>
    <w:p>
      <w:pPr>
        <w:pStyle w:val="Normal"/>
        <w:widowControl w:val="false"/>
        <w:ind w:left="709" w:right="0" w:hanging="0"/>
        <w:jc w:val="both"/>
        <w:rPr>
          <w:sz w:val="24"/>
          <w:szCs w:val="24"/>
        </w:rPr>
      </w:pPr>
      <w:r>
        <w:rPr>
          <w:sz w:val="24"/>
          <w:szCs w:val="24"/>
        </w:rPr>
        <w:t>(</w:t>
      </w:r>
      <w:r>
        <w:rPr>
          <w:b/>
          <w:color w:val="0000FF"/>
          <w:sz w:val="24"/>
          <w:szCs w:val="24"/>
        </w:rPr>
        <w:t>comprovação págs. 113 a 119 – anais do evento</w:t>
      </w:r>
      <w:r>
        <w:rPr>
          <w:sz w:val="24"/>
          <w:szCs w:val="24"/>
        </w:rPr>
        <w:t>).</w:t>
      </w:r>
    </w:p>
    <w:p>
      <w:pPr>
        <w:pStyle w:val="Normal"/>
        <w:widowControl w:val="false"/>
        <w:jc w:val="both"/>
        <w:rPr>
          <w:sz w:val="24"/>
          <w:szCs w:val="24"/>
        </w:rPr>
      </w:pPr>
      <w:r>
        <w:rPr>
          <w:sz w:val="24"/>
          <w:szCs w:val="24"/>
        </w:rPr>
      </w:r>
    </w:p>
    <w:p>
      <w:pPr>
        <w:pStyle w:val="RSCTercirio"/>
        <w:widowControl w:val="false"/>
        <w:rPr/>
      </w:pPr>
      <w:bookmarkStart w:id="33" w:name="_Toc395882992"/>
      <w:bookmarkEnd w:id="33"/>
      <w:r>
        <w:rPr/>
        <w:t>f) Bancas de trabalho de conclusão de especialização lato sensu e stricto sensu</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t>Participei das bancas de conclusão dos cursos de Pós-Graduação conforme segue:</w:t>
      </w:r>
    </w:p>
    <w:p>
      <w:pPr>
        <w:pStyle w:val="Normal"/>
        <w:widowControl w:val="false"/>
        <w:jc w:val="both"/>
        <w:rPr>
          <w:sz w:val="24"/>
          <w:szCs w:val="24"/>
        </w:rPr>
      </w:pPr>
      <w:r>
        <w:rPr>
          <w:sz w:val="24"/>
          <w:szCs w:val="24"/>
        </w:rPr>
      </w:r>
    </w:p>
    <w:p>
      <w:pPr>
        <w:pStyle w:val="ListParagraph"/>
        <w:widowControl w:val="false"/>
        <w:numPr>
          <w:ilvl w:val="0"/>
          <w:numId w:val="9"/>
        </w:numPr>
        <w:jc w:val="both"/>
        <w:rPr>
          <w:sz w:val="24"/>
          <w:szCs w:val="24"/>
        </w:rPr>
      </w:pPr>
      <w:r>
        <w:rPr>
          <w:sz w:val="24"/>
          <w:szCs w:val="24"/>
        </w:rPr>
        <w:t>Pós-Graduação Gestão de Comércio Exterior e Negócios Internacionais – 11/11/2009, como avaliador (</w:t>
      </w:r>
      <w:r>
        <w:rPr>
          <w:b/>
          <w:color w:val="0000FF"/>
          <w:sz w:val="24"/>
          <w:szCs w:val="24"/>
        </w:rPr>
        <w:t>comprovação pág. 120</w:t>
      </w:r>
      <w:r>
        <w:rPr>
          <w:sz w:val="24"/>
          <w:szCs w:val="24"/>
        </w:rPr>
        <w:t>);</w:t>
      </w:r>
    </w:p>
    <w:p>
      <w:pPr>
        <w:pStyle w:val="ListParagraph"/>
        <w:widowControl w:val="false"/>
        <w:numPr>
          <w:ilvl w:val="0"/>
          <w:numId w:val="9"/>
        </w:numPr>
        <w:jc w:val="both"/>
        <w:rPr>
          <w:sz w:val="24"/>
          <w:szCs w:val="24"/>
        </w:rPr>
      </w:pPr>
      <w:r>
        <w:rPr>
          <w:sz w:val="24"/>
          <w:szCs w:val="24"/>
        </w:rPr>
        <w:t>Pós-Graduação Gestão de Comércio Exterior e Negócios Internacionais – 04/12/2009, como avaliador (</w:t>
      </w:r>
      <w:r>
        <w:rPr>
          <w:b/>
          <w:color w:val="0000FF"/>
          <w:sz w:val="24"/>
          <w:szCs w:val="24"/>
        </w:rPr>
        <w:t>comprovação pág. 121</w:t>
      </w:r>
      <w:r>
        <w:rPr>
          <w:sz w:val="24"/>
          <w:szCs w:val="24"/>
        </w:rPr>
        <w:t>);</w:t>
      </w:r>
    </w:p>
    <w:p>
      <w:pPr>
        <w:pStyle w:val="ListParagraph"/>
        <w:widowControl w:val="false"/>
        <w:numPr>
          <w:ilvl w:val="0"/>
          <w:numId w:val="9"/>
        </w:numPr>
        <w:jc w:val="both"/>
        <w:rPr>
          <w:sz w:val="24"/>
          <w:szCs w:val="24"/>
        </w:rPr>
      </w:pPr>
      <w:r>
        <w:rPr>
          <w:sz w:val="24"/>
          <w:szCs w:val="24"/>
        </w:rPr>
        <w:t>Pós-Graduação Gestão, Marketing, Finanças e Pessoas – 14/12/2009, como avaliador (</w:t>
      </w:r>
      <w:r>
        <w:rPr>
          <w:b/>
          <w:color w:val="0000FF"/>
          <w:sz w:val="24"/>
          <w:szCs w:val="24"/>
        </w:rPr>
        <w:t>comprovação pág. 122</w:t>
      </w:r>
      <w:r>
        <w:rPr>
          <w:sz w:val="24"/>
          <w:szCs w:val="24"/>
        </w:rPr>
        <w:t>);</w:t>
      </w:r>
    </w:p>
    <w:p>
      <w:pPr>
        <w:pStyle w:val="ListParagraph"/>
        <w:widowControl w:val="false"/>
        <w:numPr>
          <w:ilvl w:val="0"/>
          <w:numId w:val="9"/>
        </w:numPr>
        <w:jc w:val="both"/>
        <w:rPr>
          <w:sz w:val="24"/>
          <w:szCs w:val="24"/>
        </w:rPr>
      </w:pPr>
      <w:r>
        <w:rPr>
          <w:sz w:val="24"/>
          <w:szCs w:val="24"/>
        </w:rPr>
        <w:t>Pós-Graduação Gestão Empresarial – 11/01/2010, como avaliador (</w:t>
      </w:r>
      <w:r>
        <w:rPr>
          <w:b/>
          <w:color w:val="0000FF"/>
          <w:sz w:val="24"/>
          <w:szCs w:val="24"/>
        </w:rPr>
        <w:t>comprovação pág. 123</w:t>
      </w:r>
      <w:r>
        <w:rPr>
          <w:sz w:val="24"/>
          <w:szCs w:val="24"/>
        </w:rPr>
        <w:t>);</w:t>
      </w:r>
    </w:p>
    <w:p>
      <w:pPr>
        <w:pStyle w:val="ListParagraph"/>
        <w:widowControl w:val="false"/>
        <w:numPr>
          <w:ilvl w:val="0"/>
          <w:numId w:val="9"/>
        </w:numPr>
        <w:jc w:val="both"/>
        <w:rPr>
          <w:sz w:val="24"/>
          <w:szCs w:val="24"/>
        </w:rPr>
      </w:pPr>
      <w:r>
        <w:rPr>
          <w:sz w:val="24"/>
          <w:szCs w:val="24"/>
        </w:rPr>
        <w:t>Pós-Graduação Gestão de Comércio Exterior e Negócios Internacionais – 19/01/2010, como avaliador (</w:t>
      </w:r>
      <w:r>
        <w:rPr>
          <w:b/>
          <w:color w:val="0000FF"/>
          <w:sz w:val="24"/>
          <w:szCs w:val="24"/>
        </w:rPr>
        <w:t>comprovação pág. 124</w:t>
      </w:r>
      <w:r>
        <w:rPr>
          <w:sz w:val="24"/>
          <w:szCs w:val="24"/>
        </w:rPr>
        <w:t>).</w:t>
      </w:r>
    </w:p>
    <w:p>
      <w:pPr>
        <w:pStyle w:val="Normal"/>
        <w:widowControl w:val="false"/>
        <w:jc w:val="both"/>
        <w:rPr>
          <w:sz w:val="24"/>
          <w:szCs w:val="24"/>
        </w:rPr>
      </w:pPr>
      <w:r>
        <w:rPr>
          <w:sz w:val="24"/>
          <w:szCs w:val="24"/>
        </w:rPr>
      </w:r>
    </w:p>
    <w:p>
      <w:pPr>
        <w:pStyle w:val="RSCTercirio"/>
        <w:widowControl w:val="false"/>
        <w:rPr/>
      </w:pPr>
      <w:bookmarkStart w:id="34" w:name="_Toc395882993"/>
      <w:bookmarkEnd w:id="34"/>
      <w:r>
        <w:rPr/>
        <w:t>i) Consultor de revistas ou revisor de periódicos ou avaliador ou consultor de projetos de pesquisa ou eventos científicos</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t>Participei da Comissão Científica de Avaliação dos trabalhos participantes do II CONGRESSO INTERNACIOAL DE GESTÃO EMPRESARIAL – ESTRATÉGIA EMPRESARIAL – FATOR DE CRIAÇÃO DO DIFERENCIAL COMPETITIVO, realizado nos dias 18, 19 e 20/11/2009 (</w:t>
      </w:r>
      <w:r>
        <w:rPr>
          <w:b/>
          <w:color w:val="0000FF"/>
          <w:sz w:val="24"/>
          <w:szCs w:val="24"/>
        </w:rPr>
        <w:t>comprovação pág. 125 e 126 - certificado</w:t>
      </w:r>
      <w:r>
        <w:rPr>
          <w:b/>
          <w:sz w:val="24"/>
          <w:szCs w:val="24"/>
        </w:rPr>
        <w:t xml:space="preserve"> e </w:t>
      </w:r>
      <w:r>
        <w:rPr>
          <w:b/>
          <w:color w:val="0000FF"/>
          <w:sz w:val="24"/>
          <w:szCs w:val="24"/>
        </w:rPr>
        <w:t>págs. 113 a 119 – anais do evento</w:t>
      </w:r>
      <w:r>
        <w:rPr>
          <w:sz w:val="24"/>
          <w:szCs w:val="24"/>
        </w:rPr>
        <w:t>).</w:t>
      </w:r>
    </w:p>
    <w:p>
      <w:pPr>
        <w:pStyle w:val="Normal"/>
        <w:widowControl w:val="false"/>
        <w:jc w:val="both"/>
        <w:rPr>
          <w:sz w:val="24"/>
          <w:szCs w:val="24"/>
        </w:rPr>
      </w:pPr>
      <w:r>
        <w:rPr>
          <w:sz w:val="24"/>
          <w:szCs w:val="24"/>
        </w:rPr>
      </w:r>
    </w:p>
    <w:p>
      <w:pPr>
        <w:pStyle w:val="RSCSecundrio"/>
        <w:widowControl w:val="false"/>
        <w:rPr/>
      </w:pPr>
      <w:bookmarkStart w:id="35" w:name="_Toc395882994"/>
      <w:bookmarkEnd w:id="35"/>
      <w:r>
        <w:rPr/>
        <w:t>Item 18 – Desenvolvimento de pesquisas e atividades de extensão que proporcionem a articulação institucional com os arranjos sociais, culturais e produtivos</w:t>
      </w:r>
    </w:p>
    <w:p>
      <w:pPr>
        <w:pStyle w:val="Normal"/>
        <w:widowControl w:val="false"/>
        <w:jc w:val="both"/>
        <w:rPr>
          <w:sz w:val="24"/>
          <w:szCs w:val="24"/>
        </w:rPr>
      </w:pPr>
      <w:r>
        <w:rPr>
          <w:sz w:val="24"/>
          <w:szCs w:val="24"/>
        </w:rPr>
      </w:r>
    </w:p>
    <w:p>
      <w:pPr>
        <w:pStyle w:val="RSCTercirio"/>
        <w:widowControl w:val="false"/>
        <w:rPr/>
      </w:pPr>
      <w:bookmarkStart w:id="36" w:name="_Toc395882995"/>
      <w:bookmarkEnd w:id="36"/>
      <w:r>
        <w:rPr/>
        <w:t>d) Colaboração em atividades de extensão no âmbito da instituição voltadas aos arranjos sociais, culturais e produtivos</w:t>
      </w:r>
    </w:p>
    <w:p>
      <w:pPr>
        <w:pStyle w:val="Normal"/>
        <w:widowControl w:val="false"/>
        <w:jc w:val="both"/>
        <w:rPr>
          <w:sz w:val="24"/>
          <w:szCs w:val="24"/>
        </w:rPr>
      </w:pPr>
      <w:r>
        <w:rPr>
          <w:sz w:val="24"/>
          <w:szCs w:val="24"/>
        </w:rPr>
        <w:t xml:space="preserve">Participação como colaborador do projeto </w:t>
      </w:r>
      <w:r>
        <w:rPr>
          <w:b/>
          <w:sz w:val="24"/>
          <w:szCs w:val="24"/>
        </w:rPr>
        <w:t>III Mostra de Cursos do IFPR</w:t>
      </w:r>
      <w:r>
        <w:rPr>
          <w:sz w:val="24"/>
          <w:szCs w:val="24"/>
        </w:rPr>
        <w:t xml:space="preserve">, realizada nos dias 14, 15 e 16 de outubro de 2011 </w:t>
      </w:r>
      <w:r>
        <w:rPr>
          <w:b/>
          <w:sz w:val="24"/>
          <w:szCs w:val="24"/>
        </w:rPr>
        <w:t>(2º semestre de 2011)</w:t>
      </w:r>
      <w:r>
        <w:rPr>
          <w:sz w:val="24"/>
          <w:szCs w:val="24"/>
        </w:rPr>
        <w:t>, em um total de 12 horas, desenvolvido pelo Instituto Federal do Paraná – IFPR, voltada aos arranjos sociais, culturais e produtivos locais (</w:t>
      </w:r>
      <w:r>
        <w:rPr>
          <w:b/>
          <w:color w:val="0000FF"/>
          <w:sz w:val="24"/>
          <w:szCs w:val="24"/>
        </w:rPr>
        <w:t>comprovação pág. 127 e 128</w:t>
      </w:r>
      <w:r>
        <w:rPr>
          <w:sz w:val="24"/>
          <w:szCs w:val="24"/>
        </w:rPr>
        <w:t>).</w:t>
      </w:r>
    </w:p>
    <w:p>
      <w:pPr>
        <w:pStyle w:val="Normal"/>
        <w:widowControl w:val="false"/>
        <w:jc w:val="both"/>
        <w:rPr>
          <w:sz w:val="24"/>
          <w:szCs w:val="24"/>
        </w:rPr>
      </w:pPr>
      <w:r>
        <w:rPr>
          <w:sz w:val="24"/>
          <w:szCs w:val="24"/>
        </w:rPr>
      </w:r>
    </w:p>
    <w:p>
      <w:pPr>
        <w:pStyle w:val="Normal"/>
        <w:widowControl w:val="false"/>
        <w:spacing w:before="120" w:after="120"/>
        <w:jc w:val="both"/>
        <w:rPr>
          <w:sz w:val="24"/>
          <w:szCs w:val="24"/>
        </w:rPr>
      </w:pPr>
      <w:r>
        <w:rPr>
          <w:sz w:val="24"/>
          <w:szCs w:val="24"/>
        </w:rPr>
        <w:t xml:space="preserve">Participação como colaborador no Projeto de Extensão Protocolado no COPE do IFPR sob o número 23397-000234-2012-98, intitulado </w:t>
      </w:r>
      <w:r>
        <w:rPr>
          <w:sz w:val="24"/>
          <w:szCs w:val="24"/>
          <w:u w:val="single"/>
        </w:rPr>
        <w:t>AJUSTE ANUAL DO IMPOSTO SOBRE A RENDA PESSOA FÍSICA</w:t>
      </w:r>
      <w:r>
        <w:rPr>
          <w:sz w:val="24"/>
          <w:szCs w:val="24"/>
        </w:rPr>
        <w:t xml:space="preserve">, tendo como data de início 26/03/2012, sendo ministrado no </w:t>
      </w:r>
      <w:r>
        <w:rPr>
          <w:b/>
          <w:sz w:val="24"/>
          <w:szCs w:val="24"/>
        </w:rPr>
        <w:t>1º e 2º Semestres de 2012</w:t>
      </w:r>
      <w:r>
        <w:rPr>
          <w:sz w:val="24"/>
          <w:szCs w:val="24"/>
        </w:rPr>
        <w:t xml:space="preserve"> (</w:t>
      </w:r>
      <w:r>
        <w:rPr>
          <w:b/>
          <w:color w:val="0000FF"/>
          <w:sz w:val="24"/>
          <w:szCs w:val="24"/>
        </w:rPr>
        <w:t>comprovação pág. 129</w:t>
      </w:r>
      <w:r>
        <w:rPr>
          <w:sz w:val="24"/>
          <w:szCs w:val="24"/>
        </w:rPr>
        <w:t>).</w:t>
      </w:r>
    </w:p>
    <w:p>
      <w:pPr>
        <w:pStyle w:val="Normal"/>
        <w:widowControl w:val="false"/>
        <w:jc w:val="both"/>
        <w:rPr>
          <w:sz w:val="24"/>
          <w:szCs w:val="24"/>
        </w:rPr>
      </w:pPr>
      <w:r>
        <w:rPr>
          <w:sz w:val="24"/>
          <w:szCs w:val="24"/>
        </w:rPr>
      </w:r>
    </w:p>
    <w:p>
      <w:pPr>
        <w:pStyle w:val="RSCSecundrio"/>
        <w:widowControl w:val="false"/>
        <w:rPr/>
      </w:pPr>
      <w:bookmarkStart w:id="37" w:name="_Toc395882996"/>
      <w:bookmarkEnd w:id="37"/>
      <w:r>
        <w:rPr/>
        <w:t>Item 20 – Atuação em atividades de assistência técnica nacional e/ou internacional</w:t>
      </w:r>
    </w:p>
    <w:p>
      <w:pPr>
        <w:pStyle w:val="Normal"/>
        <w:widowControl w:val="false"/>
        <w:jc w:val="both"/>
        <w:rPr>
          <w:sz w:val="24"/>
          <w:szCs w:val="24"/>
        </w:rPr>
      </w:pPr>
      <w:r>
        <w:rPr>
          <w:sz w:val="24"/>
          <w:szCs w:val="24"/>
        </w:rPr>
      </w:r>
    </w:p>
    <w:p>
      <w:pPr>
        <w:pStyle w:val="RSCTercirio"/>
        <w:widowControl w:val="false"/>
        <w:rPr/>
      </w:pPr>
      <w:bookmarkStart w:id="38" w:name="_Toc395882997"/>
      <w:bookmarkEnd w:id="38"/>
      <w:r>
        <w:rPr/>
        <w:t>e) Participação como avaliador requisitado ou convidado por órgãos governamentais ou particulares</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t>Em 2009, fui convidado a participar como avaliador do Prêmio de Competitividade para Micro e Pequenas Empresas – Ciclo 2009 – MPE Brasil, sendo minha participação reconhecida como voluntária (sem remuneração) para o referido prêmio avaliado (</w:t>
      </w:r>
      <w:r>
        <w:rPr>
          <w:b/>
          <w:color w:val="0000FF"/>
          <w:sz w:val="24"/>
          <w:szCs w:val="24"/>
        </w:rPr>
        <w:t>comprovação pág. 130</w:t>
      </w:r>
      <w:r>
        <w:rPr>
          <w:sz w:val="24"/>
          <w:szCs w:val="24"/>
        </w:rPr>
        <w:t>).</w:t>
      </w:r>
    </w:p>
    <w:p>
      <w:pPr>
        <w:pStyle w:val="Normal"/>
        <w:widowControl w:val="false"/>
        <w:jc w:val="both"/>
        <w:rPr>
          <w:sz w:val="24"/>
          <w:szCs w:val="24"/>
        </w:rPr>
      </w:pPr>
      <w:r>
        <w:rPr>
          <w:sz w:val="24"/>
          <w:szCs w:val="24"/>
        </w:rPr>
      </w:r>
    </w:p>
    <w:p>
      <w:pPr>
        <w:pStyle w:val="RSCSecundrio"/>
        <w:widowControl w:val="false"/>
        <w:rPr/>
      </w:pPr>
      <w:bookmarkStart w:id="39" w:name="_Toc395882998"/>
      <w:bookmarkEnd w:id="39"/>
      <w:r>
        <w:rPr/>
        <w:t>Item 21 – Produção acadêmica e/ou tecnológica, nas atividades de ensino, pesquisa, extensão e/ou inovação</w:t>
      </w:r>
    </w:p>
    <w:p>
      <w:pPr>
        <w:pStyle w:val="Normal"/>
        <w:widowControl w:val="false"/>
        <w:jc w:val="both"/>
        <w:rPr>
          <w:sz w:val="24"/>
          <w:szCs w:val="24"/>
          <w:u w:val="single"/>
        </w:rPr>
      </w:pPr>
      <w:r>
        <w:rPr>
          <w:sz w:val="24"/>
          <w:szCs w:val="24"/>
          <w:u w:val="single"/>
        </w:rPr>
      </w:r>
    </w:p>
    <w:p>
      <w:pPr>
        <w:pStyle w:val="RSCTercirio"/>
        <w:widowControl w:val="false"/>
        <w:rPr/>
      </w:pPr>
      <w:bookmarkStart w:id="40" w:name="_Toc395882999"/>
      <w:bookmarkEnd w:id="40"/>
      <w:r>
        <w:rPr/>
        <w:t>g) Produção de programa de rádio ou TV</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t>Participei na produção de 22 programas de televisão, destinados às atividades de Ensino à Distância, sendo desempenhadas as tarefas conforme segue:</w:t>
      </w:r>
    </w:p>
    <w:p>
      <w:pPr>
        <w:pStyle w:val="Normal"/>
        <w:widowControl w:val="false"/>
        <w:jc w:val="both"/>
        <w:rPr>
          <w:sz w:val="24"/>
          <w:szCs w:val="24"/>
        </w:rPr>
      </w:pPr>
      <w:r>
        <w:rPr>
          <w:sz w:val="24"/>
          <w:szCs w:val="24"/>
        </w:rPr>
      </w:r>
    </w:p>
    <w:p>
      <w:pPr>
        <w:pStyle w:val="ListParagraph"/>
        <w:widowControl w:val="false"/>
        <w:numPr>
          <w:ilvl w:val="0"/>
          <w:numId w:val="3"/>
        </w:numPr>
        <w:jc w:val="both"/>
        <w:rPr>
          <w:sz w:val="24"/>
          <w:szCs w:val="24"/>
        </w:rPr>
      </w:pPr>
      <w:r>
        <w:rPr>
          <w:sz w:val="24"/>
          <w:szCs w:val="24"/>
        </w:rPr>
        <w:t>Após passar por capacitação em estúdio televisivo para a produção e veiculação de programas de formação técnica/profissional e superior/tecnólogo, atuei como Auxiliar Web na disciplina de Contabilidade Básica, com carga horária de 40 horas aula, referente à 2ª Etapa do Módulo II do Curso Técnico em Administração, no período de 27 de setembro de 2011 à 29 de novembro de 2011, participado em um total de 10 programas de televisão transmitidos ao vivo via satélite (</w:t>
      </w:r>
      <w:r>
        <w:rPr>
          <w:b/>
          <w:color w:val="0000FF"/>
          <w:sz w:val="24"/>
          <w:szCs w:val="24"/>
        </w:rPr>
        <w:t>comprovação pág. 131</w:t>
      </w:r>
      <w:r>
        <w:rPr>
          <w:sz w:val="24"/>
          <w:szCs w:val="24"/>
        </w:rPr>
        <w:t>);</w:t>
      </w:r>
    </w:p>
    <w:p>
      <w:pPr>
        <w:pStyle w:val="ListParagraph"/>
        <w:widowControl w:val="false"/>
        <w:jc w:val="both"/>
        <w:rPr>
          <w:sz w:val="24"/>
          <w:szCs w:val="24"/>
        </w:rPr>
      </w:pPr>
      <w:r>
        <w:rPr>
          <w:sz w:val="24"/>
          <w:szCs w:val="24"/>
        </w:rPr>
      </w:r>
    </w:p>
    <w:p>
      <w:pPr>
        <w:pStyle w:val="ListParagraph"/>
        <w:widowControl w:val="false"/>
        <w:numPr>
          <w:ilvl w:val="0"/>
          <w:numId w:val="3"/>
        </w:numPr>
        <w:jc w:val="both"/>
        <w:rPr>
          <w:sz w:val="24"/>
          <w:szCs w:val="24"/>
        </w:rPr>
      </w:pPr>
      <w:r>
        <w:rPr>
          <w:sz w:val="24"/>
          <w:szCs w:val="24"/>
        </w:rPr>
        <w:t>Após passar por capacitação em estúdio televisivo para a produção e veiculação de programas de formação técnica/profissional e superior/tecnólogo, atuei como Conferencista na disciplina de Contabilidade Empresarial, com carga horária de 40 horas aula, referente à 2ª Etapa do Módulo III do Curso Técnico em Administração, no período de 20 de março de 2012 a 29 de maio de 2012, participando em um total de 10 programas de televisão transmitidos ao vivo via satélite (</w:t>
      </w:r>
      <w:r>
        <w:rPr>
          <w:b/>
          <w:color w:val="0000FF"/>
          <w:sz w:val="24"/>
          <w:szCs w:val="24"/>
        </w:rPr>
        <w:t>comprovação pág. 132</w:t>
      </w:r>
      <w:r>
        <w:rPr>
          <w:sz w:val="24"/>
          <w:szCs w:val="24"/>
        </w:rPr>
        <w:t>).</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RSCTercirio"/>
        <w:widowControl w:val="false"/>
        <w:rPr/>
      </w:pPr>
      <w:bookmarkStart w:id="41" w:name="_Toc395883000"/>
      <w:bookmarkEnd w:id="41"/>
      <w:r>
        <w:rPr/>
        <w:t>k) Autoria de livro didático ou instrucional</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t xml:space="preserve">Autor do Livro Didático Contabilidade Empresarial (2012), </w:t>
      </w:r>
      <w:r>
        <w:rPr>
          <w:b/>
          <w:sz w:val="24"/>
          <w:szCs w:val="24"/>
        </w:rPr>
        <w:t>FORMATO IMPRESSO</w:t>
      </w:r>
      <w:r>
        <w:rPr>
          <w:sz w:val="24"/>
          <w:szCs w:val="24"/>
        </w:rPr>
        <w:t>, elaborado para utilização no Curso Técnico em Administração, ofertado na modalidade de educação à distância pelo Instituto Federal do Paraná em parceria com a SETEC, no âmbito da Rede E-Tec Brasil (</w:t>
      </w:r>
      <w:r>
        <w:rPr>
          <w:b/>
          <w:color w:val="0000FF"/>
          <w:sz w:val="24"/>
          <w:szCs w:val="24"/>
        </w:rPr>
        <w:t>comprovação pág. 133</w:t>
      </w:r>
      <w:r>
        <w:rPr>
          <w:sz w:val="24"/>
          <w:szCs w:val="24"/>
        </w:rPr>
        <w:t>).</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t xml:space="preserve">Autor do Livro Didático Contabilidade Empresarial (2012), </w:t>
      </w:r>
      <w:r>
        <w:rPr>
          <w:b/>
          <w:sz w:val="24"/>
          <w:szCs w:val="24"/>
        </w:rPr>
        <w:t>FORMATO DIGITALIZADO</w:t>
      </w:r>
      <w:r>
        <w:rPr>
          <w:sz w:val="24"/>
          <w:szCs w:val="24"/>
        </w:rPr>
        <w:t>, elaborado para utilização no Curso Técnico em Administração, ofertado na modalidade de educação à distância pelo Instituto Federal do Paraná em parceria com a SETEC, no âmbito da Rede E-Tec Brasil. Site do Livro:</w:t>
      </w:r>
    </w:p>
    <w:p>
      <w:pPr>
        <w:pStyle w:val="Normal"/>
        <w:widowControl w:val="false"/>
        <w:jc w:val="both"/>
        <w:rPr>
          <w:sz w:val="24"/>
          <w:szCs w:val="24"/>
        </w:rPr>
      </w:pPr>
      <w:r>
        <w:rPr>
          <w:sz w:val="24"/>
          <w:szCs w:val="24"/>
        </w:rPr>
      </w:r>
    </w:p>
    <w:p>
      <w:pPr>
        <w:pStyle w:val="Normal"/>
        <w:widowControl w:val="false"/>
        <w:jc w:val="both"/>
        <w:rPr>
          <w:b/>
          <w:sz w:val="24"/>
          <w:szCs w:val="24"/>
        </w:rPr>
      </w:pPr>
      <w:hyperlink r:id="rId3">
        <w:r>
          <w:rPr>
            <w:rStyle w:val="LinkdaInternet"/>
            <w:b/>
            <w:sz w:val="24"/>
            <w:szCs w:val="24"/>
          </w:rPr>
          <w:t>http://redeetec.mec.gov.br/images/stories/pdf/proeja/contabil_empresarial.pdf</w:t>
        </w:r>
      </w:hyperlink>
      <w:r>
        <w:rPr>
          <w:b/>
          <w:sz w:val="24"/>
          <w:szCs w:val="24"/>
        </w:rPr>
        <w:t xml:space="preserve"> </w:t>
      </w:r>
    </w:p>
    <w:p>
      <w:pPr>
        <w:pStyle w:val="Normal"/>
        <w:widowControl w:val="false"/>
        <w:spacing w:before="120" w:after="120"/>
        <w:jc w:val="both"/>
        <w:rPr>
          <w:sz w:val="24"/>
          <w:szCs w:val="24"/>
        </w:rPr>
      </w:pPr>
      <w:r>
        <w:rPr>
          <w:sz w:val="24"/>
          <w:szCs w:val="24"/>
        </w:rPr>
        <w:t>(</w:t>
      </w:r>
      <w:r>
        <w:rPr>
          <w:b/>
          <w:color w:val="0000FF"/>
          <w:sz w:val="24"/>
          <w:szCs w:val="24"/>
        </w:rPr>
        <w:t>comprovação pág. 134</w:t>
      </w:r>
      <w:r>
        <w:rPr>
          <w:sz w:val="24"/>
          <w:szCs w:val="24"/>
        </w:rPr>
        <w:t>)</w:t>
      </w:r>
    </w:p>
    <w:p>
      <w:pPr>
        <w:pStyle w:val="Normal"/>
        <w:widowControl w:val="false"/>
        <w:spacing w:before="120" w:after="120"/>
        <w:jc w:val="both"/>
        <w:rPr>
          <w:sz w:val="24"/>
          <w:szCs w:val="24"/>
        </w:rPr>
      </w:pPr>
      <w:r>
        <w:rPr>
          <w:sz w:val="24"/>
          <w:szCs w:val="24"/>
        </w:rPr>
        <w:t>Todas as 2 publicações estão na fase de obtenção de registro na Agência Nacional do ISBN – Biblioteca Nacional, tendo cada publicação em seu respectivo formato, o registro ISBN específico.</w:t>
      </w:r>
    </w:p>
    <w:p>
      <w:pPr>
        <w:pStyle w:val="Normal"/>
        <w:widowControl w:val="false"/>
        <w:spacing w:before="120" w:after="120"/>
        <w:jc w:val="both"/>
        <w:rPr>
          <w:sz w:val="24"/>
          <w:szCs w:val="24"/>
        </w:rPr>
      </w:pPr>
      <w:r>
        <w:rPr>
          <w:sz w:val="24"/>
          <w:szCs w:val="24"/>
        </w:rPr>
      </w:r>
    </w:p>
    <w:p>
      <w:pPr>
        <w:pStyle w:val="Normal"/>
        <w:widowControl w:val="false"/>
        <w:spacing w:before="120" w:after="120"/>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RSCPrimrio"/>
        <w:widowControl w:val="false"/>
        <w:jc w:val="center"/>
        <w:rPr/>
      </w:pPr>
      <w:bookmarkStart w:id="42" w:name="_Toc395883001"/>
      <w:bookmarkEnd w:id="42"/>
      <w:r>
        <w:rPr/>
        <w:t>ANEXOS – DOCUMENTOS COMPROBATÓRIOS</w:t>
      </w:r>
    </w:p>
    <w:p>
      <w:pPr>
        <w:pStyle w:val="Normal"/>
        <w:widowControl w:val="false"/>
        <w:jc w:val="both"/>
        <w:rPr>
          <w:sz w:val="24"/>
          <w:szCs w:val="24"/>
        </w:rPr>
      </w:pPr>
      <w:r>
        <w:rPr>
          <w:sz w:val="24"/>
          <w:szCs w:val="24"/>
        </w:rPr>
      </w:r>
    </w:p>
    <w:p>
      <w:pPr>
        <w:pStyle w:val="Normal"/>
        <w:widowControl w:val="false"/>
        <w:jc w:val="center"/>
        <w:rPr>
          <w:sz w:val="24"/>
          <w:szCs w:val="24"/>
        </w:rPr>
      </w:pPr>
      <w:r>
        <w:rPr>
          <w:sz w:val="24"/>
          <w:szCs w:val="24"/>
        </w:rPr>
        <w:t xml:space="preserve">(Para retornar ao relatório, clique em </w:t>
      </w:r>
      <w:r>
        <w:rPr>
          <w:b/>
          <w:sz w:val="24"/>
          <w:szCs w:val="24"/>
          <w:u w:val="single"/>
        </w:rPr>
        <w:t>RETORNAR AO RELATÓRIO</w:t>
      </w:r>
      <w:r>
        <w:rPr>
          <w:sz w:val="24"/>
          <w:szCs w:val="24"/>
        </w:rPr>
        <w:t xml:space="preserve"> no topo de cada página)</w:t>
      </w:r>
    </w:p>
    <w:p>
      <w:pPr>
        <w:pStyle w:val="Normal"/>
        <w:widowControl w:val="false"/>
        <w:jc w:val="both"/>
        <w:rPr>
          <w:sz w:val="24"/>
          <w:szCs w:val="24"/>
        </w:rPr>
      </w:pPr>
      <w:r>
        <w:rPr>
          <w:sz w:val="24"/>
          <w:szCs w:val="24"/>
        </w:rPr>
      </w:r>
    </w:p>
    <w:p>
      <w:pPr>
        <w:pStyle w:val="Normal"/>
        <w:widowControl w:val="false"/>
        <w:jc w:val="both"/>
        <w:rPr>
          <w:sz w:val="24"/>
          <w:szCs w:val="24"/>
        </w:rPr>
      </w:pPr>
      <w:bookmarkStart w:id="43" w:name="_GoBack"/>
      <w:bookmarkStart w:id="44" w:name="_GoBack"/>
      <w:bookmarkEnd w:id="44"/>
      <w:r>
        <w:rPr>
          <w:sz w:val="24"/>
          <w:szCs w:val="24"/>
        </w:rPr>
      </w:r>
    </w:p>
    <w:p>
      <w:pPr>
        <w:pStyle w:val="Normal"/>
        <w:widowControl w:val="false"/>
        <w:rPr>
          <w:sz w:val="24"/>
          <w:szCs w:val="24"/>
        </w:rPr>
      </w:pPr>
      <w:r>
        <w:rPr>
          <w:sz w:val="24"/>
          <w:szCs w:val="24"/>
        </w:rPr>
      </w:r>
    </w:p>
    <w:p>
      <w:pPr>
        <w:pStyle w:val="RSCSecundrio"/>
        <w:pageBreakBefore/>
        <w:widowControl w:val="false"/>
        <w:rPr/>
      </w:pPr>
      <w:bookmarkStart w:id="45" w:name="_Toc395883002"/>
      <w:bookmarkEnd w:id="45"/>
      <w:r>
        <w:rPr/>
        <w:t>FORMAÇÃO – Diplomas de Graduação e Especializações</w:t>
      </w:r>
    </w:p>
    <w:p>
      <w:pPr>
        <w:pStyle w:val="RSCSecundrio"/>
        <w:widowControl w:val="false"/>
        <w:rPr/>
      </w:pPr>
      <w:r>
        <w:rPr/>
      </w:r>
    </w:p>
    <w:p>
      <w:pPr>
        <w:pStyle w:val="RSCSecundrio"/>
        <w:widowControl w:val="false"/>
        <w:rPr/>
      </w:pPr>
      <w:r>
        <w:rPr/>
      </w:r>
    </w:p>
    <w:p>
      <w:pPr>
        <w:pStyle w:val="Normal"/>
        <w:widowControl w:val="false"/>
        <w:rPr>
          <w:sz w:val="28"/>
          <w:szCs w:val="24"/>
          <w:u w:val="single"/>
        </w:rPr>
      </w:pPr>
      <w:r>
        <w:rPr>
          <w:sz w:val="28"/>
          <w:szCs w:val="24"/>
          <w:u w:val="single"/>
        </w:rPr>
      </w:r>
    </w:p>
    <w:p>
      <w:pPr>
        <w:pStyle w:val="Normal"/>
        <w:pageBreakBefore/>
        <w:widowControl w:val="false"/>
        <w:rPr>
          <w:sz w:val="24"/>
          <w:szCs w:val="24"/>
        </w:rPr>
      </w:pPr>
      <w:r>
        <w:rPr>
          <w:sz w:val="24"/>
          <w:szCs w:val="24"/>
        </w:rPr>
        <w:t>FORMAÇÃO – Diplomas Graduação e Especializações</w:t>
      </w:r>
    </w:p>
    <w:p>
      <w:pPr>
        <w:pStyle w:val="RSCSecundrio"/>
        <w:widowControl w:val="false"/>
        <w:rPr/>
      </w:pPr>
      <w:r>
        <w:rPr/>
      </w:r>
    </w:p>
    <w:p>
      <w:pPr>
        <w:pStyle w:val="RSCSecundrio"/>
        <w:widowControl w:val="false"/>
        <w:rPr/>
      </w:pPr>
      <w:r>
        <w:rPr/>
      </w:r>
    </w:p>
    <w:p>
      <w:pPr>
        <w:pStyle w:val="Normal"/>
        <w:widowControl w:val="false"/>
        <w:rPr>
          <w:sz w:val="28"/>
          <w:szCs w:val="24"/>
          <w:u w:val="single"/>
        </w:rPr>
      </w:pPr>
      <w:r>
        <w:rPr>
          <w:sz w:val="28"/>
          <w:szCs w:val="24"/>
          <w:u w:val="single"/>
        </w:rPr>
      </w:r>
    </w:p>
    <w:p>
      <w:pPr>
        <w:pStyle w:val="Normal"/>
        <w:pageBreakBefore/>
        <w:widowControl w:val="false"/>
        <w:rPr>
          <w:sz w:val="24"/>
          <w:szCs w:val="24"/>
        </w:rPr>
      </w:pPr>
      <w:r>
        <w:rPr>
          <w:sz w:val="24"/>
          <w:szCs w:val="24"/>
        </w:rPr>
        <w:t>FORMAÇÃO – Diplomas Graduação e Especializações</w:t>
      </w:r>
    </w:p>
    <w:p>
      <w:pPr>
        <w:pStyle w:val="RSCSecundrio"/>
        <w:widowControl w:val="false"/>
        <w:rPr/>
      </w:pPr>
      <w:r>
        <w:rPr/>
      </w:r>
    </w:p>
    <w:p>
      <w:pPr>
        <w:pStyle w:val="RSCSecundrio"/>
        <w:widowControl w:val="false"/>
        <w:rPr/>
      </w:pPr>
      <w:r>
        <w:rPr/>
      </w:r>
    </w:p>
    <w:p>
      <w:pPr>
        <w:pStyle w:val="Normal"/>
        <w:widowControl w:val="false"/>
        <w:rPr>
          <w:sz w:val="28"/>
          <w:szCs w:val="24"/>
          <w:u w:val="single"/>
        </w:rPr>
      </w:pPr>
      <w:r>
        <w:rPr>
          <w:sz w:val="28"/>
          <w:szCs w:val="24"/>
          <w:u w:val="single"/>
        </w:rPr>
      </w:r>
    </w:p>
    <w:p>
      <w:pPr>
        <w:pStyle w:val="Normal"/>
        <w:pageBreakBefore/>
        <w:widowControl w:val="false"/>
        <w:rPr>
          <w:sz w:val="24"/>
          <w:szCs w:val="24"/>
        </w:rPr>
      </w:pPr>
      <w:r>
        <w:rPr>
          <w:sz w:val="24"/>
          <w:szCs w:val="24"/>
        </w:rPr>
        <w:t>FORMAÇÃO – Diplomas Graduação e Especializações</w:t>
      </w:r>
    </w:p>
    <w:p>
      <w:pPr>
        <w:pStyle w:val="RSCSecundrio"/>
        <w:widowControl w:val="false"/>
        <w:rPr/>
      </w:pPr>
      <w:r>
        <w:rPr/>
      </w:r>
    </w:p>
    <w:p>
      <w:pPr>
        <w:pStyle w:val="RSCSecundrio"/>
        <w:widowControl w:val="false"/>
        <w:rPr/>
      </w:pPr>
      <w:r>
        <w:rPr/>
      </w:r>
    </w:p>
    <w:p>
      <w:pPr>
        <w:pStyle w:val="Normal"/>
        <w:widowControl w:val="false"/>
        <w:rPr>
          <w:sz w:val="28"/>
          <w:szCs w:val="24"/>
          <w:u w:val="single"/>
        </w:rPr>
      </w:pPr>
      <w:r>
        <w:rPr>
          <w:sz w:val="28"/>
          <w:szCs w:val="24"/>
          <w:u w:val="single"/>
        </w:rPr>
      </w:r>
    </w:p>
    <w:p>
      <w:pPr>
        <w:pStyle w:val="Normal"/>
        <w:pageBreakBefore/>
        <w:widowControl w:val="false"/>
        <w:rPr>
          <w:sz w:val="24"/>
          <w:szCs w:val="24"/>
        </w:rPr>
      </w:pPr>
      <w:r>
        <w:rPr>
          <w:sz w:val="24"/>
          <w:szCs w:val="24"/>
        </w:rPr>
        <w:t>FORMAÇÃO – Diplomas Graduação e Especializações</w:t>
      </w:r>
    </w:p>
    <w:p>
      <w:pPr>
        <w:pStyle w:val="RSCSecundrio"/>
        <w:widowControl w:val="false"/>
        <w:rPr/>
      </w:pPr>
      <w:r>
        <w:rPr/>
      </w:r>
    </w:p>
    <w:p>
      <w:pPr>
        <w:pStyle w:val="RSCSecundrio"/>
        <w:widowControl w:val="false"/>
        <w:rPr/>
      </w:pPr>
      <w:r>
        <w:rPr/>
      </w:r>
    </w:p>
    <w:p>
      <w:pPr>
        <w:pStyle w:val="Normal"/>
        <w:widowControl w:val="false"/>
        <w:rPr>
          <w:sz w:val="28"/>
          <w:szCs w:val="24"/>
          <w:u w:val="single"/>
        </w:rPr>
      </w:pPr>
      <w:r>
        <w:rPr>
          <w:sz w:val="28"/>
          <w:szCs w:val="24"/>
          <w:u w:val="single"/>
        </w:rPr>
      </w:r>
    </w:p>
    <w:p>
      <w:pPr>
        <w:pStyle w:val="Normal"/>
        <w:pageBreakBefore/>
        <w:widowControl w:val="false"/>
        <w:rPr>
          <w:sz w:val="24"/>
          <w:szCs w:val="24"/>
        </w:rPr>
      </w:pPr>
      <w:r>
        <w:rPr>
          <w:sz w:val="24"/>
          <w:szCs w:val="24"/>
        </w:rPr>
        <w:t>FORMAÇÃO – Diplomas Graduação e Especializações</w:t>
      </w:r>
    </w:p>
    <w:p>
      <w:pPr>
        <w:pStyle w:val="RSCSecundrio"/>
        <w:widowControl w:val="false"/>
        <w:rPr/>
      </w:pPr>
      <w:r>
        <w:rPr/>
      </w:r>
    </w:p>
    <w:p>
      <w:pPr>
        <w:pStyle w:val="RSCSecundrio"/>
        <w:widowControl w:val="false"/>
        <w:rPr/>
      </w:pPr>
      <w:r>
        <w:rPr/>
      </w:r>
    </w:p>
    <w:p>
      <w:pPr>
        <w:pStyle w:val="Normal"/>
        <w:widowControl w:val="false"/>
        <w:rPr>
          <w:sz w:val="28"/>
          <w:szCs w:val="24"/>
          <w:u w:val="single"/>
        </w:rPr>
      </w:pPr>
      <w:r>
        <w:rPr>
          <w:sz w:val="28"/>
          <w:szCs w:val="24"/>
          <w:u w:val="single"/>
        </w:rPr>
      </w:r>
    </w:p>
    <w:p>
      <w:pPr>
        <w:pStyle w:val="RSCSecundrio"/>
        <w:pageBreakBefore/>
        <w:widowControl w:val="false"/>
        <w:rPr/>
      </w:pPr>
      <w:bookmarkStart w:id="46" w:name="_Toc395883003"/>
      <w:bookmarkEnd w:id="46"/>
      <w:r>
        <w:rPr/>
        <w:t>ITEM 1 – Letras B e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1 – Letras B e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1 – Letras B e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RSCSecundrio"/>
        <w:pageBreakBefore/>
        <w:widowControl w:val="false"/>
        <w:rPr/>
      </w:pPr>
      <w:bookmarkStart w:id="47" w:name="_Toc395883004"/>
      <w:bookmarkEnd w:id="47"/>
      <w:r>
        <w:rPr/>
        <w:t>ITEM 2 – Letra A</w:t>
      </w:r>
    </w:p>
    <w:p>
      <w:pPr>
        <w:pStyle w:val="RSCSecundrio"/>
        <w:widowControl w:val="false"/>
        <w:rPr/>
      </w:pPr>
      <w:r>
        <w:rPr/>
      </w:r>
    </w:p>
    <w:p>
      <w:pPr>
        <w:pStyle w:val="Normal"/>
        <w:widowControl w:val="false"/>
        <w:rPr>
          <w:sz w:val="28"/>
          <w:szCs w:val="24"/>
          <w:u w:val="single"/>
        </w:rPr>
      </w:pPr>
      <w:r>
        <w:rPr>
          <w:sz w:val="28"/>
          <w:szCs w:val="24"/>
          <w:u w:val="single"/>
        </w:rPr>
      </w:r>
    </w:p>
    <w:p>
      <w:pPr>
        <w:pStyle w:val="Normal"/>
        <w:pageBreakBefore/>
        <w:widowControl w:val="false"/>
        <w:jc w:val="both"/>
        <w:rPr>
          <w:sz w:val="24"/>
          <w:szCs w:val="24"/>
        </w:rPr>
      </w:pPr>
      <w:r>
        <w:rPr>
          <w:sz w:val="24"/>
          <w:szCs w:val="24"/>
        </w:rPr>
        <w:t>ITEM 2 – Letra A</w:t>
      </w:r>
    </w:p>
    <w:p>
      <w:pPr>
        <w:pStyle w:val="RSCSecundrio"/>
        <w:widowControl w:val="false"/>
        <w:rPr/>
      </w:pPr>
      <w:r>
        <w:rPr/>
      </w:r>
    </w:p>
    <w:p>
      <w:pPr>
        <w:pStyle w:val="RSCSecundrio"/>
        <w:widowControl w:val="false"/>
        <w:rPr/>
      </w:pPr>
      <w:r>
        <w:rPr/>
      </w:r>
    </w:p>
    <w:p>
      <w:pPr>
        <w:pStyle w:val="Normal"/>
        <w:widowControl w:val="false"/>
        <w:rPr>
          <w:sz w:val="28"/>
          <w:szCs w:val="24"/>
          <w:u w:val="single"/>
        </w:rPr>
      </w:pPr>
      <w:r>
        <w:rPr>
          <w:sz w:val="28"/>
          <w:szCs w:val="24"/>
          <w:u w:val="single"/>
        </w:rPr>
      </w:r>
    </w:p>
    <w:p>
      <w:pPr>
        <w:pStyle w:val="Normal"/>
        <w:pageBreakBefore/>
        <w:widowControl w:val="false"/>
        <w:rPr>
          <w:sz w:val="24"/>
        </w:rPr>
      </w:pPr>
      <w:r>
        <w:rPr>
          <w:sz w:val="24"/>
        </w:rPr>
        <w:t>ITEM 2 – Letra A</w:t>
      </w:r>
    </w:p>
    <w:p>
      <w:pPr>
        <w:pStyle w:val="RSCSecundrio"/>
        <w:widowControl w:val="false"/>
        <w:rPr/>
      </w:pPr>
      <w:r>
        <w:rPr/>
      </w:r>
    </w:p>
    <w:p>
      <w:pPr>
        <w:pStyle w:val="Normal"/>
        <w:widowControl w:val="false"/>
        <w:rPr>
          <w:sz w:val="28"/>
          <w:szCs w:val="24"/>
          <w:u w:val="single"/>
        </w:rPr>
      </w:pPr>
      <w:r>
        <w:rPr>
          <w:sz w:val="28"/>
          <w:szCs w:val="24"/>
          <w:u w:val="single"/>
        </w:rPr>
      </w:r>
    </w:p>
    <w:p>
      <w:pPr>
        <w:pStyle w:val="Normal"/>
        <w:pageBreakBefore/>
        <w:widowControl w:val="false"/>
        <w:rPr>
          <w:sz w:val="24"/>
        </w:rPr>
      </w:pPr>
      <w:r>
        <w:rPr>
          <w:sz w:val="24"/>
        </w:rPr>
        <w:t>ITEM 2 – Letra A</w:t>
      </w:r>
    </w:p>
    <w:p>
      <w:pPr>
        <w:pStyle w:val="RSCSecundrio"/>
        <w:widowControl w:val="false"/>
        <w:rPr/>
      </w:pPr>
      <w:r>
        <w:rPr/>
      </w:r>
    </w:p>
    <w:p>
      <w:pPr>
        <w:pStyle w:val="RSCSecundrio"/>
        <w:widowControl w:val="false"/>
        <w:rPr/>
      </w:pPr>
      <w:r>
        <w:rPr/>
      </w:r>
    </w:p>
    <w:p>
      <w:pPr>
        <w:pStyle w:val="Normal"/>
        <w:widowControl w:val="false"/>
        <w:rPr>
          <w:sz w:val="28"/>
          <w:szCs w:val="24"/>
          <w:u w:val="single"/>
        </w:rPr>
      </w:pPr>
      <w:r>
        <w:rPr>
          <w:sz w:val="28"/>
          <w:szCs w:val="24"/>
          <w:u w:val="single"/>
        </w:rPr>
      </w:r>
    </w:p>
    <w:p>
      <w:pPr>
        <w:pStyle w:val="Normal"/>
        <w:pageBreakBefore/>
        <w:widowControl w:val="false"/>
        <w:rPr>
          <w:sz w:val="24"/>
        </w:rPr>
      </w:pPr>
      <w:r>
        <w:rPr>
          <w:sz w:val="24"/>
        </w:rPr>
        <w:t>ITEM 2 – Letra A</w:t>
      </w:r>
    </w:p>
    <w:p>
      <w:pPr>
        <w:pStyle w:val="RSCSecundrio"/>
        <w:widowControl w:val="false"/>
        <w:rPr/>
      </w:pPr>
      <w:r>
        <w:rPr/>
      </w:r>
    </w:p>
    <w:p>
      <w:pPr>
        <w:pStyle w:val="RSCSecundrio"/>
        <w:widowControl w:val="false"/>
        <w:rPr/>
      </w:pPr>
      <w:r>
        <w:rPr/>
      </w:r>
    </w:p>
    <w:p>
      <w:pPr>
        <w:pStyle w:val="RSCSecundrio"/>
        <w:widowControl w:val="false"/>
        <w:rPr/>
      </w:pPr>
      <w:r>
        <w:rPr/>
      </w:r>
    </w:p>
    <w:p>
      <w:pPr>
        <w:pStyle w:val="Normal"/>
        <w:widowControl w:val="false"/>
        <w:rPr>
          <w:sz w:val="28"/>
          <w:szCs w:val="24"/>
          <w:u w:val="single"/>
        </w:rPr>
      </w:pPr>
      <w:r>
        <w:rPr>
          <w:sz w:val="28"/>
          <w:szCs w:val="24"/>
          <w:u w:val="single"/>
        </w:rPr>
      </w:r>
    </w:p>
    <w:p>
      <w:pPr>
        <w:pStyle w:val="RSCSecundrio"/>
        <w:pageBreakBefore/>
        <w:widowControl w:val="false"/>
        <w:rPr/>
      </w:pPr>
      <w:bookmarkStart w:id="48" w:name="_Toc395883005"/>
      <w:bookmarkEnd w:id="48"/>
      <w:r>
        <w:rPr/>
        <w:t>ITEM 2 – Letra D</w:t>
      </w:r>
    </w:p>
    <w:p>
      <w:pPr>
        <w:pStyle w:val="RSCSecundrio"/>
        <w:widowControl w:val="false"/>
        <w:rPr/>
      </w:pPr>
      <w:r>
        <w:rPr/>
      </w:r>
    </w:p>
    <w:p>
      <w:pPr>
        <w:pStyle w:val="RSCSecundrio"/>
        <w:widowControl w:val="false"/>
        <w:rPr/>
      </w:pPr>
      <w:r>
        <w:rPr/>
      </w:r>
    </w:p>
    <w:p>
      <w:pPr>
        <w:pStyle w:val="Normal"/>
        <w:widowControl w:val="false"/>
        <w:rPr>
          <w:sz w:val="28"/>
          <w:szCs w:val="24"/>
          <w:u w:val="single"/>
        </w:rPr>
      </w:pPr>
      <w:r>
        <w:rPr>
          <w:sz w:val="28"/>
          <w:szCs w:val="24"/>
          <w:u w:val="single"/>
        </w:rPr>
      </w:r>
    </w:p>
    <w:p>
      <w:pPr>
        <w:pStyle w:val="Normal"/>
        <w:pageBreakBefore/>
        <w:widowControl w:val="false"/>
        <w:rPr>
          <w:sz w:val="24"/>
        </w:rPr>
      </w:pPr>
      <w:r>
        <w:rPr>
          <w:sz w:val="24"/>
        </w:rPr>
        <w:t>ITEM 2 – Letra D</w:t>
      </w:r>
    </w:p>
    <w:p>
      <w:pPr>
        <w:pStyle w:val="RSCSecundrio"/>
        <w:widowControl w:val="false"/>
        <w:rPr/>
      </w:pPr>
      <w:r>
        <w:rPr/>
      </w:r>
    </w:p>
    <w:p>
      <w:pPr>
        <w:pStyle w:val="RSCSecundrio"/>
        <w:widowControl w:val="false"/>
        <w:rPr/>
      </w:pPr>
      <w:r>
        <w:rPr/>
      </w:r>
    </w:p>
    <w:p>
      <w:pPr>
        <w:pStyle w:val="Normal"/>
        <w:widowControl w:val="false"/>
        <w:rPr>
          <w:sz w:val="28"/>
          <w:szCs w:val="24"/>
          <w:u w:val="single"/>
        </w:rPr>
      </w:pPr>
      <w:r>
        <w:rPr>
          <w:sz w:val="28"/>
          <w:szCs w:val="24"/>
          <w:u w:val="single"/>
        </w:rPr>
      </w:r>
    </w:p>
    <w:p>
      <w:pPr>
        <w:pStyle w:val="Normal"/>
        <w:pageBreakBefore/>
        <w:widowControl w:val="false"/>
        <w:rPr>
          <w:sz w:val="24"/>
        </w:rPr>
      </w:pPr>
      <w:r>
        <w:rPr>
          <w:sz w:val="24"/>
        </w:rPr>
        <w:t>ITEM 2 – Letra D</w:t>
      </w:r>
    </w:p>
    <w:p>
      <w:pPr>
        <w:pStyle w:val="RSCSecundrio"/>
        <w:widowControl w:val="false"/>
        <w:rPr/>
      </w:pPr>
      <w:r>
        <w:rPr/>
      </w:r>
    </w:p>
    <w:p>
      <w:pPr>
        <w:pStyle w:val="RSCSecundrio"/>
        <w:widowControl w:val="false"/>
        <w:rPr/>
      </w:pPr>
      <w:r>
        <w:rPr/>
      </w:r>
    </w:p>
    <w:p>
      <w:pPr>
        <w:pStyle w:val="Normal"/>
        <w:widowControl w:val="false"/>
        <w:rPr>
          <w:sz w:val="28"/>
          <w:szCs w:val="24"/>
          <w:u w:val="single"/>
        </w:rPr>
      </w:pPr>
      <w:r>
        <w:rPr>
          <w:sz w:val="28"/>
          <w:szCs w:val="24"/>
          <w:u w:val="single"/>
        </w:rPr>
      </w:r>
    </w:p>
    <w:p>
      <w:pPr>
        <w:pStyle w:val="Normal"/>
        <w:pageBreakBefore/>
        <w:widowControl w:val="false"/>
        <w:rPr>
          <w:sz w:val="24"/>
        </w:rPr>
      </w:pPr>
      <w:r>
        <w:rPr>
          <w:sz w:val="24"/>
        </w:rPr>
        <w:t>ITEM 2 – Letra D</w:t>
      </w:r>
    </w:p>
    <w:p>
      <w:pPr>
        <w:pStyle w:val="RSCSecundrio"/>
        <w:widowControl w:val="false"/>
        <w:rPr/>
      </w:pPr>
      <w:r>
        <w:rPr/>
      </w:r>
    </w:p>
    <w:p>
      <w:pPr>
        <w:pStyle w:val="RSCSecundrio"/>
        <w:widowControl w:val="false"/>
        <w:rPr/>
      </w:pPr>
      <w:r>
        <w:rPr/>
      </w:r>
    </w:p>
    <w:p>
      <w:pPr>
        <w:pStyle w:val="Normal"/>
        <w:widowControl w:val="false"/>
        <w:rPr>
          <w:sz w:val="28"/>
          <w:szCs w:val="24"/>
          <w:u w:val="single"/>
        </w:rPr>
      </w:pPr>
      <w:r>
        <w:rPr>
          <w:sz w:val="28"/>
          <w:szCs w:val="24"/>
          <w:u w:val="single"/>
        </w:rPr>
      </w:r>
    </w:p>
    <w:p>
      <w:pPr>
        <w:pStyle w:val="Normal"/>
        <w:pageBreakBefore/>
        <w:widowControl w:val="false"/>
        <w:rPr>
          <w:sz w:val="24"/>
        </w:rPr>
      </w:pPr>
      <w:r>
        <w:rPr>
          <w:sz w:val="24"/>
        </w:rPr>
        <w:t>ITEM 2 – Letra D</w:t>
      </w:r>
    </w:p>
    <w:p>
      <w:pPr>
        <w:pStyle w:val="RSCSecundrio"/>
        <w:widowControl w:val="false"/>
        <w:rPr/>
      </w:pPr>
      <w:r>
        <w:rPr/>
      </w:r>
    </w:p>
    <w:p>
      <w:pPr>
        <w:pStyle w:val="Normal"/>
        <w:widowControl w:val="false"/>
        <w:rPr>
          <w:sz w:val="28"/>
          <w:szCs w:val="24"/>
          <w:u w:val="single"/>
        </w:rPr>
      </w:pPr>
      <w:r>
        <w:rPr>
          <w:sz w:val="28"/>
          <w:szCs w:val="24"/>
          <w:u w:val="single"/>
        </w:rPr>
      </w:r>
    </w:p>
    <w:p>
      <w:pPr>
        <w:pStyle w:val="Normal"/>
        <w:pageBreakBefore/>
        <w:widowControl w:val="false"/>
        <w:rPr>
          <w:sz w:val="24"/>
        </w:rPr>
      </w:pPr>
      <w:r>
        <w:rPr>
          <w:sz w:val="24"/>
        </w:rPr>
        <w:t>ITEM 2 – Letra D</w:t>
      </w:r>
    </w:p>
    <w:p>
      <w:pPr>
        <w:pStyle w:val="RSCSecundrio"/>
        <w:widowControl w:val="false"/>
        <w:rPr/>
      </w:pPr>
      <w:r>
        <w:rPr/>
      </w:r>
    </w:p>
    <w:p>
      <w:pPr>
        <w:pStyle w:val="RSCSecundrio"/>
        <w:widowControl w:val="false"/>
        <w:rPr/>
      </w:pPr>
      <w:r>
        <w:rPr/>
      </w:r>
    </w:p>
    <w:p>
      <w:pPr>
        <w:pStyle w:val="Normal"/>
        <w:widowControl w:val="false"/>
        <w:rPr>
          <w:sz w:val="28"/>
          <w:szCs w:val="24"/>
          <w:u w:val="single"/>
        </w:rPr>
      </w:pPr>
      <w:r>
        <w:rPr>
          <w:sz w:val="28"/>
          <w:szCs w:val="24"/>
          <w:u w:val="single"/>
        </w:rPr>
      </w:r>
    </w:p>
    <w:p>
      <w:pPr>
        <w:pStyle w:val="Normal"/>
        <w:pageBreakBefore/>
        <w:widowControl w:val="false"/>
        <w:rPr>
          <w:sz w:val="24"/>
        </w:rPr>
      </w:pPr>
      <w:r>
        <w:rPr>
          <w:sz w:val="24"/>
        </w:rPr>
        <w:t>ITEM 2 – Letra D</w:t>
      </w:r>
    </w:p>
    <w:p>
      <w:pPr>
        <w:pStyle w:val="RSCSecundrio"/>
        <w:widowControl w:val="false"/>
        <w:rPr/>
      </w:pPr>
      <w:r>
        <w:rPr/>
      </w:r>
    </w:p>
    <w:p>
      <w:pPr>
        <w:pStyle w:val="RSCSecundrio"/>
        <w:widowControl w:val="false"/>
        <w:rPr/>
      </w:pPr>
      <w:r>
        <w:rPr/>
      </w:r>
    </w:p>
    <w:p>
      <w:pPr>
        <w:pStyle w:val="Normal"/>
        <w:widowControl w:val="false"/>
        <w:rPr>
          <w:sz w:val="28"/>
          <w:szCs w:val="24"/>
          <w:u w:val="single"/>
        </w:rPr>
      </w:pPr>
      <w:r>
        <w:rPr>
          <w:sz w:val="28"/>
          <w:szCs w:val="24"/>
          <w:u w:val="single"/>
        </w:rPr>
      </w:r>
    </w:p>
    <w:p>
      <w:pPr>
        <w:pStyle w:val="Normal"/>
        <w:pageBreakBefore/>
        <w:widowControl w:val="false"/>
        <w:rPr>
          <w:sz w:val="24"/>
        </w:rPr>
      </w:pPr>
      <w:r>
        <w:rPr>
          <w:sz w:val="24"/>
        </w:rPr>
        <w:t>ITEM 2 – Letra D</w:t>
      </w:r>
    </w:p>
    <w:p>
      <w:pPr>
        <w:pStyle w:val="RSCSecundrio"/>
        <w:widowControl w:val="false"/>
        <w:rPr/>
      </w:pPr>
      <w:r>
        <w:rPr/>
      </w:r>
    </w:p>
    <w:p>
      <w:pPr>
        <w:pStyle w:val="RSCSecundrio"/>
        <w:widowControl w:val="false"/>
        <w:rPr/>
      </w:pPr>
      <w:r>
        <w:rPr/>
      </w:r>
    </w:p>
    <w:p>
      <w:pPr>
        <w:pStyle w:val="Normal"/>
        <w:widowControl w:val="false"/>
        <w:rPr>
          <w:sz w:val="28"/>
          <w:szCs w:val="24"/>
          <w:u w:val="single"/>
        </w:rPr>
      </w:pPr>
      <w:r>
        <w:rPr>
          <w:sz w:val="28"/>
          <w:szCs w:val="24"/>
          <w:u w:val="single"/>
        </w:rPr>
      </w:r>
    </w:p>
    <w:p>
      <w:pPr>
        <w:pStyle w:val="Normal"/>
        <w:pageBreakBefore/>
        <w:widowControl w:val="false"/>
        <w:rPr>
          <w:sz w:val="24"/>
        </w:rPr>
      </w:pPr>
      <w:r>
        <w:rPr>
          <w:sz w:val="24"/>
        </w:rPr>
        <w:t>ITEM 2 – Letra D</w:t>
      </w:r>
    </w:p>
    <w:p>
      <w:pPr>
        <w:pStyle w:val="RSCSecundrio"/>
        <w:widowControl w:val="false"/>
        <w:rPr/>
      </w:pPr>
      <w:r>
        <w:rPr/>
      </w:r>
    </w:p>
    <w:p>
      <w:pPr>
        <w:pStyle w:val="RSCSecundrio"/>
        <w:widowControl w:val="false"/>
        <w:rPr/>
      </w:pPr>
      <w:r>
        <w:rPr/>
      </w:r>
    </w:p>
    <w:p>
      <w:pPr>
        <w:pStyle w:val="Normal"/>
        <w:widowControl w:val="false"/>
        <w:rPr>
          <w:sz w:val="28"/>
          <w:szCs w:val="24"/>
          <w:u w:val="single"/>
        </w:rPr>
      </w:pPr>
      <w:r>
        <w:rPr>
          <w:sz w:val="28"/>
          <w:szCs w:val="24"/>
          <w:u w:val="single"/>
        </w:rPr>
      </w:r>
    </w:p>
    <w:p>
      <w:pPr>
        <w:pStyle w:val="RSCSecundrio"/>
        <w:pageBreakBefore/>
        <w:widowControl w:val="false"/>
        <w:rPr/>
      </w:pPr>
      <w:bookmarkStart w:id="49" w:name="_Toc395883006"/>
      <w:bookmarkEnd w:id="49"/>
      <w:r>
        <w:rPr/>
        <w:t>ITEM 3 – Letra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RSCSecundrio"/>
        <w:pageBreakBefore/>
        <w:widowControl w:val="false"/>
        <w:rPr/>
      </w:pPr>
      <w:bookmarkStart w:id="50" w:name="_Toc395883007"/>
      <w:bookmarkEnd w:id="50"/>
      <w:r>
        <w:rPr/>
        <w:t>ITEM 3 – Letra E</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RSCSecundrio"/>
        <w:pageBreakBefore/>
        <w:widowControl w:val="false"/>
        <w:rPr/>
      </w:pPr>
      <w:bookmarkStart w:id="51" w:name="_Toc395883008"/>
      <w:bookmarkEnd w:id="51"/>
      <w:r>
        <w:rPr/>
        <w:t>ITEM 3 – Letra F</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3 – Letra F</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3 – Letra F</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3 – Letra F</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3 – Letra F</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RSCSecundrio"/>
        <w:pageBreakBefore/>
        <w:widowControl w:val="false"/>
        <w:rPr/>
      </w:pPr>
      <w:bookmarkStart w:id="52" w:name="_Toc395883009"/>
      <w:bookmarkEnd w:id="52"/>
      <w:r>
        <w:rPr/>
        <w:t>ITEM 4 – Letra F</w:t>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RSCSecundrio"/>
        <w:pageBreakBefore/>
        <w:widowControl w:val="false"/>
        <w:rPr/>
      </w:pPr>
      <w:bookmarkStart w:id="53" w:name="_Toc395883010"/>
      <w:bookmarkEnd w:id="53"/>
      <w:r>
        <w:rPr/>
        <w:t>ITEM 4 – Letra H</w:t>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4 – Letra H</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4 – Letra H</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4 – Letra H</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4 – Letra H</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4 – Letra H</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4 – Letra H</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RSCSecundrio"/>
        <w:pageBreakBefore/>
        <w:widowControl w:val="false"/>
        <w:rPr/>
      </w:pPr>
      <w:bookmarkStart w:id="54" w:name="_Toc395883011"/>
      <w:bookmarkEnd w:id="54"/>
      <w:r>
        <w:rPr/>
        <w:t>ITEM 6 – Letra F</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RSCSecundrio"/>
        <w:pageBreakBefore/>
        <w:widowControl w:val="false"/>
        <w:rPr/>
      </w:pPr>
      <w:bookmarkStart w:id="55" w:name="_Toc395883012"/>
      <w:bookmarkEnd w:id="55"/>
      <w:r>
        <w:rPr/>
        <w:t>ITEM 7 – Letra B</w:t>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7 – Letra B</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RSCSecundrio"/>
        <w:pageBreakBefore/>
        <w:widowControl w:val="false"/>
        <w:rPr/>
      </w:pPr>
      <w:bookmarkStart w:id="56" w:name="_Toc395883013"/>
      <w:bookmarkEnd w:id="56"/>
      <w:r>
        <w:rPr/>
        <w:t>ITEM 7 – Letra D</w:t>
      </w:r>
    </w:p>
    <w:p>
      <w:pPr>
        <w:pStyle w:val="RSCSecundrio"/>
        <w:widowControl w:val="false"/>
        <w:rPr/>
      </w:pPr>
      <w:bookmarkStart w:id="57" w:name="_Toc395883014"/>
      <w:bookmarkEnd w:id="57"/>
      <w:r>
        <w:rPr/>
        <w:t>ITEM 9 – Letra B</w:t>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7 – Letra D</w:t>
      </w:r>
    </w:p>
    <w:p>
      <w:pPr>
        <w:pStyle w:val="Normal"/>
        <w:widowControl w:val="false"/>
        <w:rPr>
          <w:sz w:val="24"/>
        </w:rPr>
      </w:pPr>
      <w:r>
        <w:rPr>
          <w:sz w:val="24"/>
        </w:rPr>
        <w:t>ITEM 9 – Letra B</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7 – Letra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7 – Letra D</w:t>
      </w:r>
    </w:p>
    <w:p>
      <w:pPr>
        <w:pStyle w:val="Normal"/>
        <w:widowControl w:val="false"/>
        <w:rPr>
          <w:sz w:val="24"/>
        </w:rPr>
      </w:pPr>
      <w:r>
        <w:rPr>
          <w:sz w:val="24"/>
        </w:rPr>
        <w:t>ITEM 9 – Letra B</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7 – Letra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7 – Letra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7 – Letra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7 – Letra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7 – Letra D</w:t>
      </w:r>
    </w:p>
    <w:p>
      <w:pPr>
        <w:pStyle w:val="Normal"/>
        <w:widowControl w:val="false"/>
        <w:rPr>
          <w:sz w:val="24"/>
        </w:rPr>
      </w:pPr>
      <w:r>
        <w:rPr>
          <w:sz w:val="24"/>
        </w:rPr>
        <w:t>ITEM 9 – Letra B</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7 – Letra D</w:t>
      </w:r>
    </w:p>
    <w:p>
      <w:pPr>
        <w:pStyle w:val="Normal"/>
        <w:widowControl w:val="false"/>
        <w:rPr>
          <w:sz w:val="24"/>
        </w:rPr>
      </w:pPr>
      <w:r>
        <w:rPr>
          <w:sz w:val="24"/>
        </w:rPr>
        <w:t>ITEM 9 – Letra B</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7 – Letra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7 – Letra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7 – Letra D</w:t>
      </w:r>
    </w:p>
    <w:p>
      <w:pPr>
        <w:pStyle w:val="Normal"/>
        <w:widowControl w:val="false"/>
        <w:rPr>
          <w:sz w:val="24"/>
        </w:rPr>
      </w:pPr>
      <w:r>
        <w:rPr>
          <w:sz w:val="24"/>
        </w:rPr>
        <w:t>ITEM 9 – Letra B</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7 – Letra D</w:t>
      </w:r>
    </w:p>
    <w:p>
      <w:pPr>
        <w:pStyle w:val="Normal"/>
        <w:widowControl w:val="false"/>
        <w:rPr>
          <w:sz w:val="24"/>
        </w:rPr>
      </w:pPr>
      <w:r>
        <w:rPr>
          <w:sz w:val="24"/>
        </w:rPr>
        <w:t>ITEM 9 – Letra B</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7 – Letra D</w:t>
      </w:r>
    </w:p>
    <w:p>
      <w:pPr>
        <w:pStyle w:val="Normal"/>
        <w:widowControl w:val="false"/>
        <w:rPr>
          <w:sz w:val="24"/>
        </w:rPr>
      </w:pPr>
      <w:r>
        <w:rPr>
          <w:sz w:val="24"/>
        </w:rPr>
        <w:t>ITEM 9 – Letra B</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7 – Letra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7 – Letra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7 – Letra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7 – Letra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7 – Letra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7 – Letra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7 – Letra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7 – Letra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7 – Letra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7 – Letra D</w:t>
      </w:r>
    </w:p>
    <w:p>
      <w:pPr>
        <w:pStyle w:val="Normal"/>
        <w:widowControl w:val="false"/>
        <w:rPr>
          <w:sz w:val="24"/>
        </w:rPr>
      </w:pPr>
      <w:r>
        <w:rPr>
          <w:sz w:val="24"/>
        </w:rPr>
        <w:t>ITEM 9 – Letra B</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7 – Letra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7 – Letra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7 – Letra D</w:t>
      </w:r>
    </w:p>
    <w:p>
      <w:pPr>
        <w:pStyle w:val="Normal"/>
        <w:widowControl w:val="false"/>
        <w:rPr>
          <w:sz w:val="24"/>
        </w:rPr>
      </w:pPr>
      <w:r>
        <w:rPr>
          <w:sz w:val="24"/>
        </w:rPr>
        <w:t>ITEM 9 – Letra B</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7 – Letra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7 – Letra D</w:t>
      </w:r>
    </w:p>
    <w:p>
      <w:pPr>
        <w:pStyle w:val="Normal"/>
        <w:widowControl w:val="false"/>
        <w:rPr>
          <w:sz w:val="24"/>
        </w:rPr>
      </w:pPr>
      <w:r>
        <w:rPr>
          <w:sz w:val="24"/>
        </w:rPr>
        <w:t>ITEM 9 – Letra B</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7 – Letra D</w:t>
      </w:r>
    </w:p>
    <w:p>
      <w:pPr>
        <w:pStyle w:val="Normal"/>
        <w:widowControl w:val="false"/>
        <w:rPr>
          <w:sz w:val="24"/>
        </w:rPr>
      </w:pPr>
      <w:r>
        <w:rPr>
          <w:sz w:val="24"/>
        </w:rPr>
        <w:t>ITEM 9 – Letra B</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7 – Letra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rPr>
          <w:sz w:val="24"/>
        </w:rPr>
      </w:pPr>
      <w:r>
        <w:rPr>
          <w:sz w:val="24"/>
        </w:rPr>
        <w:t>ITEM 7 – Letra D</w:t>
      </w:r>
    </w:p>
    <w:p>
      <w:pPr>
        <w:pStyle w:val="Normal"/>
        <w:widowControl w:val="false"/>
        <w:rPr>
          <w:sz w:val="24"/>
        </w:rPr>
      </w:pPr>
      <w:r>
        <w:rPr>
          <w:sz w:val="24"/>
        </w:rPr>
        <w:t>ITEM 9 – Letra B</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RSCSecundrio"/>
        <w:pageBreakBefore/>
        <w:widowControl w:val="false"/>
        <w:rPr/>
      </w:pPr>
      <w:bookmarkStart w:id="58" w:name="_Toc395883015"/>
      <w:bookmarkEnd w:id="58"/>
      <w:r>
        <w:rPr/>
        <w:t>ITEM 11 – Letra A</w:t>
      </w:r>
    </w:p>
    <w:p>
      <w:pPr>
        <w:pStyle w:val="RSCSecundrio"/>
        <w:widowControl w:val="false"/>
        <w:rPr/>
      </w:pPr>
      <w:r>
        <w:rPr/>
      </w:r>
    </w:p>
    <w:p>
      <w:pPr>
        <w:pStyle w:val="RSCSecundrio"/>
        <w:widowControl w:val="false"/>
        <w:rPr/>
      </w:pPr>
      <w:r>
        <w:rPr/>
      </w:r>
    </w:p>
    <w:p>
      <w:pPr>
        <w:pStyle w:val="Normal"/>
        <w:widowControl w:val="false"/>
        <w:rPr>
          <w:sz w:val="28"/>
          <w:szCs w:val="24"/>
          <w:u w:val="single"/>
        </w:rPr>
      </w:pPr>
      <w:r>
        <w:rPr>
          <w:sz w:val="28"/>
          <w:szCs w:val="24"/>
          <w:u w:val="single"/>
        </w:rPr>
      </w:r>
    </w:p>
    <w:p>
      <w:pPr>
        <w:pStyle w:val="Normal"/>
        <w:pageBreakBefore/>
        <w:widowControl w:val="false"/>
        <w:rPr>
          <w:sz w:val="24"/>
        </w:rPr>
      </w:pPr>
      <w:r>
        <w:rPr>
          <w:sz w:val="24"/>
        </w:rPr>
        <w:t>ITEM 11 – Letra A</w:t>
      </w:r>
    </w:p>
    <w:p>
      <w:pPr>
        <w:pStyle w:val="RSCSecundrio"/>
        <w:widowControl w:val="false"/>
        <w:rPr/>
      </w:pPr>
      <w:r>
        <w:rPr/>
      </w:r>
    </w:p>
    <w:p>
      <w:pPr>
        <w:pStyle w:val="RSCSecundrio"/>
        <w:widowControl w:val="false"/>
        <w:rPr/>
      </w:pPr>
      <w:r>
        <w:rPr/>
      </w:r>
    </w:p>
    <w:p>
      <w:pPr>
        <w:pStyle w:val="RSCSecundrio"/>
        <w:widowControl w:val="false"/>
        <w:rPr/>
      </w:pPr>
      <w:r>
        <w:rPr/>
      </w:r>
    </w:p>
    <w:p>
      <w:pPr>
        <w:pStyle w:val="Normal"/>
        <w:widowControl w:val="false"/>
        <w:rPr>
          <w:sz w:val="28"/>
          <w:szCs w:val="24"/>
          <w:u w:val="single"/>
        </w:rPr>
      </w:pPr>
      <w:r>
        <w:rPr>
          <w:sz w:val="28"/>
          <w:szCs w:val="24"/>
          <w:u w:val="single"/>
        </w:rPr>
      </w:r>
    </w:p>
    <w:p>
      <w:pPr>
        <w:pStyle w:val="RSCSecundrio"/>
        <w:pageBreakBefore/>
        <w:widowControl w:val="false"/>
        <w:rPr/>
      </w:pPr>
      <w:bookmarkStart w:id="59" w:name="_Toc395883016"/>
      <w:bookmarkEnd w:id="59"/>
      <w:r>
        <w:rPr/>
        <w:t>ITEM 14 – Letra B</w:t>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jc w:val="both"/>
        <w:rPr>
          <w:sz w:val="24"/>
          <w:szCs w:val="24"/>
        </w:rPr>
      </w:pPr>
      <w:r>
        <w:rPr>
          <w:sz w:val="24"/>
          <w:szCs w:val="24"/>
        </w:rPr>
        <w:t>ITEM 14 – Letra B</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RSCSecundrio"/>
        <w:pageBreakBefore/>
        <w:widowControl w:val="false"/>
        <w:rPr/>
      </w:pPr>
      <w:bookmarkStart w:id="60" w:name="_Toc395883017"/>
      <w:bookmarkEnd w:id="60"/>
      <w:r>
        <w:rPr/>
        <w:t>ITEM 17 – Letra B</w:t>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jc w:val="both"/>
        <w:rPr>
          <w:sz w:val="24"/>
          <w:szCs w:val="24"/>
        </w:rPr>
      </w:pPr>
      <w:r>
        <w:rPr>
          <w:sz w:val="24"/>
          <w:szCs w:val="24"/>
        </w:rPr>
        <w:t>ITEM 17 – Letra B</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jc w:val="both"/>
        <w:rPr>
          <w:sz w:val="24"/>
          <w:szCs w:val="24"/>
        </w:rPr>
      </w:pPr>
      <w:r>
        <w:rPr>
          <w:sz w:val="24"/>
          <w:szCs w:val="24"/>
        </w:rPr>
        <w:t>ITEM 17 – Letra B</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jc w:val="both"/>
        <w:rPr>
          <w:sz w:val="24"/>
          <w:szCs w:val="24"/>
        </w:rPr>
      </w:pPr>
      <w:r>
        <w:rPr>
          <w:sz w:val="24"/>
          <w:szCs w:val="24"/>
        </w:rPr>
        <w:t>ITEM 17 – Letra B</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jc w:val="both"/>
        <w:rPr>
          <w:sz w:val="24"/>
          <w:szCs w:val="24"/>
        </w:rPr>
      </w:pPr>
      <w:r>
        <w:rPr>
          <w:sz w:val="24"/>
          <w:szCs w:val="24"/>
        </w:rPr>
        <w:t>ITEM 17 – Letra B</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jc w:val="both"/>
        <w:rPr>
          <w:sz w:val="24"/>
          <w:szCs w:val="24"/>
        </w:rPr>
      </w:pPr>
      <w:r>
        <w:rPr>
          <w:sz w:val="24"/>
          <w:szCs w:val="24"/>
        </w:rPr>
        <w:t>ITEM 17 – Letra B</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jc w:val="both"/>
        <w:rPr>
          <w:sz w:val="24"/>
          <w:szCs w:val="24"/>
        </w:rPr>
      </w:pPr>
      <w:r>
        <w:rPr>
          <w:sz w:val="24"/>
          <w:szCs w:val="24"/>
        </w:rPr>
        <w:t>ITEM 17 – Letra B</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jc w:val="both"/>
        <w:rPr>
          <w:sz w:val="24"/>
          <w:szCs w:val="24"/>
        </w:rPr>
      </w:pPr>
      <w:r>
        <w:rPr>
          <w:sz w:val="24"/>
          <w:szCs w:val="24"/>
        </w:rPr>
        <w:t>ITEM 17 – Letra B</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jc w:val="both"/>
        <w:rPr>
          <w:sz w:val="24"/>
          <w:szCs w:val="24"/>
        </w:rPr>
      </w:pPr>
      <w:r>
        <w:rPr>
          <w:sz w:val="24"/>
          <w:szCs w:val="24"/>
        </w:rPr>
        <w:t>ITEM 17 – Letra B</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jc w:val="both"/>
        <w:rPr>
          <w:sz w:val="24"/>
          <w:szCs w:val="24"/>
        </w:rPr>
      </w:pPr>
      <w:r>
        <w:rPr>
          <w:sz w:val="24"/>
          <w:szCs w:val="24"/>
        </w:rPr>
        <w:t>ITEM 17 – Letra B</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jc w:val="both"/>
        <w:rPr>
          <w:sz w:val="24"/>
          <w:szCs w:val="24"/>
        </w:rPr>
      </w:pPr>
      <w:r>
        <w:rPr>
          <w:sz w:val="24"/>
          <w:szCs w:val="24"/>
        </w:rPr>
        <w:t>ITEM 17 – Letra B</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jc w:val="both"/>
        <w:rPr>
          <w:sz w:val="24"/>
          <w:szCs w:val="24"/>
        </w:rPr>
      </w:pPr>
      <w:r>
        <w:rPr>
          <w:sz w:val="24"/>
          <w:szCs w:val="24"/>
        </w:rPr>
        <w:t>ITEM 17 – Letra B</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jc w:val="both"/>
        <w:rPr>
          <w:sz w:val="24"/>
          <w:szCs w:val="24"/>
        </w:rPr>
      </w:pPr>
      <w:r>
        <w:rPr>
          <w:sz w:val="24"/>
          <w:szCs w:val="24"/>
        </w:rPr>
        <w:t>ITEM 17 – Letra B</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jc w:val="both"/>
        <w:rPr>
          <w:sz w:val="24"/>
          <w:szCs w:val="24"/>
        </w:rPr>
      </w:pPr>
      <w:r>
        <w:rPr>
          <w:sz w:val="24"/>
          <w:szCs w:val="24"/>
        </w:rPr>
        <w:t>ITEM 17 – Letra B</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jc w:val="both"/>
        <w:rPr>
          <w:sz w:val="24"/>
          <w:szCs w:val="24"/>
        </w:rPr>
      </w:pPr>
      <w:r>
        <w:rPr>
          <w:sz w:val="24"/>
          <w:szCs w:val="24"/>
        </w:rPr>
        <w:t>ITEM 17 – Letra B</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jc w:val="both"/>
        <w:rPr>
          <w:sz w:val="24"/>
          <w:szCs w:val="24"/>
        </w:rPr>
      </w:pPr>
      <w:r>
        <w:rPr>
          <w:sz w:val="24"/>
          <w:szCs w:val="24"/>
        </w:rPr>
        <w:t>ITEM 17 – Letra B</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RSCSecundrio"/>
        <w:pageBreakBefore/>
        <w:widowControl w:val="false"/>
        <w:rPr/>
      </w:pPr>
      <w:bookmarkStart w:id="61" w:name="_Toc395883018"/>
      <w:bookmarkEnd w:id="61"/>
      <w:r>
        <w:rPr/>
        <w:t>ITEM 17 – Letra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jc w:val="both"/>
        <w:rPr>
          <w:sz w:val="24"/>
          <w:szCs w:val="24"/>
        </w:rPr>
      </w:pPr>
      <w:r>
        <w:rPr>
          <w:sz w:val="24"/>
          <w:szCs w:val="24"/>
        </w:rPr>
        <w:t>ITEM 17 – Letra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jc w:val="both"/>
        <w:rPr>
          <w:sz w:val="24"/>
          <w:szCs w:val="24"/>
        </w:rPr>
      </w:pPr>
      <w:r>
        <w:rPr>
          <w:sz w:val="24"/>
          <w:szCs w:val="24"/>
        </w:rPr>
        <w:t>ITEM 17 – Letra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jc w:val="both"/>
        <w:rPr>
          <w:sz w:val="24"/>
          <w:szCs w:val="24"/>
        </w:rPr>
      </w:pPr>
      <w:r>
        <w:rPr>
          <w:sz w:val="24"/>
          <w:szCs w:val="24"/>
        </w:rPr>
        <w:t>ITEM 17 – Letra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jc w:val="both"/>
        <w:rPr>
          <w:sz w:val="24"/>
          <w:szCs w:val="24"/>
        </w:rPr>
      </w:pPr>
      <w:r>
        <w:rPr>
          <w:sz w:val="24"/>
          <w:szCs w:val="24"/>
        </w:rPr>
        <w:t>ITEM 17 – Letra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jc w:val="both"/>
        <w:rPr>
          <w:sz w:val="24"/>
          <w:szCs w:val="24"/>
        </w:rPr>
      </w:pPr>
      <w:r>
        <w:rPr>
          <w:sz w:val="24"/>
          <w:szCs w:val="24"/>
        </w:rPr>
        <w:t>ITEM 17 – Letra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jc w:val="both"/>
        <w:rPr>
          <w:sz w:val="24"/>
          <w:szCs w:val="24"/>
        </w:rPr>
      </w:pPr>
      <w:r>
        <w:rPr>
          <w:sz w:val="24"/>
          <w:szCs w:val="24"/>
        </w:rPr>
        <w:t>ITEM 17 – Letra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RSCSecundrio"/>
        <w:pageBreakBefore/>
        <w:widowControl w:val="false"/>
        <w:rPr/>
      </w:pPr>
      <w:bookmarkStart w:id="62" w:name="_Toc395883019"/>
      <w:bookmarkEnd w:id="62"/>
      <w:r>
        <w:rPr/>
        <w:t>ITEM 17 – Letra F</w:t>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jc w:val="both"/>
        <w:rPr>
          <w:sz w:val="24"/>
          <w:szCs w:val="24"/>
        </w:rPr>
      </w:pPr>
      <w:r>
        <w:rPr>
          <w:sz w:val="24"/>
          <w:szCs w:val="24"/>
        </w:rPr>
        <w:t>ITEM 17 – Letra F</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jc w:val="both"/>
        <w:rPr>
          <w:sz w:val="24"/>
          <w:szCs w:val="24"/>
        </w:rPr>
      </w:pPr>
      <w:r>
        <w:rPr>
          <w:sz w:val="24"/>
          <w:szCs w:val="24"/>
        </w:rPr>
        <w:t>ITEM 17 – Letra F</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jc w:val="both"/>
        <w:rPr>
          <w:sz w:val="24"/>
          <w:szCs w:val="24"/>
        </w:rPr>
      </w:pPr>
      <w:r>
        <w:rPr>
          <w:sz w:val="24"/>
          <w:szCs w:val="24"/>
        </w:rPr>
        <w:t>ITEM 17 – Letra F</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jc w:val="both"/>
        <w:rPr>
          <w:sz w:val="24"/>
          <w:szCs w:val="24"/>
        </w:rPr>
      </w:pPr>
      <w:r>
        <w:rPr>
          <w:sz w:val="24"/>
          <w:szCs w:val="24"/>
        </w:rPr>
        <w:t>ITEM 17 – Letra F</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RSCSecundrio"/>
        <w:pageBreakBefore/>
        <w:widowControl w:val="false"/>
        <w:rPr/>
      </w:pPr>
      <w:bookmarkStart w:id="63" w:name="_Toc395883020"/>
      <w:bookmarkEnd w:id="63"/>
      <w:r>
        <w:rPr/>
        <w:t>ITEM 17 – Letra I</w:t>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jc w:val="both"/>
        <w:rPr>
          <w:sz w:val="24"/>
          <w:szCs w:val="24"/>
        </w:rPr>
      </w:pPr>
      <w:r>
        <w:rPr>
          <w:sz w:val="24"/>
          <w:szCs w:val="24"/>
        </w:rPr>
        <w:t>ITEM 17 – Letra I</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RSCSecundrio"/>
        <w:pageBreakBefore/>
        <w:widowControl w:val="false"/>
        <w:rPr/>
      </w:pPr>
      <w:bookmarkStart w:id="64" w:name="_Toc395883021"/>
      <w:bookmarkEnd w:id="64"/>
      <w:r>
        <w:rPr/>
        <w:t>ITEM 18 – Letra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jc w:val="both"/>
        <w:rPr>
          <w:sz w:val="24"/>
          <w:szCs w:val="24"/>
        </w:rPr>
      </w:pPr>
      <w:r>
        <w:rPr>
          <w:sz w:val="24"/>
          <w:szCs w:val="24"/>
        </w:rPr>
        <w:t>ITEM 18 – Letra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jc w:val="both"/>
        <w:rPr>
          <w:sz w:val="24"/>
          <w:szCs w:val="24"/>
        </w:rPr>
      </w:pPr>
      <w:r>
        <w:rPr>
          <w:sz w:val="24"/>
          <w:szCs w:val="24"/>
        </w:rPr>
        <w:t>ITEM 18 – Letra 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RSCSecundrio"/>
        <w:pageBreakBefore/>
        <w:widowControl w:val="false"/>
        <w:rPr/>
      </w:pPr>
      <w:bookmarkStart w:id="65" w:name="_Toc395883022"/>
      <w:bookmarkEnd w:id="65"/>
      <w:r>
        <w:rPr/>
        <w:t>ITEM 20 – Letra E</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RSCSecundrio"/>
        <w:pageBreakBefore/>
        <w:widowControl w:val="false"/>
        <w:rPr/>
      </w:pPr>
      <w:bookmarkStart w:id="66" w:name="_Toc395883023"/>
      <w:bookmarkEnd w:id="66"/>
      <w:r>
        <w:rPr/>
        <w:t>ITEM 21 – Letra G</w:t>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jc w:val="both"/>
        <w:rPr>
          <w:sz w:val="24"/>
          <w:szCs w:val="24"/>
        </w:rPr>
      </w:pPr>
      <w:r>
        <w:rPr>
          <w:sz w:val="24"/>
          <w:szCs w:val="24"/>
        </w:rPr>
        <w:t>ITEM 21 – Letra G</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RSCSecundrio"/>
        <w:pageBreakBefore/>
        <w:widowControl w:val="false"/>
        <w:rPr/>
      </w:pPr>
      <w:bookmarkStart w:id="67" w:name="_Toc395883024"/>
      <w:bookmarkEnd w:id="67"/>
      <w:r>
        <w:rPr/>
        <w:t>ITEM 21 – Letra K</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pageBreakBefore/>
        <w:widowControl w:val="false"/>
        <w:jc w:val="both"/>
        <w:rPr>
          <w:sz w:val="24"/>
          <w:szCs w:val="24"/>
        </w:rPr>
      </w:pPr>
      <w:r>
        <w:rPr>
          <w:sz w:val="24"/>
          <w:szCs w:val="24"/>
        </w:rPr>
        <w:t>ITEM 21 – Letra K</w:t>
      </w:r>
    </w:p>
    <w:p>
      <w:pPr>
        <w:pStyle w:val="Normal"/>
        <w:widowControl w:val="false"/>
        <w:jc w:val="both"/>
        <w:rPr>
          <w:sz w:val="24"/>
          <w:szCs w:val="24"/>
        </w:rPr>
      </w:pPr>
      <w:r>
        <w:rPr>
          <w:sz w:val="24"/>
          <w:szCs w:val="24"/>
        </w:rPr>
      </w:r>
    </w:p>
    <w:p>
      <w:pPr>
        <w:pStyle w:val="Normal"/>
        <w:widowControl w:val="false"/>
        <w:rPr>
          <w:sz w:val="24"/>
          <w:szCs w:val="24"/>
        </w:rPr>
      </w:pPr>
      <w:r>
        <w:rPr>
          <w:sz w:val="24"/>
          <w:szCs w:val="24"/>
        </w:rPr>
      </w:r>
    </w:p>
    <w:p>
      <w:pPr>
        <w:pStyle w:val="Normal"/>
        <w:widowControl w:val="false"/>
        <w:rPr/>
      </w:pPr>
      <w:r>
        <w:rPr/>
      </w:r>
    </w:p>
    <w:sectPr>
      <w:headerReference w:type="default" r:id="rId4"/>
      <w:type w:val="nextPage"/>
      <w:pgSz w:w="11906" w:h="16838"/>
      <w:pgMar w:left="1701" w:right="1134" w:header="709"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Cabealho"/>
      <w:ind w:left="0" w:right="-285" w:hanging="0"/>
      <w:jc w:val="right"/>
      <w:rPr/>
    </w:pPr>
    <w:r>
      <w:rPr/>
    </w:r>
  </w:p>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Cabealho"/>
      <w:ind w:left="0" w:right="-285" w:hanging="0"/>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9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pt-BR" w:eastAsia="en-US" w:bidi="ar-SA"/>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jc w:val="left"/>
    </w:pPr>
    <w:rPr>
      <w:rFonts w:ascii="Calibri" w:hAnsi="Calibri" w:eastAsia="SimSun" w:cs="Calibri"/>
      <w:color w:val="00000A"/>
      <w:sz w:val="22"/>
      <w:szCs w:val="22"/>
      <w:lang w:val="pt-BR" w:eastAsia="en-US" w:bidi="ar-SA"/>
    </w:rPr>
  </w:style>
  <w:style w:type="paragraph" w:styleId="Ttulo1">
    <w:name w:val="Título 1"/>
    <w:uiPriority w:val="9"/>
    <w:qFormat/>
    <w:link w:val="Ttulo1Char"/>
    <w:rsid w:val="00725e74"/>
    <w:basedOn w:val="Normal"/>
    <w:next w:val="Normal"/>
    <w:pPr>
      <w:keepNext/>
      <w:keepLines/>
      <w:spacing w:before="480" w:after="0"/>
      <w:outlineLvl w:val="0"/>
    </w:pPr>
    <w:rPr>
      <w:rFonts w:ascii="Cambria" w:hAnsi="Cambria" w:cs=""/>
      <w:b/>
      <w:bCs/>
      <w:color w:val="365F91"/>
      <w:sz w:val="28"/>
      <w:szCs w:val="28"/>
    </w:rPr>
  </w:style>
  <w:style w:type="paragraph" w:styleId="Ttulo2">
    <w:name w:val="Título 2"/>
    <w:uiPriority w:val="9"/>
    <w:qFormat/>
    <w:semiHidden/>
    <w:unhideWhenUsed/>
    <w:link w:val="Ttulo2Char"/>
    <w:rsid w:val="00725e74"/>
    <w:basedOn w:val="Normal"/>
    <w:next w:val="Normal"/>
    <w:pPr>
      <w:keepNext/>
      <w:keepLines/>
      <w:spacing w:before="200" w:after="0"/>
      <w:outlineLvl w:val="1"/>
    </w:pPr>
    <w:rPr>
      <w:rFonts w:ascii="Cambria" w:hAnsi="Cambria" w:cs=""/>
      <w:b/>
      <w:bCs/>
      <w:color w:val="4F81BD"/>
      <w:sz w:val="26"/>
      <w:szCs w:val="26"/>
    </w:rPr>
  </w:style>
  <w:style w:type="paragraph" w:styleId="Ttulo3">
    <w:name w:val="Título 3"/>
    <w:uiPriority w:val="9"/>
    <w:qFormat/>
    <w:semiHidden/>
    <w:unhideWhenUsed/>
    <w:link w:val="Ttulo3Char"/>
    <w:rsid w:val="00725e74"/>
    <w:basedOn w:val="Normal"/>
    <w:next w:val="Normal"/>
    <w:pPr>
      <w:keepNext/>
      <w:keepLines/>
      <w:spacing w:before="200" w:after="0"/>
      <w:outlineLvl w:val="2"/>
    </w:pPr>
    <w:rPr>
      <w:rFonts w:ascii="Cambria" w:hAnsi="Cambria" w:cs=""/>
      <w:b/>
      <w:bCs/>
      <w:color w:val="4F81BD"/>
    </w:rPr>
  </w:style>
  <w:style w:type="character" w:styleId="DefaultParagraphFont" w:default="1">
    <w:name w:val="Default Paragraph Font"/>
    <w:uiPriority w:val="1"/>
    <w:semiHidden/>
    <w:unhideWhenUsed/>
    <w:rPr/>
  </w:style>
  <w:style w:type="character" w:styleId="RSCPrimrioChar" w:customStyle="1">
    <w:name w:val="RSC_Primário Char"/>
    <w:link w:val="RSCPrimrio"/>
    <w:rsid w:val="00725e74"/>
    <w:basedOn w:val="DefaultParagraphFont"/>
    <w:rPr>
      <w:b/>
      <w:sz w:val="28"/>
      <w:szCs w:val="24"/>
      <w:u w:val="single"/>
    </w:rPr>
  </w:style>
  <w:style w:type="character" w:styleId="RSCSecundrioChar" w:customStyle="1">
    <w:name w:val="RSC_Secundário Char"/>
    <w:link w:val="RSCSecundrio"/>
    <w:rsid w:val="000e58c0"/>
    <w:basedOn w:val="DefaultParagraphFont"/>
    <w:rPr>
      <w:sz w:val="28"/>
      <w:szCs w:val="24"/>
      <w:u w:val="single"/>
    </w:rPr>
  </w:style>
  <w:style w:type="character" w:styleId="Ttulo1Char" w:customStyle="1">
    <w:name w:val="Título 1 Char"/>
    <w:uiPriority w:val="9"/>
    <w:link w:val="Ttulo1"/>
    <w:rsid w:val="00725e74"/>
    <w:basedOn w:val="DefaultParagraphFont"/>
    <w:rPr>
      <w:rFonts w:ascii="Cambria" w:hAnsi="Cambria" w:cs=""/>
      <w:b/>
      <w:bCs/>
      <w:color w:val="365F91"/>
      <w:sz w:val="28"/>
      <w:szCs w:val="28"/>
    </w:rPr>
  </w:style>
  <w:style w:type="character" w:styleId="RSCTercirioChar" w:customStyle="1">
    <w:name w:val="RSC_Terciário Char"/>
    <w:link w:val="RSCTercirio"/>
    <w:rsid w:val="00725e74"/>
    <w:basedOn w:val="DefaultParagraphFont"/>
    <w:rPr>
      <w:b/>
      <w:sz w:val="28"/>
      <w:szCs w:val="24"/>
    </w:rPr>
  </w:style>
  <w:style w:type="character" w:styleId="Ttulo2Char" w:customStyle="1">
    <w:name w:val="Título 2 Char"/>
    <w:uiPriority w:val="9"/>
    <w:semiHidden/>
    <w:link w:val="Ttulo2"/>
    <w:rsid w:val="00725e74"/>
    <w:basedOn w:val="DefaultParagraphFont"/>
    <w:rPr>
      <w:rFonts w:ascii="Cambria" w:hAnsi="Cambria" w:cs=""/>
      <w:b/>
      <w:bCs/>
      <w:color w:val="4F81BD"/>
      <w:sz w:val="26"/>
      <w:szCs w:val="26"/>
    </w:rPr>
  </w:style>
  <w:style w:type="character" w:styleId="Ttulo3Char" w:customStyle="1">
    <w:name w:val="Título 3 Char"/>
    <w:uiPriority w:val="9"/>
    <w:semiHidden/>
    <w:link w:val="Ttulo3"/>
    <w:rsid w:val="00725e74"/>
    <w:basedOn w:val="DefaultParagraphFont"/>
    <w:rPr>
      <w:rFonts w:ascii="Cambria" w:hAnsi="Cambria" w:cs=""/>
      <w:b/>
      <w:bCs/>
      <w:color w:val="4F81BD"/>
    </w:rPr>
  </w:style>
  <w:style w:type="character" w:styleId="LinkdaInternet">
    <w:name w:val="Link da Internet"/>
    <w:uiPriority w:val="99"/>
    <w:unhideWhenUsed/>
    <w:rsid w:val="00725e74"/>
    <w:basedOn w:val="DefaultParagraphFont"/>
    <w:rPr>
      <w:color w:val="0000FF"/>
      <w:u w:val="single"/>
      <w:lang w:val="zxx" w:eastAsia="zxx" w:bidi="zxx"/>
    </w:rPr>
  </w:style>
  <w:style w:type="character" w:styleId="CabealhoChar" w:customStyle="1">
    <w:name w:val="Cabeçalho Char"/>
    <w:uiPriority w:val="99"/>
    <w:link w:val="Cabealho"/>
    <w:rsid w:val="00725e74"/>
    <w:basedOn w:val="DefaultParagraphFont"/>
    <w:rPr/>
  </w:style>
  <w:style w:type="character" w:styleId="RodapChar" w:customStyle="1">
    <w:name w:val="Rodapé Char"/>
    <w:uiPriority w:val="99"/>
    <w:link w:val="Rodap"/>
    <w:rsid w:val="00725e74"/>
    <w:basedOn w:val="DefaultParagraphFont"/>
    <w:rPr/>
  </w:style>
  <w:style w:type="character" w:styleId="TextodebaloChar" w:customStyle="1">
    <w:name w:val="Texto de balão Char"/>
    <w:uiPriority w:val="99"/>
    <w:semiHidden/>
    <w:link w:val="Textodebalo"/>
    <w:rsid w:val="003235a7"/>
    <w:basedOn w:val="DefaultParagraphFont"/>
    <w:rPr>
      <w:rFonts w:ascii="Tahoma" w:hAnsi="Tahoma" w:cs="Tahoma"/>
      <w:sz w:val="16"/>
      <w:szCs w:val="16"/>
    </w:rPr>
  </w:style>
  <w:style w:type="paragraph" w:styleId="Ttulo">
    <w:name w:val="Título"/>
    <w:basedOn w:val="Normal"/>
    <w:next w:val="Corpodotexto"/>
    <w:pPr>
      <w:keepNext/>
      <w:spacing w:before="240" w:after="120"/>
    </w:pPr>
    <w:rPr>
      <w:rFonts w:ascii="Liberation Sans" w:hAnsi="Liberation Sans" w:eastAsia="Microsoft YaHei" w:cs="Mangal"/>
      <w:sz w:val="28"/>
      <w:szCs w:val="28"/>
    </w:rPr>
  </w:style>
  <w:style w:type="paragraph" w:styleId="Corpodotexto">
    <w:name w:val="Corpo do texto"/>
    <w:basedOn w:val="Normal"/>
    <w:pPr>
      <w:spacing w:lineRule="auto" w:line="288" w:before="0" w:after="140"/>
    </w:pPr>
    <w:rPr/>
  </w:style>
  <w:style w:type="paragraph" w:styleId="Lista">
    <w:name w:val="Lista"/>
    <w:basedOn w:val="Corpodotexto"/>
    <w:pPr/>
    <w:rPr>
      <w:rFonts w:cs="Mangal"/>
    </w:rPr>
  </w:style>
  <w:style w:type="paragraph" w:styleId="Legenda">
    <w:name w:val="Legenda"/>
    <w:basedOn w:val="Normal"/>
    <w:pPr>
      <w:suppressLineNumbers/>
      <w:spacing w:before="120" w:after="120"/>
    </w:pPr>
    <w:rPr>
      <w:rFonts w:cs="Mangal"/>
      <w:i/>
      <w:iCs/>
      <w:sz w:val="24"/>
      <w:szCs w:val="24"/>
    </w:rPr>
  </w:style>
  <w:style w:type="paragraph" w:styleId="Ndice">
    <w:name w:val="Índice"/>
    <w:basedOn w:val="Normal"/>
    <w:pPr>
      <w:suppressLineNumbers/>
    </w:pPr>
    <w:rPr>
      <w:rFonts w:cs="Mangal"/>
    </w:rPr>
  </w:style>
  <w:style w:type="paragraph" w:styleId="ListParagraph">
    <w:name w:val="List Paragraph"/>
    <w:uiPriority w:val="34"/>
    <w:qFormat/>
    <w:rsid w:val="003e2070"/>
    <w:basedOn w:val="Normal"/>
    <w:pPr>
      <w:spacing w:before="0" w:after="0"/>
      <w:ind w:left="720" w:right="0" w:hanging="0"/>
      <w:contextualSpacing/>
    </w:pPr>
    <w:rPr/>
  </w:style>
  <w:style w:type="paragraph" w:styleId="RSCPrimrio" w:customStyle="1">
    <w:name w:val="RSC_Primário"/>
    <w:qFormat/>
    <w:link w:val="RSCPrimrioChar"/>
    <w:rsid w:val="00725e74"/>
    <w:basedOn w:val="Normal"/>
    <w:pPr>
      <w:jc w:val="both"/>
    </w:pPr>
    <w:rPr>
      <w:b/>
      <w:sz w:val="28"/>
      <w:szCs w:val="24"/>
      <w:u w:val="single"/>
    </w:rPr>
  </w:style>
  <w:style w:type="paragraph" w:styleId="RSCSecundrio" w:customStyle="1">
    <w:name w:val="RSC_Secundário"/>
    <w:qFormat/>
    <w:link w:val="RSCSecundrioChar"/>
    <w:rsid w:val="000e58c0"/>
    <w:basedOn w:val="Normal"/>
    <w:pPr>
      <w:jc w:val="both"/>
    </w:pPr>
    <w:rPr>
      <w:sz w:val="28"/>
      <w:szCs w:val="24"/>
      <w:u w:val="single"/>
    </w:rPr>
  </w:style>
  <w:style w:type="paragraph" w:styleId="RSCTercirio" w:customStyle="1">
    <w:name w:val="RSC_Terciário"/>
    <w:qFormat/>
    <w:link w:val="RSCTercirioChar"/>
    <w:rsid w:val="00725e74"/>
    <w:basedOn w:val="Normal"/>
    <w:pPr>
      <w:jc w:val="both"/>
    </w:pPr>
    <w:rPr>
      <w:b/>
      <w:sz w:val="28"/>
      <w:szCs w:val="24"/>
    </w:rPr>
  </w:style>
  <w:style w:type="paragraph" w:styleId="Sumrio1">
    <w:name w:val="Sumário 1"/>
    <w:uiPriority w:val="39"/>
    <w:unhideWhenUsed/>
    <w:rsid w:val="00392172"/>
    <w:basedOn w:val="Normal"/>
    <w:next w:val="Normal"/>
    <w:autoRedefine/>
    <w:pPr>
      <w:tabs>
        <w:tab w:val="right" w:pos="9061" w:leader="dot"/>
      </w:tabs>
      <w:spacing w:before="120" w:after="120"/>
    </w:pPr>
    <w:rPr>
      <w:b/>
      <w:bCs/>
      <w:caps/>
      <w:sz w:val="23"/>
      <w:szCs w:val="23"/>
    </w:rPr>
  </w:style>
  <w:style w:type="paragraph" w:styleId="Sumrio2">
    <w:name w:val="Sumário 2"/>
    <w:uiPriority w:val="39"/>
    <w:unhideWhenUsed/>
    <w:rsid w:val="00392172"/>
    <w:basedOn w:val="Normal"/>
    <w:next w:val="Normal"/>
    <w:autoRedefine/>
    <w:pPr>
      <w:tabs>
        <w:tab w:val="right" w:pos="9061" w:leader="dot"/>
      </w:tabs>
      <w:spacing w:before="120" w:after="0"/>
      <w:ind w:left="221" w:right="0" w:hanging="0"/>
    </w:pPr>
    <w:rPr>
      <w:smallCaps/>
      <w:sz w:val="20"/>
      <w:szCs w:val="20"/>
    </w:rPr>
  </w:style>
  <w:style w:type="paragraph" w:styleId="Sumrio3">
    <w:name w:val="Sumário 3"/>
    <w:uiPriority w:val="39"/>
    <w:unhideWhenUsed/>
    <w:rsid w:val="00725e74"/>
    <w:basedOn w:val="Normal"/>
    <w:next w:val="Normal"/>
    <w:autoRedefine/>
    <w:pPr>
      <w:ind w:left="440" w:right="0" w:hanging="0"/>
    </w:pPr>
    <w:rPr>
      <w:i/>
      <w:iCs/>
      <w:sz w:val="20"/>
      <w:szCs w:val="20"/>
    </w:rPr>
  </w:style>
  <w:style w:type="paragraph" w:styleId="Sumrio4">
    <w:name w:val="Sumário 4"/>
    <w:uiPriority w:val="39"/>
    <w:unhideWhenUsed/>
    <w:rsid w:val="00725e74"/>
    <w:basedOn w:val="Normal"/>
    <w:next w:val="Normal"/>
    <w:autoRedefine/>
    <w:pPr>
      <w:ind w:left="660" w:right="0" w:hanging="0"/>
    </w:pPr>
    <w:rPr>
      <w:sz w:val="18"/>
      <w:szCs w:val="18"/>
    </w:rPr>
  </w:style>
  <w:style w:type="paragraph" w:styleId="Sumrio5">
    <w:name w:val="Sumário 5"/>
    <w:uiPriority w:val="39"/>
    <w:unhideWhenUsed/>
    <w:rsid w:val="00725e74"/>
    <w:basedOn w:val="Normal"/>
    <w:next w:val="Normal"/>
    <w:autoRedefine/>
    <w:pPr>
      <w:ind w:left="880" w:right="0" w:hanging="0"/>
    </w:pPr>
    <w:rPr>
      <w:sz w:val="18"/>
      <w:szCs w:val="18"/>
    </w:rPr>
  </w:style>
  <w:style w:type="paragraph" w:styleId="Sumrio6">
    <w:name w:val="Sumário 6"/>
    <w:uiPriority w:val="39"/>
    <w:unhideWhenUsed/>
    <w:rsid w:val="00725e74"/>
    <w:basedOn w:val="Normal"/>
    <w:next w:val="Normal"/>
    <w:autoRedefine/>
    <w:pPr>
      <w:ind w:left="1100" w:right="0" w:hanging="0"/>
    </w:pPr>
    <w:rPr>
      <w:sz w:val="18"/>
      <w:szCs w:val="18"/>
    </w:rPr>
  </w:style>
  <w:style w:type="paragraph" w:styleId="Sumrio7">
    <w:name w:val="Sumário 7"/>
    <w:uiPriority w:val="39"/>
    <w:unhideWhenUsed/>
    <w:rsid w:val="00725e74"/>
    <w:basedOn w:val="Normal"/>
    <w:next w:val="Normal"/>
    <w:autoRedefine/>
    <w:pPr>
      <w:ind w:left="1320" w:right="0" w:hanging="0"/>
    </w:pPr>
    <w:rPr>
      <w:sz w:val="18"/>
      <w:szCs w:val="18"/>
    </w:rPr>
  </w:style>
  <w:style w:type="paragraph" w:styleId="Sumrio8">
    <w:name w:val="Sumário 8"/>
    <w:uiPriority w:val="39"/>
    <w:unhideWhenUsed/>
    <w:rsid w:val="00725e74"/>
    <w:basedOn w:val="Normal"/>
    <w:next w:val="Normal"/>
    <w:autoRedefine/>
    <w:pPr>
      <w:ind w:left="1540" w:right="0" w:hanging="0"/>
    </w:pPr>
    <w:rPr>
      <w:sz w:val="18"/>
      <w:szCs w:val="18"/>
    </w:rPr>
  </w:style>
  <w:style w:type="paragraph" w:styleId="Sumrio9">
    <w:name w:val="Sumário 9"/>
    <w:uiPriority w:val="39"/>
    <w:unhideWhenUsed/>
    <w:rsid w:val="00725e74"/>
    <w:basedOn w:val="Normal"/>
    <w:next w:val="Normal"/>
    <w:autoRedefine/>
    <w:pPr>
      <w:ind w:left="1760" w:right="0" w:hanging="0"/>
    </w:pPr>
    <w:rPr>
      <w:sz w:val="18"/>
      <w:szCs w:val="18"/>
    </w:rPr>
  </w:style>
  <w:style w:type="paragraph" w:styleId="Cabealho">
    <w:name w:val="Cabeçalho"/>
    <w:uiPriority w:val="99"/>
    <w:unhideWhenUsed/>
    <w:link w:val="CabealhoChar"/>
    <w:rsid w:val="00725e74"/>
    <w:basedOn w:val="Normal"/>
    <w:pPr>
      <w:tabs>
        <w:tab w:val="center" w:pos="4252" w:leader="none"/>
        <w:tab w:val="right" w:pos="8504" w:leader="none"/>
      </w:tabs>
    </w:pPr>
    <w:rPr/>
  </w:style>
  <w:style w:type="paragraph" w:styleId="Rodap">
    <w:name w:val="Rodapé"/>
    <w:uiPriority w:val="99"/>
    <w:unhideWhenUsed/>
    <w:link w:val="RodapChar"/>
    <w:rsid w:val="00725e74"/>
    <w:basedOn w:val="Normal"/>
    <w:pPr>
      <w:tabs>
        <w:tab w:val="center" w:pos="4252" w:leader="none"/>
        <w:tab w:val="right" w:pos="8504" w:leader="none"/>
      </w:tabs>
    </w:pPr>
    <w:rPr/>
  </w:style>
  <w:style w:type="paragraph" w:styleId="BalloonText">
    <w:name w:val="Balloon Text"/>
    <w:uiPriority w:val="99"/>
    <w:semiHidden/>
    <w:unhideWhenUsed/>
    <w:link w:val="TextodebaloChar"/>
    <w:rsid w:val="003235a7"/>
    <w:basedOn w:val="Normal"/>
    <w:pPr/>
    <w:rPr>
      <w:rFonts w:ascii="Tahoma" w:hAnsi="Tahoma" w:cs="Tahoma"/>
      <w:sz w:val="16"/>
      <w:szCs w:val="16"/>
    </w:rPr>
  </w:style>
  <w:style w:type="numbering" w:styleId="NoList" w:default="1">
    <w:name w:val="No List"/>
    <w:uiPriority w:val="99"/>
    <w:semiHidden/>
    <w:unhideWhenUsed/>
  </w:style>
  <w:style w:type="table" w:default="1" w:styleId="Tabe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yperlink" Target="http://redeetec.mec.gov.br/images/stories/pdf/proeja/contabil_empresarial.pdf" TargetMode="Externa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E5706-5B2A-410C-99F8-E17461D7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2014-08-14T18:44:00Z</dcterms:created>
  <dc:creator>usuario</dc:creator>
  <dc:language>pt-BR</dc:language>
  <cp:lastModifiedBy>usuario</cp:lastModifiedBy>
  <cp:lastPrinted>2014-08-15T19:21:00Z</cp:lastPrinted>
  <dcterms:modified xsi:type="dcterms:W3CDTF">2014-08-15T19:24:00Z</dcterms:modified>
  <cp:revision>19</cp:revision>
</cp:coreProperties>
</file>