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SOLICITAÇÃO DE INSCRIÇÃO</w:t>
      </w:r>
    </w:p>
    <w:tbl>
      <w:tblPr>
        <w:tblStyle w:val="Table1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230"/>
        <w:gridCol w:w="1635"/>
        <w:gridCol w:w="2205"/>
        <w:gridCol w:w="1963"/>
        <w:tblGridChange w:id="0">
          <w:tblGrid>
            <w:gridCol w:w="2610"/>
            <w:gridCol w:w="1230"/>
            <w:gridCol w:w="1635"/>
            <w:gridCol w:w="2205"/>
            <w:gridCol w:w="1963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da/o estudante: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Curso/Turma: </w:t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815"/>
        <w:gridCol w:w="1125"/>
        <w:gridCol w:w="1941.5"/>
        <w:gridCol w:w="1941.5"/>
        <w:tblGridChange w:id="0">
          <w:tblGrid>
            <w:gridCol w:w="2820"/>
            <w:gridCol w:w="1815"/>
            <w:gridCol w:w="1125"/>
            <w:gridCol w:w="1941.5"/>
            <w:gridCol w:w="1941.5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da/o Responsável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A/O estudante acima qualificado ou sua/seu responsável legal solicita</w:t>
      </w:r>
      <w:r w:rsidDel="00000000" w:rsidR="00000000" w:rsidRPr="00000000">
        <w:rPr>
          <w:sz w:val="24"/>
          <w:szCs w:val="24"/>
          <w:rtl w:val="0"/>
        </w:rPr>
        <w:t xml:space="preserve"> inscrição no Edital de Empréstimo/Cessão de Dispositivos de Acessibilidade Digital e declara: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Que leu e concorda com os termos estabelecidos no Edital N</w:t>
      </w: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º 39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Que no momento desta inscrição apresenta limitações de Acessibilidade Digital, que impedem a plena realização das Atividades Pedagógicas Não Presenciais (APNPs) propostas pelo IFPR;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Que a renda </w:t>
      </w:r>
      <w:r w:rsidDel="00000000" w:rsidR="00000000" w:rsidRPr="00000000">
        <w:rPr>
          <w:i w:val="1"/>
          <w:sz w:val="24"/>
          <w:szCs w:val="24"/>
          <w:rtl w:val="0"/>
        </w:rPr>
        <w:t xml:space="preserve">per capita </w:t>
      </w:r>
      <w:r w:rsidDel="00000000" w:rsidR="00000000" w:rsidRPr="00000000">
        <w:rPr>
          <w:sz w:val="24"/>
          <w:szCs w:val="24"/>
          <w:rtl w:val="0"/>
        </w:rPr>
        <w:t xml:space="preserve">da família é de R$ ________,_____ (____________________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____________________________________________________);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Que as informações inseridas no formulário eletrônico são verdadeiras;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compromete-se em: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Empenhar-se na realização das atividades pedagógicas proposta pelo IFPR;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Zelar pelo Dispositivo emprestado/cedido e o devolver em caso de cessação das condições que o habilitam ao empréstimo (aquisição de equipamentos próprios, etc.);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Informar imediatamente ao IFPR qualquer situação que implique em prejuízo ao pleno cumprimento da finalidade do Edital N</w:t>
      </w: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º 39</w:t>
      </w:r>
      <w:r w:rsidDel="00000000" w:rsidR="00000000" w:rsidRPr="00000000">
        <w:rPr>
          <w:sz w:val="24"/>
          <w:szCs w:val="24"/>
          <w:rtl w:val="0"/>
        </w:rPr>
        <w:t xml:space="preserve"> (tais como roubo, furto, extravio, avarias, problemas técnicos, etc.);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Usar os Dispositivos disponibilizados exclusivamente para fins educacionais.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_____________________, ________ de  _____________________ de 2020.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         __________________________________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Estudante                                                      Responsável legal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3.8582677165355" w:top="1984.2519685039372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366900</wp:posOffset>
          </wp:positionH>
          <wp:positionV relativeFrom="paragraph">
            <wp:posOffset>-114299</wp:posOffset>
          </wp:positionV>
          <wp:extent cx="5753735" cy="673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