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283" w:rsidRPr="00E741E4" w:rsidRDefault="006C6283" w:rsidP="0059250F">
      <w:pPr>
        <w:pStyle w:val="xl49"/>
        <w:tabs>
          <w:tab w:val="left" w:pos="3402"/>
        </w:tabs>
        <w:spacing w:before="0" w:after="0"/>
        <w:outlineLvl w:val="0"/>
        <w:rPr>
          <w:rFonts w:ascii="Calibri" w:eastAsia="Calibri" w:hAnsi="Calibri" w:cs="Calibri"/>
          <w:sz w:val="20"/>
          <w:lang w:eastAsia="en-US"/>
        </w:rPr>
      </w:pPr>
      <w:r w:rsidRPr="00E741E4">
        <w:rPr>
          <w:rFonts w:ascii="Calibri" w:eastAsia="Calibri" w:hAnsi="Calibri" w:cs="Calibri"/>
          <w:sz w:val="20"/>
          <w:lang w:eastAsia="en-US"/>
        </w:rPr>
        <w:t>INSTITUTO FEDERAL DO PARANÁ</w:t>
      </w:r>
    </w:p>
    <w:p w:rsidR="006C6283" w:rsidRPr="00E741E4" w:rsidRDefault="006C6283" w:rsidP="0059250F">
      <w:pPr>
        <w:pStyle w:val="xl49"/>
        <w:tabs>
          <w:tab w:val="left" w:pos="3402"/>
        </w:tabs>
        <w:spacing w:before="0" w:after="0"/>
        <w:outlineLvl w:val="0"/>
        <w:rPr>
          <w:rFonts w:ascii="Calibri" w:eastAsia="Calibri" w:hAnsi="Calibri" w:cs="Calibri"/>
          <w:sz w:val="20"/>
          <w:lang w:eastAsia="en-US"/>
        </w:rPr>
      </w:pPr>
      <w:r w:rsidRPr="00E741E4">
        <w:rPr>
          <w:rFonts w:ascii="Calibri" w:eastAsia="Calibri" w:hAnsi="Calibri" w:cs="Calibri"/>
          <w:sz w:val="20"/>
          <w:lang w:eastAsia="en-US"/>
        </w:rPr>
        <w:t>PRÓ-REITORIA DE ADMINISTRAÇÃO</w:t>
      </w:r>
    </w:p>
    <w:p w:rsidR="006C6283" w:rsidRPr="00E741E4" w:rsidRDefault="006C6283" w:rsidP="0059250F">
      <w:pPr>
        <w:pStyle w:val="xl49"/>
        <w:tabs>
          <w:tab w:val="left" w:pos="3402"/>
        </w:tabs>
        <w:spacing w:before="0" w:after="0"/>
        <w:outlineLvl w:val="0"/>
        <w:rPr>
          <w:rFonts w:ascii="Calibri" w:eastAsia="Calibri" w:hAnsi="Calibri" w:cs="Calibri"/>
          <w:sz w:val="20"/>
          <w:lang w:eastAsia="en-US"/>
        </w:rPr>
      </w:pPr>
      <w:r w:rsidRPr="00E741E4">
        <w:rPr>
          <w:rFonts w:ascii="Calibri" w:eastAsia="Calibri" w:hAnsi="Calibri" w:cs="Calibri"/>
          <w:sz w:val="20"/>
          <w:lang w:eastAsia="en-US"/>
        </w:rPr>
        <w:t>DIRETORIA DE ADMINISTRAÇÃO</w:t>
      </w:r>
    </w:p>
    <w:p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p>
    <w:p w:rsidR="006C6283" w:rsidRPr="002F2CA7" w:rsidRDefault="006C6283" w:rsidP="006C6283">
      <w:pPr>
        <w:pStyle w:val="Ttulo3"/>
        <w:spacing w:after="200"/>
        <w:jc w:val="center"/>
        <w:rPr>
          <w:rFonts w:ascii="Calibri" w:hAnsi="Calibri" w:cs="Calibri"/>
          <w:color w:val="auto"/>
        </w:rPr>
      </w:pPr>
      <w:r w:rsidRPr="002F2CA7">
        <w:rPr>
          <w:rFonts w:ascii="Calibri" w:hAnsi="Calibri" w:cs="Calibri"/>
          <w:color w:val="auto"/>
        </w:rPr>
        <w:t>PROCESSO</w:t>
      </w:r>
      <w:r w:rsidRPr="00D846E5">
        <w:rPr>
          <w:rFonts w:ascii="Calibri" w:hAnsi="Calibri" w:cs="Calibri"/>
          <w:color w:val="auto"/>
        </w:rPr>
        <w:t xml:space="preserve">: </w:t>
      </w:r>
      <w:r w:rsidR="00665AB2" w:rsidRPr="00D846E5">
        <w:rPr>
          <w:rFonts w:ascii="Calibri" w:hAnsi="Calibri" w:cs="Calibri"/>
          <w:color w:val="auto"/>
        </w:rPr>
        <w:t>23411.</w:t>
      </w:r>
      <w:r w:rsidR="00007050" w:rsidRPr="00D846E5">
        <w:rPr>
          <w:rFonts w:ascii="Calibri" w:hAnsi="Calibri" w:cs="Calibri"/>
          <w:color w:val="auto"/>
        </w:rPr>
        <w:t>001175</w:t>
      </w:r>
      <w:r w:rsidR="00665AB2" w:rsidRPr="00D846E5">
        <w:rPr>
          <w:rFonts w:ascii="Calibri" w:hAnsi="Calibri" w:cs="Calibri"/>
          <w:color w:val="auto"/>
        </w:rPr>
        <w:t>/201</w:t>
      </w:r>
      <w:r w:rsidR="00007050" w:rsidRPr="00D846E5">
        <w:rPr>
          <w:rFonts w:ascii="Calibri" w:hAnsi="Calibri" w:cs="Calibri"/>
          <w:color w:val="auto"/>
        </w:rPr>
        <w:t>4</w:t>
      </w:r>
      <w:r w:rsidR="00665AB2" w:rsidRPr="00D846E5">
        <w:rPr>
          <w:rFonts w:ascii="Calibri" w:hAnsi="Calibri" w:cs="Calibri"/>
          <w:color w:val="auto"/>
        </w:rPr>
        <w:t>-</w:t>
      </w:r>
      <w:r w:rsidR="00007050" w:rsidRPr="00D846E5">
        <w:rPr>
          <w:rFonts w:ascii="Calibri" w:hAnsi="Calibri" w:cs="Calibri"/>
          <w:color w:val="auto"/>
        </w:rPr>
        <w:t>10</w:t>
      </w:r>
    </w:p>
    <w:p w:rsidR="006C6283" w:rsidRPr="002F2CA7" w:rsidRDefault="002F2CA7" w:rsidP="006C6283">
      <w:pPr>
        <w:pStyle w:val="Ttulo3"/>
        <w:spacing w:before="0"/>
        <w:jc w:val="center"/>
        <w:rPr>
          <w:rFonts w:ascii="Calibri" w:hAnsi="Calibri" w:cs="Calibri"/>
          <w:color w:val="auto"/>
        </w:rPr>
      </w:pPr>
      <w:r w:rsidRPr="002F2CA7">
        <w:rPr>
          <w:rFonts w:ascii="Calibri" w:hAnsi="Calibri" w:cs="Calibri"/>
          <w:color w:val="auto"/>
        </w:rPr>
        <w:t>E</w:t>
      </w:r>
      <w:r w:rsidR="00A21A4C">
        <w:rPr>
          <w:rFonts w:ascii="Calibri" w:hAnsi="Calibri" w:cs="Calibri"/>
          <w:color w:val="auto"/>
        </w:rPr>
        <w:t xml:space="preserve">DITAL DO PREGÃO ELETRÔNICO </w:t>
      </w:r>
      <w:r w:rsidR="00875511" w:rsidRPr="00D846E5">
        <w:rPr>
          <w:rFonts w:ascii="Calibri" w:hAnsi="Calibri" w:cs="Calibri"/>
          <w:color w:val="auto"/>
        </w:rPr>
        <w:t>Nº 45</w:t>
      </w:r>
      <w:r w:rsidR="00007050" w:rsidRPr="00D846E5">
        <w:rPr>
          <w:rFonts w:ascii="Calibri" w:hAnsi="Calibri" w:cs="Calibri"/>
          <w:color w:val="auto"/>
        </w:rPr>
        <w:t>/2014</w:t>
      </w:r>
    </w:p>
    <w:p w:rsidR="006C6283" w:rsidRPr="00E741E4" w:rsidRDefault="006C6283" w:rsidP="006C6283">
      <w:pPr>
        <w:pStyle w:val="Ttulo3"/>
        <w:spacing w:before="0"/>
        <w:jc w:val="center"/>
        <w:rPr>
          <w:rFonts w:ascii="Calibri" w:hAnsi="Calibri" w:cs="Calibri"/>
          <w:color w:val="auto"/>
        </w:rPr>
      </w:pPr>
      <w:r w:rsidRPr="002F2CA7">
        <w:rPr>
          <w:rFonts w:ascii="Calibri" w:hAnsi="Calibri" w:cs="Calibri"/>
          <w:color w:val="auto"/>
        </w:rPr>
        <w:t>REGISTRO DE PREÇOS</w:t>
      </w:r>
    </w:p>
    <w:p w:rsidR="006C6283" w:rsidRPr="00E741E4" w:rsidRDefault="006C6283" w:rsidP="006C6283">
      <w:pPr>
        <w:rPr>
          <w:lang w:eastAsia="en-US"/>
        </w:rPr>
      </w:pPr>
    </w:p>
    <w:p w:rsidR="006C6283" w:rsidRPr="00E741E4" w:rsidRDefault="006C6283" w:rsidP="006C6283">
      <w:pPr>
        <w:jc w:val="center"/>
        <w:rPr>
          <w:lang w:eastAsia="en-US"/>
        </w:rPr>
      </w:pPr>
    </w:p>
    <w:p w:rsidR="006C6283" w:rsidRPr="00E741E4" w:rsidRDefault="006C6283" w:rsidP="00D56A86">
      <w:pPr>
        <w:pStyle w:val="Default"/>
        <w:spacing w:after="120"/>
        <w:jc w:val="both"/>
        <w:rPr>
          <w:rFonts w:ascii="Calibri" w:hAnsi="Calibri" w:cs="Calibri"/>
          <w:sz w:val="20"/>
          <w:szCs w:val="20"/>
        </w:rPr>
      </w:pPr>
      <w:r w:rsidRPr="00E741E4">
        <w:rPr>
          <w:rFonts w:ascii="Calibri" w:hAnsi="Calibri" w:cs="Calibri"/>
          <w:sz w:val="20"/>
          <w:szCs w:val="20"/>
        </w:rPr>
        <w:tab/>
      </w:r>
      <w:r w:rsidRPr="002F2CA7">
        <w:rPr>
          <w:rFonts w:ascii="Calibri" w:hAnsi="Calibri" w:cs="Calibri"/>
          <w:sz w:val="20"/>
          <w:szCs w:val="20"/>
        </w:rPr>
        <w:t xml:space="preserve">O </w:t>
      </w:r>
      <w:r w:rsidRPr="002F2CA7">
        <w:rPr>
          <w:rFonts w:ascii="Calibri" w:hAnsi="Calibri" w:cs="Calibri"/>
          <w:b/>
          <w:sz w:val="20"/>
          <w:szCs w:val="20"/>
        </w:rPr>
        <w:t xml:space="preserve">Instituto Federal do Paraná – IFPR </w:t>
      </w:r>
      <w:r w:rsidRPr="002F2CA7">
        <w:rPr>
          <w:rFonts w:ascii="Calibri" w:hAnsi="Calibri" w:cs="Calibri"/>
          <w:sz w:val="20"/>
          <w:szCs w:val="20"/>
        </w:rPr>
        <w:t>e est</w:t>
      </w:r>
      <w:r w:rsidR="00C06B5B" w:rsidRPr="002F2CA7">
        <w:rPr>
          <w:rFonts w:ascii="Calibri" w:hAnsi="Calibri" w:cs="Calibri"/>
          <w:sz w:val="20"/>
          <w:szCs w:val="20"/>
        </w:rPr>
        <w:t>e</w:t>
      </w:r>
      <w:r w:rsidRPr="002F2CA7">
        <w:rPr>
          <w:rFonts w:ascii="Calibri" w:hAnsi="Calibri" w:cs="Calibri"/>
          <w:sz w:val="20"/>
          <w:szCs w:val="20"/>
        </w:rPr>
        <w:t xml:space="preserve"> </w:t>
      </w:r>
      <w:r w:rsidR="00C06B5B" w:rsidRPr="002F2CA7">
        <w:rPr>
          <w:rFonts w:ascii="Calibri" w:hAnsi="Calibri" w:cs="Calibri"/>
          <w:b/>
          <w:sz w:val="20"/>
          <w:szCs w:val="20"/>
        </w:rPr>
        <w:t>Pregoeiro (a)</w:t>
      </w:r>
      <w:r w:rsidRPr="002F2CA7">
        <w:rPr>
          <w:rFonts w:ascii="Calibri" w:hAnsi="Calibri" w:cs="Calibri"/>
          <w:sz w:val="20"/>
          <w:szCs w:val="20"/>
        </w:rPr>
        <w:t xml:space="preserve">, designada pela Portaria de </w:t>
      </w:r>
      <w:r w:rsidRPr="00D846E5">
        <w:rPr>
          <w:rFonts w:ascii="Calibri" w:hAnsi="Calibri" w:cs="Calibri"/>
          <w:sz w:val="20"/>
          <w:szCs w:val="20"/>
        </w:rPr>
        <w:t xml:space="preserve">n.º </w:t>
      </w:r>
      <w:r w:rsidR="00A9677B">
        <w:rPr>
          <w:rFonts w:ascii="Calibri" w:hAnsi="Calibri" w:cs="Calibri"/>
          <w:sz w:val="20"/>
          <w:szCs w:val="20"/>
        </w:rPr>
        <w:t>193</w:t>
      </w:r>
      <w:r w:rsidR="00FE46C4" w:rsidRPr="00D846E5">
        <w:rPr>
          <w:rFonts w:ascii="Calibri" w:hAnsi="Calibri" w:cs="Calibri"/>
          <w:color w:val="auto"/>
          <w:sz w:val="20"/>
          <w:szCs w:val="20"/>
        </w:rPr>
        <w:t>/</w:t>
      </w:r>
      <w:r w:rsidR="00665AB2" w:rsidRPr="00D846E5">
        <w:rPr>
          <w:rFonts w:ascii="Calibri" w:hAnsi="Calibri" w:cs="Calibri"/>
          <w:color w:val="auto"/>
          <w:sz w:val="20"/>
          <w:szCs w:val="20"/>
        </w:rPr>
        <w:t>201</w:t>
      </w:r>
      <w:r w:rsidR="006E6583" w:rsidRPr="00D846E5">
        <w:rPr>
          <w:rFonts w:ascii="Calibri" w:hAnsi="Calibri" w:cs="Calibri"/>
          <w:color w:val="auto"/>
          <w:sz w:val="20"/>
          <w:szCs w:val="20"/>
        </w:rPr>
        <w:t>4</w:t>
      </w:r>
      <w:r w:rsidRPr="00D846E5">
        <w:rPr>
          <w:rFonts w:ascii="Calibri" w:hAnsi="Calibri" w:cs="Calibri"/>
          <w:color w:val="auto"/>
          <w:sz w:val="20"/>
          <w:szCs w:val="20"/>
        </w:rPr>
        <w:t>,</w:t>
      </w:r>
      <w:r w:rsidRPr="002F2CA7">
        <w:rPr>
          <w:rFonts w:ascii="Calibri" w:hAnsi="Calibri" w:cs="Calibri"/>
          <w:color w:val="auto"/>
          <w:sz w:val="20"/>
          <w:szCs w:val="20"/>
        </w:rPr>
        <w:t xml:space="preserve"> de</w:t>
      </w:r>
      <w:r w:rsidR="00665AB2" w:rsidRPr="002F2CA7">
        <w:rPr>
          <w:rFonts w:ascii="Calibri" w:hAnsi="Calibri" w:cs="Calibri"/>
          <w:color w:val="auto"/>
          <w:sz w:val="20"/>
          <w:szCs w:val="20"/>
        </w:rPr>
        <w:t xml:space="preserve"> </w:t>
      </w:r>
      <w:r w:rsidR="00A9677B">
        <w:rPr>
          <w:rFonts w:ascii="Calibri" w:hAnsi="Calibri" w:cs="Calibri"/>
          <w:color w:val="auto"/>
          <w:sz w:val="20"/>
          <w:szCs w:val="20"/>
        </w:rPr>
        <w:t>25</w:t>
      </w:r>
      <w:r w:rsidR="00665AB2" w:rsidRPr="00D846E5">
        <w:rPr>
          <w:rFonts w:ascii="Calibri" w:hAnsi="Calibri" w:cs="Calibri"/>
          <w:color w:val="auto"/>
          <w:sz w:val="20"/>
          <w:szCs w:val="20"/>
        </w:rPr>
        <w:t xml:space="preserve"> </w:t>
      </w:r>
      <w:r w:rsidRPr="00D846E5">
        <w:rPr>
          <w:rFonts w:ascii="Calibri" w:hAnsi="Calibri" w:cs="Calibri"/>
          <w:color w:val="auto"/>
          <w:sz w:val="20"/>
          <w:szCs w:val="20"/>
        </w:rPr>
        <w:t xml:space="preserve">de </w:t>
      </w:r>
      <w:r w:rsidR="00A9677B">
        <w:rPr>
          <w:rFonts w:ascii="Calibri" w:hAnsi="Calibri" w:cs="Calibri"/>
          <w:color w:val="auto"/>
          <w:sz w:val="20"/>
          <w:szCs w:val="20"/>
        </w:rPr>
        <w:t>Agosto</w:t>
      </w:r>
      <w:r w:rsidRPr="00D846E5">
        <w:rPr>
          <w:rFonts w:ascii="Calibri" w:hAnsi="Calibri" w:cs="Calibri"/>
          <w:color w:val="auto"/>
          <w:sz w:val="20"/>
          <w:szCs w:val="20"/>
        </w:rPr>
        <w:t xml:space="preserve"> de 20</w:t>
      </w:r>
      <w:r w:rsidR="00C73EC8" w:rsidRPr="00D846E5">
        <w:rPr>
          <w:rFonts w:ascii="Calibri" w:hAnsi="Calibri" w:cs="Calibri"/>
          <w:color w:val="auto"/>
          <w:sz w:val="20"/>
          <w:szCs w:val="20"/>
        </w:rPr>
        <w:t>1</w:t>
      </w:r>
      <w:r w:rsidR="006E6583" w:rsidRPr="00D846E5">
        <w:rPr>
          <w:rFonts w:ascii="Calibri" w:hAnsi="Calibri" w:cs="Calibri"/>
          <w:color w:val="auto"/>
          <w:sz w:val="20"/>
          <w:szCs w:val="20"/>
        </w:rPr>
        <w:t>4</w:t>
      </w:r>
      <w:r w:rsidRPr="002F2CA7">
        <w:rPr>
          <w:rFonts w:ascii="Calibri" w:hAnsi="Calibri" w:cs="Calibri"/>
          <w:sz w:val="20"/>
          <w:szCs w:val="20"/>
        </w:rPr>
        <w:t xml:space="preserve">, levam ao conhecimento dos interessados que farão realizar licitação, na modalidade </w:t>
      </w:r>
      <w:r w:rsidRPr="002F2CA7">
        <w:rPr>
          <w:rFonts w:ascii="Calibri" w:hAnsi="Calibri" w:cs="Calibri"/>
          <w:b/>
          <w:sz w:val="20"/>
          <w:szCs w:val="20"/>
        </w:rPr>
        <w:t>Pregão Eletrônico</w:t>
      </w:r>
      <w:r w:rsidRPr="002F2CA7">
        <w:rPr>
          <w:rFonts w:ascii="Calibri" w:hAnsi="Calibri" w:cs="Calibri"/>
          <w:sz w:val="20"/>
          <w:szCs w:val="20"/>
        </w:rPr>
        <w:t>, tipo menor</w:t>
      </w:r>
      <w:r w:rsidR="00224D2C">
        <w:rPr>
          <w:rFonts w:ascii="Calibri" w:hAnsi="Calibri" w:cs="Calibri"/>
          <w:sz w:val="20"/>
          <w:szCs w:val="20"/>
        </w:rPr>
        <w:t xml:space="preserve"> preço por grupo</w:t>
      </w:r>
      <w:r w:rsidRPr="00E741E4">
        <w:rPr>
          <w:rFonts w:ascii="Calibri" w:hAnsi="Calibri" w:cs="Calibri"/>
          <w:sz w:val="20"/>
          <w:szCs w:val="20"/>
        </w:rPr>
        <w:t xml:space="preserve">, na forma da </w:t>
      </w:r>
      <w:r w:rsidRPr="00E741E4">
        <w:rPr>
          <w:rFonts w:ascii="Calibri" w:hAnsi="Calibri" w:cs="Calibri"/>
          <w:b/>
          <w:sz w:val="20"/>
          <w:szCs w:val="20"/>
        </w:rPr>
        <w:t>Lei n.º 10.520/2002</w:t>
      </w:r>
      <w:r w:rsidRPr="00E741E4">
        <w:rPr>
          <w:rFonts w:ascii="Calibri" w:hAnsi="Calibri" w:cs="Calibri"/>
          <w:sz w:val="20"/>
          <w:szCs w:val="20"/>
        </w:rPr>
        <w:t xml:space="preserve">, do </w:t>
      </w:r>
      <w:r w:rsidRPr="00E741E4">
        <w:rPr>
          <w:rFonts w:ascii="Calibri" w:hAnsi="Calibri" w:cs="Calibri"/>
          <w:b/>
          <w:sz w:val="20"/>
          <w:szCs w:val="20"/>
        </w:rPr>
        <w:t xml:space="preserve">Decreto n.º </w:t>
      </w:r>
      <w:r w:rsidR="005A3310">
        <w:rPr>
          <w:rFonts w:ascii="Calibri" w:hAnsi="Calibri" w:cs="Calibri"/>
          <w:b/>
          <w:sz w:val="20"/>
          <w:szCs w:val="20"/>
        </w:rPr>
        <w:t>7.892</w:t>
      </w:r>
      <w:r w:rsidRPr="00E741E4">
        <w:rPr>
          <w:rFonts w:ascii="Calibri" w:hAnsi="Calibri" w:cs="Calibri"/>
          <w:b/>
          <w:sz w:val="20"/>
          <w:szCs w:val="20"/>
        </w:rPr>
        <w:t>/20</w:t>
      </w:r>
      <w:r w:rsidR="005A3310">
        <w:rPr>
          <w:rFonts w:ascii="Calibri" w:hAnsi="Calibri" w:cs="Calibri"/>
          <w:b/>
          <w:sz w:val="20"/>
          <w:szCs w:val="20"/>
        </w:rPr>
        <w:t>13</w:t>
      </w:r>
      <w:r w:rsidRPr="00E741E4">
        <w:rPr>
          <w:rFonts w:ascii="Calibri" w:hAnsi="Calibri" w:cs="Calibri"/>
          <w:sz w:val="20"/>
          <w:szCs w:val="20"/>
        </w:rPr>
        <w:t xml:space="preserve">, do </w:t>
      </w:r>
      <w:r w:rsidRPr="00E741E4">
        <w:rPr>
          <w:rFonts w:ascii="Calibri" w:hAnsi="Calibri" w:cs="Calibri"/>
          <w:b/>
          <w:sz w:val="20"/>
          <w:szCs w:val="20"/>
        </w:rPr>
        <w:t>Decreto n.º 5.450/2005</w:t>
      </w:r>
      <w:r w:rsidRPr="00E741E4">
        <w:rPr>
          <w:rFonts w:ascii="Calibri" w:hAnsi="Calibri" w:cs="Calibri"/>
          <w:sz w:val="20"/>
          <w:szCs w:val="20"/>
        </w:rPr>
        <w:t>,</w:t>
      </w:r>
      <w:r w:rsidR="000F7C36" w:rsidRPr="000F7C36">
        <w:rPr>
          <w:rFonts w:ascii="Calibri" w:hAnsi="Calibri" w:cs="Calibri"/>
          <w:b/>
          <w:sz w:val="20"/>
          <w:szCs w:val="20"/>
        </w:rPr>
        <w:t xml:space="preserve"> </w:t>
      </w:r>
      <w:r w:rsidR="000F7C36" w:rsidRPr="00E401B2">
        <w:rPr>
          <w:rFonts w:ascii="Calibri" w:hAnsi="Calibri" w:cs="Calibri"/>
          <w:b/>
          <w:sz w:val="20"/>
          <w:szCs w:val="20"/>
        </w:rPr>
        <w:t>Decreto nº 3.555/2000</w:t>
      </w:r>
      <w:r w:rsidR="000F7C36">
        <w:rPr>
          <w:rFonts w:ascii="Calibri" w:hAnsi="Calibri" w:cs="Calibri"/>
          <w:b/>
          <w:sz w:val="20"/>
          <w:szCs w:val="20"/>
        </w:rPr>
        <w:t>,</w:t>
      </w:r>
      <w:r w:rsidRPr="00E741E4">
        <w:rPr>
          <w:rFonts w:ascii="Calibri" w:hAnsi="Calibri" w:cs="Calibri"/>
          <w:sz w:val="20"/>
          <w:szCs w:val="20"/>
        </w:rPr>
        <w:t xml:space="preserve"> da </w:t>
      </w:r>
      <w:r w:rsidRPr="00E741E4">
        <w:rPr>
          <w:rFonts w:ascii="Calibri" w:hAnsi="Calibri" w:cs="Calibri"/>
          <w:b/>
          <w:sz w:val="20"/>
          <w:szCs w:val="20"/>
        </w:rPr>
        <w:t>Lei Complementar n.º 123/2006</w:t>
      </w:r>
      <w:r w:rsidRPr="00E741E4">
        <w:rPr>
          <w:rFonts w:ascii="Calibri" w:hAnsi="Calibri" w:cs="Calibri"/>
          <w:sz w:val="20"/>
          <w:szCs w:val="20"/>
        </w:rPr>
        <w:t xml:space="preserve"> e, subsidiariamente, da </w:t>
      </w:r>
      <w:r w:rsidRPr="00E741E4">
        <w:rPr>
          <w:rFonts w:ascii="Calibri" w:hAnsi="Calibri" w:cs="Calibri"/>
          <w:b/>
          <w:sz w:val="20"/>
          <w:szCs w:val="20"/>
        </w:rPr>
        <w:t>Lei n.º 8.666/1993</w:t>
      </w:r>
      <w:r w:rsidRPr="00E741E4">
        <w:rPr>
          <w:rFonts w:ascii="Calibri" w:hAnsi="Calibri" w:cs="Calibri"/>
          <w:sz w:val="20"/>
          <w:szCs w:val="20"/>
        </w:rPr>
        <w:t xml:space="preserve"> atualizada, e de outras normas aplicáveis ao presente certame, bem como pelas condições estabelecidas neste Edital e seus anexos e em conformidade com a autorização contida no </w:t>
      </w:r>
      <w:r w:rsidRPr="00D846E5">
        <w:rPr>
          <w:rFonts w:ascii="Calibri" w:hAnsi="Calibri" w:cs="Calibri"/>
          <w:sz w:val="20"/>
          <w:szCs w:val="20"/>
        </w:rPr>
        <w:t xml:space="preserve">Processo </w:t>
      </w:r>
      <w:r w:rsidR="00AC5AAE" w:rsidRPr="00D846E5">
        <w:rPr>
          <w:rFonts w:ascii="Calibri" w:hAnsi="Calibri" w:cs="Calibri"/>
          <w:sz w:val="20"/>
          <w:szCs w:val="20"/>
        </w:rPr>
        <w:t xml:space="preserve">n.º </w:t>
      </w:r>
      <w:r w:rsidR="00BE57DE" w:rsidRPr="00D846E5">
        <w:rPr>
          <w:rFonts w:ascii="Calibri" w:hAnsi="Calibri" w:cs="Calibri"/>
          <w:sz w:val="20"/>
          <w:szCs w:val="20"/>
        </w:rPr>
        <w:t>23411.001175/2014</w:t>
      </w:r>
      <w:r w:rsidR="00D641FB" w:rsidRPr="00D846E5">
        <w:rPr>
          <w:rFonts w:ascii="Calibri" w:hAnsi="Calibri" w:cs="Calibri"/>
          <w:sz w:val="20"/>
          <w:szCs w:val="20"/>
        </w:rPr>
        <w:t>-10</w:t>
      </w:r>
      <w:r w:rsidRPr="00D846E5">
        <w:rPr>
          <w:rFonts w:ascii="Calibri" w:hAnsi="Calibri" w:cs="Calibri"/>
          <w:sz w:val="20"/>
          <w:szCs w:val="20"/>
        </w:rPr>
        <w:t>.</w:t>
      </w:r>
    </w:p>
    <w:p w:rsidR="00FB14BB" w:rsidRPr="00E741E4" w:rsidRDefault="00FB14BB" w:rsidP="00FB14BB">
      <w:pPr>
        <w:pStyle w:val="Ttulo1"/>
        <w:ind w:left="0"/>
        <w:rPr>
          <w:rFonts w:ascii="Calibri" w:hAnsi="Calibri" w:cs="Calibri"/>
        </w:rPr>
      </w:pPr>
      <w:r w:rsidRPr="00E741E4">
        <w:rPr>
          <w:rFonts w:ascii="Calibri" w:hAnsi="Calibri" w:cs="Calibri"/>
        </w:rPr>
        <w:t>DA SESSÃO PÚBLICA DO PREGÃO ELETRÔNICO:</w:t>
      </w:r>
    </w:p>
    <w:p w:rsidR="00FB14BB" w:rsidRPr="000669AC" w:rsidRDefault="006266FE" w:rsidP="00FB14BB">
      <w:pPr>
        <w:ind w:left="1134"/>
        <w:rPr>
          <w:rFonts w:ascii="Calibri" w:hAnsi="Calibri" w:cs="Calibri"/>
          <w:b/>
        </w:rPr>
      </w:pPr>
      <w:r>
        <w:rPr>
          <w:rFonts w:ascii="Calibri" w:hAnsi="Calibri" w:cs="Calibri"/>
          <w:b/>
        </w:rPr>
        <w:t xml:space="preserve">DIA: </w:t>
      </w:r>
      <w:r w:rsidR="00D2092D">
        <w:rPr>
          <w:rFonts w:ascii="Calibri" w:hAnsi="Calibri" w:cs="Calibri"/>
          <w:b/>
        </w:rPr>
        <w:t>1</w:t>
      </w:r>
      <w:r w:rsidR="00AD41FD">
        <w:rPr>
          <w:rFonts w:ascii="Calibri" w:hAnsi="Calibri" w:cs="Calibri"/>
          <w:b/>
        </w:rPr>
        <w:t>5</w:t>
      </w:r>
      <w:r w:rsidR="00D2092D">
        <w:rPr>
          <w:rFonts w:ascii="Calibri" w:hAnsi="Calibri" w:cs="Calibri"/>
          <w:b/>
        </w:rPr>
        <w:t>/10/2014</w:t>
      </w:r>
    </w:p>
    <w:p w:rsidR="00FB14BB" w:rsidRPr="002F2CA7" w:rsidRDefault="00FB14BB" w:rsidP="00FB14BB">
      <w:pPr>
        <w:tabs>
          <w:tab w:val="left" w:pos="1701"/>
        </w:tabs>
        <w:ind w:left="1134"/>
        <w:rPr>
          <w:rFonts w:ascii="Calibri" w:hAnsi="Calibri" w:cs="Calibri"/>
          <w:b/>
        </w:rPr>
      </w:pPr>
      <w:r w:rsidRPr="000669AC">
        <w:rPr>
          <w:rFonts w:ascii="Calibri" w:hAnsi="Calibri" w:cs="Calibri"/>
          <w:b/>
        </w:rPr>
        <w:t>HORÁRIO: 10h (horário de Brasília/DF)</w:t>
      </w:r>
    </w:p>
    <w:p w:rsidR="00FB14BB" w:rsidRPr="00E741E4" w:rsidRDefault="00FB14BB" w:rsidP="00FB14BB">
      <w:pPr>
        <w:tabs>
          <w:tab w:val="left" w:pos="1701"/>
        </w:tabs>
        <w:ind w:left="1134"/>
        <w:rPr>
          <w:rFonts w:ascii="Calibri" w:hAnsi="Calibri" w:cs="Calibri"/>
          <w:b/>
        </w:rPr>
      </w:pPr>
      <w:r w:rsidRPr="002F2CA7">
        <w:rPr>
          <w:rFonts w:ascii="Calibri" w:hAnsi="Calibri" w:cs="Calibri"/>
          <w:b/>
        </w:rPr>
        <w:t xml:space="preserve">ENDEREÇO ELETRÔNICO: </w:t>
      </w:r>
      <w:hyperlink r:id="rId9" w:history="1">
        <w:r w:rsidRPr="002F2CA7">
          <w:rPr>
            <w:rStyle w:val="Hyperlink"/>
            <w:rFonts w:ascii="Calibri" w:hAnsi="Calibri" w:cs="Calibri"/>
          </w:rPr>
          <w:t>www.comprasnet.gov.br</w:t>
        </w:r>
      </w:hyperlink>
    </w:p>
    <w:p w:rsidR="00FB14BB" w:rsidRPr="00E741E4" w:rsidRDefault="00FB14BB" w:rsidP="00FB14BB">
      <w:pPr>
        <w:tabs>
          <w:tab w:val="left" w:pos="1701"/>
        </w:tabs>
        <w:ind w:left="1134"/>
        <w:rPr>
          <w:rFonts w:ascii="Calibri" w:hAnsi="Calibri" w:cs="Calibri"/>
          <w:b/>
        </w:rPr>
      </w:pPr>
      <w:r w:rsidRPr="00E741E4">
        <w:rPr>
          <w:rFonts w:ascii="Calibri" w:hAnsi="Calibri" w:cs="Calibri"/>
          <w:b/>
        </w:rPr>
        <w:t>CÓDIGO UASG: 158009</w:t>
      </w:r>
    </w:p>
    <w:p w:rsidR="00FB14BB" w:rsidRPr="00E741E4" w:rsidRDefault="00FB14BB" w:rsidP="00FB14BB">
      <w:pPr>
        <w:pStyle w:val="Ttulo1"/>
        <w:ind w:left="0"/>
        <w:rPr>
          <w:rFonts w:ascii="Calibri" w:hAnsi="Calibri" w:cs="Calibri"/>
        </w:rPr>
      </w:pPr>
      <w:r w:rsidRPr="00E741E4">
        <w:rPr>
          <w:rFonts w:ascii="Calibri" w:hAnsi="Calibri" w:cs="Calibri"/>
        </w:rPr>
        <w:t>SEÇÃO I - DO OBJETO</w:t>
      </w:r>
    </w:p>
    <w:p w:rsidR="00FB14BB" w:rsidRPr="00E741E4" w:rsidRDefault="00FB14BB" w:rsidP="00A21A4C">
      <w:pPr>
        <w:numPr>
          <w:ilvl w:val="0"/>
          <w:numId w:val="1"/>
        </w:numPr>
        <w:spacing w:after="120"/>
        <w:rPr>
          <w:rFonts w:ascii="Calibri" w:hAnsi="Calibri" w:cs="Calibri"/>
        </w:rPr>
      </w:pPr>
      <w:r w:rsidRPr="002F2CA7">
        <w:rPr>
          <w:rFonts w:ascii="Calibri" w:hAnsi="Calibri" w:cs="Calibri"/>
        </w:rPr>
        <w:t xml:space="preserve">A presente licitação tem como objeto o </w:t>
      </w:r>
      <w:r w:rsidRPr="002F2CA7">
        <w:rPr>
          <w:rFonts w:ascii="Calibri" w:hAnsi="Calibri" w:cs="Calibri"/>
          <w:b/>
        </w:rPr>
        <w:t>REGISTRO DE PREÇOS</w:t>
      </w:r>
      <w:r w:rsidRPr="002F2CA7">
        <w:rPr>
          <w:rFonts w:ascii="Calibri" w:hAnsi="Calibri" w:cs="Calibri"/>
        </w:rPr>
        <w:t xml:space="preserve"> </w:t>
      </w:r>
      <w:r w:rsidRPr="002F2CA7">
        <w:rPr>
          <w:rFonts w:ascii="Calibri" w:hAnsi="Calibri" w:cs="Calibri"/>
          <w:spacing w:val="-2"/>
        </w:rPr>
        <w:t>para</w:t>
      </w:r>
      <w:r w:rsidR="00B90B96" w:rsidRPr="002F2CA7">
        <w:rPr>
          <w:rFonts w:ascii="Calibri" w:hAnsi="Calibri" w:cs="Calibri"/>
          <w:spacing w:val="-2"/>
        </w:rPr>
        <w:t xml:space="preserve"> </w:t>
      </w:r>
      <w:r w:rsidR="00C73EC8" w:rsidRPr="002F2CA7">
        <w:rPr>
          <w:rFonts w:ascii="Calibri" w:hAnsi="Calibri" w:cs="Calibri"/>
          <w:spacing w:val="-2"/>
        </w:rPr>
        <w:t xml:space="preserve">a contratação de empresa(s) especializada(s) na prestação de serviços, </w:t>
      </w:r>
      <w:proofErr w:type="gramStart"/>
      <w:r w:rsidR="00C73EC8" w:rsidRPr="002F2CA7">
        <w:rPr>
          <w:rFonts w:ascii="Calibri" w:hAnsi="Calibri" w:cs="Calibri"/>
          <w:b/>
          <w:spacing w:val="-2"/>
        </w:rPr>
        <w:t>sob demanda</w:t>
      </w:r>
      <w:proofErr w:type="gramEnd"/>
      <w:r w:rsidR="00C73EC8" w:rsidRPr="002F2CA7">
        <w:rPr>
          <w:rFonts w:ascii="Calibri" w:hAnsi="Calibri" w:cs="Calibri"/>
          <w:spacing w:val="-2"/>
        </w:rPr>
        <w:t xml:space="preserve">,  </w:t>
      </w:r>
      <w:r w:rsidR="00A21A4C" w:rsidRPr="00A21A4C">
        <w:rPr>
          <w:rFonts w:ascii="Calibri" w:hAnsi="Calibri" w:cs="Calibri"/>
          <w:spacing w:val="-2"/>
        </w:rPr>
        <w:t xml:space="preserve">em seguro predial para execução do plano de seguro das unidades do Instituto Federal do Paraná – IFPR, perfazendo o total </w:t>
      </w:r>
      <w:r w:rsidR="00D846E5" w:rsidRPr="00D846E5">
        <w:rPr>
          <w:rFonts w:ascii="Calibri" w:hAnsi="Calibri" w:cs="Calibri"/>
          <w:spacing w:val="-2"/>
        </w:rPr>
        <w:t>de 28(vinte e oito</w:t>
      </w:r>
      <w:r w:rsidR="00A21A4C" w:rsidRPr="00D846E5">
        <w:rPr>
          <w:rFonts w:ascii="Calibri" w:hAnsi="Calibri" w:cs="Calibri"/>
          <w:spacing w:val="-2"/>
        </w:rPr>
        <w:t xml:space="preserve">) edificações, conforme sua localização e especificação, contra incêndio, vendaval, danos elétricos, subtração de bens e mercadorias e equipamentos eletrônicos, </w:t>
      </w:r>
      <w:r w:rsidR="0059250F" w:rsidRPr="00D846E5">
        <w:rPr>
          <w:rFonts w:ascii="Calibri" w:hAnsi="Calibri" w:cs="Calibri"/>
          <w:spacing w:val="-2"/>
        </w:rPr>
        <w:t>responsabilidade civil e quebra de vidros,</w:t>
      </w:r>
      <w:r w:rsidR="0059250F">
        <w:rPr>
          <w:rFonts w:ascii="Calibri" w:hAnsi="Calibri" w:cs="Calibri"/>
          <w:spacing w:val="-2"/>
        </w:rPr>
        <w:t xml:space="preserve"> </w:t>
      </w:r>
      <w:r w:rsidR="00A21A4C" w:rsidRPr="00A21A4C">
        <w:rPr>
          <w:rFonts w:ascii="Calibri" w:hAnsi="Calibri" w:cs="Calibri"/>
          <w:spacing w:val="-2"/>
        </w:rPr>
        <w:t>nas dependências do Instituto Federal do Paraná nos locais estab</w:t>
      </w:r>
      <w:r w:rsidR="00A21A4C">
        <w:rPr>
          <w:rFonts w:ascii="Calibri" w:hAnsi="Calibri" w:cs="Calibri"/>
          <w:spacing w:val="-2"/>
        </w:rPr>
        <w:t>elecidos no Edital</w:t>
      </w:r>
      <w:r w:rsidRPr="00E741E4">
        <w:rPr>
          <w:rFonts w:ascii="Calibri" w:hAnsi="Calibri" w:cs="Calibri"/>
        </w:rPr>
        <w:t>, conforme características técnicas, quantidades e demais requisitos que se encontram descritos no Termo de Referência.</w:t>
      </w:r>
    </w:p>
    <w:p w:rsidR="00C73EC8" w:rsidRDefault="00C73EC8" w:rsidP="00C73EC8">
      <w:pPr>
        <w:pStyle w:val="PargrafodaLista"/>
        <w:numPr>
          <w:ilvl w:val="1"/>
          <w:numId w:val="1"/>
        </w:numPr>
        <w:rPr>
          <w:rFonts w:cstheme="minorHAnsi"/>
        </w:rPr>
      </w:pPr>
      <w:r w:rsidRPr="00C73EC8">
        <w:rPr>
          <w:rFonts w:cstheme="minorHAnsi"/>
        </w:rPr>
        <w:t>As dependências e áreas de domínio do IFPR onde os serviços serão prestados estão relacionadas no Anexo I, estando sujeito a alterações em razão da ampliação, desativação, etc.</w:t>
      </w:r>
    </w:p>
    <w:p w:rsidR="00224D2C" w:rsidRDefault="00224D2C" w:rsidP="00C73EC8">
      <w:pPr>
        <w:pStyle w:val="PargrafodaLista"/>
        <w:numPr>
          <w:ilvl w:val="1"/>
          <w:numId w:val="1"/>
        </w:numPr>
        <w:rPr>
          <w:rFonts w:cstheme="minorHAnsi"/>
        </w:rPr>
      </w:pPr>
      <w:r w:rsidRPr="000F035D">
        <w:rPr>
          <w:rFonts w:cstheme="minorHAnsi"/>
        </w:rPr>
        <w:t>A l</w:t>
      </w:r>
      <w:r>
        <w:rPr>
          <w:rFonts w:cstheme="minorHAnsi"/>
        </w:rPr>
        <w:t>icitação será dividida em grupo</w:t>
      </w:r>
      <w:r w:rsidRPr="000F035D">
        <w:rPr>
          <w:rFonts w:cstheme="minorHAnsi"/>
        </w:rPr>
        <w:t xml:space="preserve"> de itens conforme tabela constante no </w:t>
      </w:r>
      <w:r w:rsidRPr="000F035D">
        <w:rPr>
          <w:rFonts w:cstheme="minorHAnsi"/>
          <w:b/>
        </w:rPr>
        <w:t>Termo de Referência</w:t>
      </w:r>
      <w:r w:rsidRPr="000F035D">
        <w:rPr>
          <w:rFonts w:cstheme="minorHAnsi"/>
        </w:rPr>
        <w:t>, facultando-se ao licitante a participação em quantos grupos</w:t>
      </w:r>
      <w:proofErr w:type="gramStart"/>
      <w:r>
        <w:rPr>
          <w:rFonts w:cstheme="minorHAnsi"/>
        </w:rPr>
        <w:t xml:space="preserve"> </w:t>
      </w:r>
      <w:r w:rsidRPr="000F035D">
        <w:rPr>
          <w:rFonts w:cstheme="minorHAnsi"/>
        </w:rPr>
        <w:t xml:space="preserve"> </w:t>
      </w:r>
      <w:proofErr w:type="gramEnd"/>
      <w:r w:rsidRPr="000F035D">
        <w:rPr>
          <w:rFonts w:cstheme="minorHAnsi"/>
        </w:rPr>
        <w:t>for de seu interess</w:t>
      </w:r>
      <w:r>
        <w:rPr>
          <w:rFonts w:cstheme="minorHAnsi"/>
        </w:rPr>
        <w:t>e</w:t>
      </w:r>
    </w:p>
    <w:p w:rsidR="00FB14BB" w:rsidRDefault="00FB14BB" w:rsidP="00C73EC8">
      <w:pPr>
        <w:numPr>
          <w:ilvl w:val="1"/>
          <w:numId w:val="1"/>
        </w:numPr>
        <w:spacing w:after="120"/>
        <w:rPr>
          <w:rFonts w:ascii="Calibri" w:hAnsi="Calibri" w:cs="Calibri"/>
        </w:rPr>
      </w:pPr>
      <w:r w:rsidRPr="00E741E4">
        <w:rPr>
          <w:rFonts w:ascii="Calibri" w:hAnsi="Calibri" w:cs="Calibri"/>
        </w:rPr>
        <w:t>Em caso de discordância existente entre as especificações do objeto contidas no</w:t>
      </w:r>
      <w:r w:rsidR="00B90B96" w:rsidRPr="00E741E4">
        <w:rPr>
          <w:rFonts w:ascii="Calibri" w:hAnsi="Calibri" w:cs="Calibri"/>
        </w:rPr>
        <w:t xml:space="preserve"> </w:t>
      </w:r>
      <w:proofErr w:type="spellStart"/>
      <w:r w:rsidR="00B90B96" w:rsidRPr="00E741E4">
        <w:rPr>
          <w:rFonts w:ascii="Calibri" w:hAnsi="Calibri" w:cs="Calibri"/>
        </w:rPr>
        <w:t>Comprasnet</w:t>
      </w:r>
      <w:proofErr w:type="spellEnd"/>
      <w:r w:rsidR="00B90B96" w:rsidRPr="00E741E4">
        <w:rPr>
          <w:rFonts w:ascii="Calibri" w:hAnsi="Calibri" w:cs="Calibri"/>
        </w:rPr>
        <w:t xml:space="preserve"> e as descritas no</w:t>
      </w:r>
      <w:r w:rsidRPr="00E741E4">
        <w:rPr>
          <w:rFonts w:ascii="Calibri" w:hAnsi="Calibri" w:cs="Calibri"/>
        </w:rPr>
        <w:t xml:space="preserve"> </w:t>
      </w:r>
      <w:proofErr w:type="gramStart"/>
      <w:r w:rsidR="00DC7F90">
        <w:rPr>
          <w:rFonts w:ascii="Calibri" w:hAnsi="Calibri" w:cs="Calibri"/>
        </w:rPr>
        <w:t>presente</w:t>
      </w:r>
      <w:r w:rsidR="007B2DD6">
        <w:rPr>
          <w:rFonts w:ascii="Calibri" w:hAnsi="Calibri" w:cs="Calibri"/>
        </w:rPr>
        <w:t xml:space="preserve"> edital</w:t>
      </w:r>
      <w:r w:rsidR="00DC7F90" w:rsidRPr="00E741E4">
        <w:rPr>
          <w:rFonts w:ascii="Calibri" w:hAnsi="Calibri" w:cs="Calibri"/>
        </w:rPr>
        <w:t xml:space="preserve"> e anexos</w:t>
      </w:r>
      <w:proofErr w:type="gramEnd"/>
      <w:r w:rsidRPr="00E741E4">
        <w:rPr>
          <w:rFonts w:ascii="Calibri" w:hAnsi="Calibri" w:cs="Calibri"/>
        </w:rPr>
        <w:t xml:space="preserve">, </w:t>
      </w:r>
      <w:r w:rsidR="00B90B96" w:rsidRPr="00E741E4">
        <w:rPr>
          <w:rFonts w:ascii="Calibri" w:hAnsi="Calibri" w:cs="Calibri"/>
        </w:rPr>
        <w:t>preva</w:t>
      </w:r>
      <w:r w:rsidR="008516C0">
        <w:rPr>
          <w:rFonts w:ascii="Calibri" w:hAnsi="Calibri" w:cs="Calibri"/>
        </w:rPr>
        <w:t xml:space="preserve">lecerão as do </w:t>
      </w:r>
      <w:r w:rsidR="008516C0" w:rsidRPr="008516C0">
        <w:rPr>
          <w:rFonts w:ascii="Calibri" w:hAnsi="Calibri" w:cs="Calibri"/>
          <w:b/>
        </w:rPr>
        <w:t>EDITAL</w:t>
      </w:r>
      <w:r w:rsidRPr="00E741E4">
        <w:rPr>
          <w:rFonts w:ascii="Calibri" w:hAnsi="Calibri" w:cs="Calibri"/>
        </w:rPr>
        <w:t>.</w:t>
      </w:r>
    </w:p>
    <w:p w:rsidR="00FB14BB" w:rsidRPr="00E741E4" w:rsidRDefault="00FB14BB" w:rsidP="00FB14BB">
      <w:pPr>
        <w:pStyle w:val="Ttulo1"/>
        <w:ind w:left="0"/>
        <w:rPr>
          <w:rFonts w:ascii="Calibri" w:hAnsi="Calibri" w:cs="Calibri"/>
        </w:rPr>
      </w:pPr>
      <w:r w:rsidRPr="00E741E4">
        <w:rPr>
          <w:rFonts w:ascii="Calibri" w:hAnsi="Calibri" w:cs="Calibri"/>
        </w:rPr>
        <w:t>SEÇÃO II – DOS DOCUMENTOS INTEGRANTES</w:t>
      </w:r>
    </w:p>
    <w:p w:rsidR="00FB14BB" w:rsidRPr="00E741E4" w:rsidRDefault="00FB14BB" w:rsidP="00FB14BB">
      <w:pPr>
        <w:numPr>
          <w:ilvl w:val="0"/>
          <w:numId w:val="1"/>
        </w:numPr>
        <w:tabs>
          <w:tab w:val="clear" w:pos="705"/>
          <w:tab w:val="num" w:pos="1134"/>
        </w:tabs>
        <w:ind w:left="0" w:firstLine="0"/>
        <w:rPr>
          <w:rFonts w:ascii="Calibri" w:hAnsi="Calibri" w:cs="Calibri"/>
        </w:rPr>
      </w:pPr>
      <w:r w:rsidRPr="00E741E4">
        <w:rPr>
          <w:rFonts w:ascii="Calibri" w:hAnsi="Calibri" w:cs="Calibri"/>
        </w:rPr>
        <w:t xml:space="preserve">Integram o presente Edital para todos os fins e efeitos os seguintes anexos: </w:t>
      </w:r>
    </w:p>
    <w:p w:rsidR="00FB14BB" w:rsidRPr="00E741E4" w:rsidRDefault="00FB14BB" w:rsidP="00FB14BB">
      <w:pPr>
        <w:rPr>
          <w:rFonts w:ascii="Calibri" w:hAnsi="Calibri" w:cs="Calibri"/>
        </w:rPr>
      </w:pPr>
    </w:p>
    <w:p w:rsidR="00FB14BB" w:rsidRPr="00E741E4" w:rsidRDefault="00FB14BB" w:rsidP="00FB14BB">
      <w:pPr>
        <w:pStyle w:val="Corpodetexto2"/>
        <w:numPr>
          <w:ilvl w:val="1"/>
          <w:numId w:val="1"/>
        </w:numPr>
        <w:spacing w:before="120"/>
        <w:rPr>
          <w:rFonts w:ascii="Calibri" w:hAnsi="Calibri" w:cs="Calibri"/>
          <w:sz w:val="20"/>
        </w:rPr>
      </w:pPr>
      <w:r w:rsidRPr="00E741E4">
        <w:rPr>
          <w:rFonts w:ascii="Calibri" w:hAnsi="Calibri" w:cs="Calibri"/>
          <w:sz w:val="20"/>
        </w:rPr>
        <w:t>ANEXO I –</w:t>
      </w:r>
      <w:r w:rsidR="00D92CD5" w:rsidRPr="00E741E4">
        <w:rPr>
          <w:rFonts w:ascii="Calibri" w:hAnsi="Calibri" w:cs="Calibri"/>
          <w:sz w:val="20"/>
        </w:rPr>
        <w:t xml:space="preserve"> </w:t>
      </w:r>
      <w:r w:rsidRPr="00E741E4">
        <w:rPr>
          <w:rFonts w:ascii="Calibri" w:hAnsi="Calibri" w:cs="Calibri"/>
          <w:sz w:val="20"/>
        </w:rPr>
        <w:t>Termo de Referência</w:t>
      </w:r>
      <w:r w:rsidR="007B561A">
        <w:rPr>
          <w:rFonts w:ascii="Calibri" w:hAnsi="Calibri" w:cs="Calibri"/>
          <w:sz w:val="20"/>
        </w:rPr>
        <w:t>.</w:t>
      </w:r>
    </w:p>
    <w:p w:rsidR="00FB14BB" w:rsidRPr="007B561A" w:rsidRDefault="00FB14BB" w:rsidP="00A75147">
      <w:pPr>
        <w:pStyle w:val="Corpodetexto2"/>
        <w:tabs>
          <w:tab w:val="clear" w:pos="709"/>
        </w:tabs>
        <w:spacing w:before="120"/>
        <w:rPr>
          <w:rFonts w:ascii="Calibri" w:hAnsi="Calibri" w:cs="Calibri"/>
          <w:sz w:val="20"/>
        </w:rPr>
      </w:pPr>
    </w:p>
    <w:p w:rsidR="007B561A" w:rsidRDefault="00A75147" w:rsidP="00E713EE">
      <w:pPr>
        <w:pStyle w:val="Corpodetexto2"/>
        <w:numPr>
          <w:ilvl w:val="1"/>
          <w:numId w:val="1"/>
        </w:numPr>
        <w:spacing w:before="120"/>
        <w:rPr>
          <w:rFonts w:ascii="Calibri" w:hAnsi="Calibri" w:cs="Calibri"/>
          <w:sz w:val="20"/>
        </w:rPr>
      </w:pPr>
      <w:r>
        <w:rPr>
          <w:rFonts w:ascii="Calibri" w:hAnsi="Calibri" w:cs="Calibri"/>
          <w:sz w:val="20"/>
        </w:rPr>
        <w:t>ANEXO II</w:t>
      </w:r>
      <w:r w:rsidR="00FB14BB" w:rsidRPr="00E741E4">
        <w:rPr>
          <w:rFonts w:ascii="Calibri" w:hAnsi="Calibri" w:cs="Calibri"/>
          <w:sz w:val="20"/>
        </w:rPr>
        <w:t xml:space="preserve"> – </w:t>
      </w:r>
      <w:r w:rsidR="00ED3D01">
        <w:rPr>
          <w:rFonts w:ascii="Calibri" w:hAnsi="Calibri" w:cs="Calibri"/>
          <w:sz w:val="20"/>
        </w:rPr>
        <w:t>Orçamentos estimados e especificações técnicas</w:t>
      </w:r>
    </w:p>
    <w:p w:rsidR="007B561A" w:rsidRPr="007B561A" w:rsidRDefault="00A75147" w:rsidP="007B561A">
      <w:pPr>
        <w:pStyle w:val="Corpodetexto2"/>
        <w:numPr>
          <w:ilvl w:val="1"/>
          <w:numId w:val="1"/>
        </w:numPr>
        <w:spacing w:before="120"/>
        <w:rPr>
          <w:rFonts w:ascii="Calibri" w:hAnsi="Calibri" w:cs="Calibri"/>
          <w:sz w:val="20"/>
        </w:rPr>
      </w:pPr>
      <w:r>
        <w:rPr>
          <w:rFonts w:ascii="Calibri" w:hAnsi="Calibri" w:cs="Calibri"/>
          <w:sz w:val="20"/>
        </w:rPr>
        <w:lastRenderedPageBreak/>
        <w:t>ANEXO III</w:t>
      </w:r>
      <w:r w:rsidR="007B561A">
        <w:rPr>
          <w:rFonts w:ascii="Calibri" w:hAnsi="Calibri" w:cs="Calibri"/>
          <w:sz w:val="20"/>
        </w:rPr>
        <w:t xml:space="preserve"> - </w:t>
      </w:r>
      <w:r w:rsidR="007B561A" w:rsidRPr="00044B52">
        <w:rPr>
          <w:rFonts w:ascii="Calibri" w:hAnsi="Calibri" w:cs="Calibri"/>
          <w:sz w:val="20"/>
        </w:rPr>
        <w:t>Modelo de Proposta de Preços</w:t>
      </w:r>
    </w:p>
    <w:p w:rsidR="00E713EE" w:rsidRDefault="00432AA0" w:rsidP="00E713EE">
      <w:pPr>
        <w:pStyle w:val="Corpodetexto2"/>
        <w:numPr>
          <w:ilvl w:val="1"/>
          <w:numId w:val="1"/>
        </w:numPr>
        <w:spacing w:before="120"/>
        <w:rPr>
          <w:rFonts w:ascii="Calibri" w:hAnsi="Calibri" w:cs="Calibri"/>
          <w:sz w:val="20"/>
        </w:rPr>
      </w:pPr>
      <w:r>
        <w:rPr>
          <w:rFonts w:ascii="Calibri" w:hAnsi="Calibri" w:cs="Calibri"/>
          <w:sz w:val="20"/>
        </w:rPr>
        <w:t>ANEXO</w:t>
      </w:r>
      <w:r w:rsidR="0013470E">
        <w:rPr>
          <w:rFonts w:ascii="Calibri" w:hAnsi="Calibri" w:cs="Calibri"/>
          <w:sz w:val="20"/>
        </w:rPr>
        <w:t xml:space="preserve"> </w:t>
      </w:r>
      <w:r w:rsidR="00A75147">
        <w:rPr>
          <w:rFonts w:ascii="Calibri" w:hAnsi="Calibri" w:cs="Calibri"/>
          <w:sz w:val="20"/>
        </w:rPr>
        <w:t>I</w:t>
      </w:r>
      <w:r>
        <w:rPr>
          <w:rFonts w:ascii="Calibri" w:hAnsi="Calibri" w:cs="Calibri"/>
          <w:sz w:val="20"/>
        </w:rPr>
        <w:t>V -</w:t>
      </w:r>
      <w:proofErr w:type="gramStart"/>
      <w:r>
        <w:rPr>
          <w:rFonts w:ascii="Calibri" w:hAnsi="Calibri" w:cs="Calibri"/>
          <w:sz w:val="20"/>
        </w:rPr>
        <w:t xml:space="preserve">  </w:t>
      </w:r>
      <w:proofErr w:type="gramEnd"/>
      <w:r w:rsidR="00FB14BB" w:rsidRPr="00E741E4">
        <w:rPr>
          <w:rFonts w:ascii="Calibri" w:hAnsi="Calibri" w:cs="Calibri"/>
          <w:sz w:val="20"/>
        </w:rPr>
        <w:t>Minuta da Ata de Registro de Preços</w:t>
      </w:r>
      <w:r w:rsidR="00BA67AA">
        <w:rPr>
          <w:rFonts w:ascii="Calibri" w:hAnsi="Calibri" w:cs="Calibri"/>
          <w:sz w:val="20"/>
        </w:rPr>
        <w:t xml:space="preserve"> (ARP)</w:t>
      </w:r>
    </w:p>
    <w:p w:rsidR="00BA67AA" w:rsidRDefault="00BA67AA" w:rsidP="00BA67AA">
      <w:pPr>
        <w:pStyle w:val="Corpodetexto2"/>
        <w:numPr>
          <w:ilvl w:val="2"/>
          <w:numId w:val="1"/>
        </w:numPr>
        <w:tabs>
          <w:tab w:val="clear" w:pos="3612"/>
        </w:tabs>
        <w:spacing w:before="120"/>
        <w:ind w:left="2552"/>
        <w:rPr>
          <w:rFonts w:ascii="Calibri" w:hAnsi="Calibri" w:cs="Calibri"/>
          <w:sz w:val="20"/>
        </w:rPr>
      </w:pPr>
      <w:r>
        <w:rPr>
          <w:rFonts w:ascii="Calibri" w:hAnsi="Calibri" w:cs="Calibri"/>
          <w:sz w:val="20"/>
        </w:rPr>
        <w:t>Anexo I da ARP – Empresas e Preços Registrados</w:t>
      </w:r>
    </w:p>
    <w:p w:rsidR="00BA67AA" w:rsidRDefault="00BA67AA" w:rsidP="00BA67AA">
      <w:pPr>
        <w:pStyle w:val="Corpodetexto2"/>
        <w:numPr>
          <w:ilvl w:val="2"/>
          <w:numId w:val="1"/>
        </w:numPr>
        <w:tabs>
          <w:tab w:val="clear" w:pos="3612"/>
        </w:tabs>
        <w:spacing w:before="120"/>
        <w:ind w:left="2552"/>
        <w:rPr>
          <w:rFonts w:ascii="Calibri" w:hAnsi="Calibri" w:cs="Calibri"/>
          <w:sz w:val="20"/>
        </w:rPr>
      </w:pPr>
      <w:r>
        <w:rPr>
          <w:rFonts w:ascii="Calibri" w:hAnsi="Calibri" w:cs="Calibri"/>
          <w:sz w:val="20"/>
        </w:rPr>
        <w:t>Anexo II</w:t>
      </w:r>
      <w:r w:rsidR="00254E84">
        <w:rPr>
          <w:rFonts w:ascii="Calibri" w:hAnsi="Calibri" w:cs="Calibri"/>
          <w:sz w:val="20"/>
        </w:rPr>
        <w:t xml:space="preserve"> da ARP</w:t>
      </w:r>
      <w:r>
        <w:rPr>
          <w:rFonts w:ascii="Calibri" w:hAnsi="Calibri" w:cs="Calibri"/>
          <w:sz w:val="20"/>
        </w:rPr>
        <w:t xml:space="preserve"> – D</w:t>
      </w:r>
      <w:r w:rsidRPr="00BA67AA">
        <w:rPr>
          <w:rFonts w:ascii="Calibri" w:hAnsi="Calibri" w:cs="Calibri"/>
          <w:sz w:val="20"/>
        </w:rPr>
        <w:t xml:space="preserve">eclaração de concordância com a </w:t>
      </w:r>
      <w:r>
        <w:rPr>
          <w:rFonts w:ascii="Calibri" w:hAnsi="Calibri" w:cs="Calibri"/>
          <w:sz w:val="20"/>
        </w:rPr>
        <w:t>ARP</w:t>
      </w: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t>SEÇÃO III - DA DESPESA E DOS RECURSOS ORÇAMENTÁRIOS</w:t>
      </w:r>
    </w:p>
    <w:p w:rsidR="00FB14BB" w:rsidRPr="002923FB" w:rsidRDefault="00C25DEE" w:rsidP="00C31651">
      <w:pPr>
        <w:numPr>
          <w:ilvl w:val="0"/>
          <w:numId w:val="1"/>
        </w:numPr>
        <w:spacing w:after="120"/>
        <w:rPr>
          <w:rFonts w:ascii="Calibri" w:hAnsi="Calibri" w:cs="Calibri"/>
        </w:rPr>
      </w:pPr>
      <w:r>
        <w:rPr>
          <w:rFonts w:ascii="Calibri" w:hAnsi="Calibri" w:cs="Calibri"/>
        </w:rPr>
        <w:t xml:space="preserve">        </w:t>
      </w:r>
      <w:r w:rsidR="00FB14BB" w:rsidRPr="001C4421">
        <w:rPr>
          <w:rFonts w:ascii="Calibri" w:hAnsi="Calibri" w:cs="Calibri"/>
        </w:rPr>
        <w:t>A despesa total com a execução do objeto da p</w:t>
      </w:r>
      <w:r w:rsidR="00665AB2">
        <w:rPr>
          <w:rFonts w:ascii="Calibri" w:hAnsi="Calibri" w:cs="Calibri"/>
        </w:rPr>
        <w:t xml:space="preserve">resente licitação é estimada </w:t>
      </w:r>
      <w:r w:rsidR="00665AB2" w:rsidRPr="00A017B8">
        <w:rPr>
          <w:rFonts w:ascii="Calibri" w:hAnsi="Calibri" w:cs="Calibri"/>
          <w:b/>
        </w:rPr>
        <w:t xml:space="preserve">em </w:t>
      </w:r>
      <w:r w:rsidR="00C31651" w:rsidRPr="00A017B8">
        <w:rPr>
          <w:rFonts w:ascii="Calibri" w:hAnsi="Calibri" w:cs="Calibri"/>
          <w:b/>
        </w:rPr>
        <w:t>R$</w:t>
      </w:r>
      <w:r w:rsidR="00954E4C" w:rsidRPr="00A017B8">
        <w:rPr>
          <w:rFonts w:ascii="Calibri" w:hAnsi="Calibri" w:cs="Calibri"/>
          <w:b/>
        </w:rPr>
        <w:t xml:space="preserve"> </w:t>
      </w:r>
      <w:r w:rsidR="00851D65" w:rsidRPr="00A017B8">
        <w:rPr>
          <w:rFonts w:ascii="Calibri" w:hAnsi="Calibri" w:cs="Calibri"/>
          <w:b/>
        </w:rPr>
        <w:t>79.170</w:t>
      </w:r>
      <w:r w:rsidR="00D846E5" w:rsidRPr="00A017B8">
        <w:rPr>
          <w:rFonts w:ascii="Calibri" w:hAnsi="Calibri" w:cs="Calibri"/>
          <w:b/>
        </w:rPr>
        <w:t>,00</w:t>
      </w:r>
      <w:r w:rsidR="00D846E5" w:rsidRPr="00842B38">
        <w:rPr>
          <w:rFonts w:ascii="Calibri" w:hAnsi="Calibri" w:cs="Calibri"/>
          <w:b/>
        </w:rPr>
        <w:t xml:space="preserve">                 </w:t>
      </w:r>
      <w:r w:rsidR="00851D65">
        <w:rPr>
          <w:rFonts w:ascii="Calibri" w:hAnsi="Calibri" w:cs="Calibri"/>
          <w:b/>
        </w:rPr>
        <w:t xml:space="preserve"> (setenta</w:t>
      </w:r>
      <w:proofErr w:type="gramStart"/>
      <w:r w:rsidR="00851D65">
        <w:rPr>
          <w:rFonts w:ascii="Calibri" w:hAnsi="Calibri" w:cs="Calibri"/>
          <w:b/>
        </w:rPr>
        <w:t xml:space="preserve">  </w:t>
      </w:r>
      <w:proofErr w:type="gramEnd"/>
      <w:r w:rsidR="00851D65">
        <w:rPr>
          <w:rFonts w:ascii="Calibri" w:hAnsi="Calibri" w:cs="Calibri"/>
          <w:b/>
        </w:rPr>
        <w:t>e nove mil e cento e setenta reais</w:t>
      </w:r>
      <w:r w:rsidR="00C31651" w:rsidRPr="00842B38">
        <w:rPr>
          <w:rFonts w:ascii="Calibri" w:hAnsi="Calibri" w:cs="Calibri"/>
          <w:b/>
        </w:rPr>
        <w:t>)</w:t>
      </w:r>
      <w:r w:rsidR="00FB14BB" w:rsidRPr="00955584">
        <w:rPr>
          <w:rFonts w:ascii="Calibri" w:hAnsi="Calibri" w:cs="Calibri"/>
        </w:rPr>
        <w:t xml:space="preserve"> </w:t>
      </w:r>
      <w:r w:rsidR="00FB14BB" w:rsidRPr="001C4421">
        <w:rPr>
          <w:rFonts w:ascii="Calibri" w:hAnsi="Calibri" w:cs="Calibri"/>
        </w:rPr>
        <w:t>conforme disposto no Termo de Referência anexo</w:t>
      </w:r>
      <w:r w:rsidR="00E741E4">
        <w:rPr>
          <w:rFonts w:ascii="Calibri" w:hAnsi="Calibri" w:cs="Calibri"/>
        </w:rPr>
        <w:t xml:space="preserve"> I</w:t>
      </w:r>
      <w:r w:rsidR="00FB14BB" w:rsidRPr="001C4421">
        <w:rPr>
          <w:rFonts w:ascii="Calibri" w:hAnsi="Calibri" w:cs="Calibri"/>
        </w:rPr>
        <w:t>.</w:t>
      </w:r>
    </w:p>
    <w:p w:rsidR="00FB14BB" w:rsidRPr="001C4421" w:rsidRDefault="00FB14BB" w:rsidP="00FB14BB">
      <w:pPr>
        <w:numPr>
          <w:ilvl w:val="1"/>
          <w:numId w:val="1"/>
        </w:numPr>
        <w:spacing w:after="120"/>
        <w:rPr>
          <w:rFonts w:ascii="Calibri" w:hAnsi="Calibri" w:cs="Calibri"/>
        </w:rPr>
      </w:pPr>
      <w:r w:rsidRPr="001C4421">
        <w:rPr>
          <w:rFonts w:ascii="Calibri" w:hAnsi="Calibri" w:cs="Calibri"/>
          <w:szCs w:val="24"/>
        </w:rPr>
        <w:t xml:space="preserve">As despesas referentes à execução do objeto deste Pregão correrão à conta dos recursos consignados do Orçamento Geral da União, para o </w:t>
      </w:r>
      <w:r w:rsidRPr="00842B38">
        <w:rPr>
          <w:rFonts w:ascii="Calibri" w:hAnsi="Calibri" w:cs="Calibri"/>
          <w:szCs w:val="24"/>
        </w:rPr>
        <w:t>Exercício 201</w:t>
      </w:r>
      <w:r w:rsidR="00465398" w:rsidRPr="00842B38">
        <w:rPr>
          <w:rFonts w:ascii="Calibri" w:hAnsi="Calibri" w:cs="Calibri"/>
          <w:szCs w:val="24"/>
        </w:rPr>
        <w:t>5</w:t>
      </w:r>
      <w:r w:rsidRPr="001C4421">
        <w:rPr>
          <w:rFonts w:ascii="Calibri" w:hAnsi="Calibri" w:cs="Calibri"/>
          <w:szCs w:val="24"/>
        </w:rPr>
        <w:t xml:space="preserve"> e os subsequentes a cargo do IFPR</w:t>
      </w:r>
      <w:r>
        <w:rPr>
          <w:rFonts w:ascii="Calibri" w:hAnsi="Calibri" w:cs="Calibri"/>
          <w:szCs w:val="24"/>
        </w:rPr>
        <w:t>.</w:t>
      </w:r>
    </w:p>
    <w:p w:rsidR="00FB14BB" w:rsidRPr="001C4421" w:rsidRDefault="00FB14BB" w:rsidP="00FB14BB">
      <w:pPr>
        <w:pStyle w:val="Ttulo1"/>
        <w:tabs>
          <w:tab w:val="num" w:pos="1134"/>
        </w:tabs>
        <w:spacing w:before="240"/>
        <w:ind w:left="0"/>
        <w:rPr>
          <w:rFonts w:ascii="Calibri" w:hAnsi="Calibri" w:cs="Calibri"/>
        </w:rPr>
      </w:pPr>
      <w:r>
        <w:rPr>
          <w:rFonts w:ascii="Calibri" w:hAnsi="Calibri" w:cs="Calibri"/>
        </w:rPr>
        <w:t xml:space="preserve">SEÇÃO </w:t>
      </w:r>
      <w:r w:rsidRPr="001C4421">
        <w:rPr>
          <w:rFonts w:ascii="Calibri" w:hAnsi="Calibri" w:cs="Calibri"/>
        </w:rPr>
        <w:t>I</w:t>
      </w:r>
      <w:r>
        <w:rPr>
          <w:rFonts w:ascii="Calibri" w:hAnsi="Calibri" w:cs="Calibri"/>
        </w:rPr>
        <w:t>V</w:t>
      </w:r>
      <w:r w:rsidRPr="001C4421">
        <w:rPr>
          <w:rFonts w:ascii="Calibri" w:hAnsi="Calibri" w:cs="Calibri"/>
        </w:rPr>
        <w:t xml:space="preserve"> - DA PARTICIPAÇÃO NA LICITAÇÃO</w:t>
      </w:r>
    </w:p>
    <w:p w:rsidR="00FB14BB" w:rsidRPr="002923FB" w:rsidRDefault="00FB14BB" w:rsidP="00FB14BB">
      <w:pPr>
        <w:numPr>
          <w:ilvl w:val="0"/>
          <w:numId w:val="1"/>
        </w:numPr>
        <w:tabs>
          <w:tab w:val="clear" w:pos="705"/>
          <w:tab w:val="num" w:pos="1134"/>
        </w:tabs>
        <w:spacing w:after="120"/>
        <w:ind w:left="0" w:firstLine="0"/>
        <w:rPr>
          <w:rFonts w:ascii="Calibri" w:hAnsi="Calibri" w:cs="Calibri"/>
        </w:rPr>
      </w:pPr>
      <w:r w:rsidRPr="002923FB">
        <w:rPr>
          <w:rFonts w:ascii="Calibri" w:hAnsi="Calibri" w:cs="Calibri"/>
        </w:rPr>
        <w:t xml:space="preserve">Poderão participar deste </w:t>
      </w:r>
      <w:r w:rsidRPr="002923FB">
        <w:rPr>
          <w:rFonts w:ascii="Calibri" w:hAnsi="Calibri" w:cs="Calibri"/>
          <w:b/>
        </w:rPr>
        <w:t xml:space="preserve">Pregão </w:t>
      </w:r>
      <w:r w:rsidRPr="002923FB">
        <w:rPr>
          <w:rFonts w:ascii="Calibri" w:hAnsi="Calibri" w:cs="Calibri"/>
        </w:rPr>
        <w:t>os interessados</w:t>
      </w:r>
      <w:r w:rsidRPr="002923FB">
        <w:rPr>
          <w:rFonts w:ascii="Calibri" w:hAnsi="Calibri" w:cs="Calibri"/>
          <w:b/>
        </w:rPr>
        <w:t xml:space="preserve"> </w:t>
      </w:r>
      <w:r w:rsidRPr="002923FB">
        <w:rPr>
          <w:rFonts w:ascii="Calibri" w:hAnsi="Calibri" w:cs="Calibri"/>
        </w:rPr>
        <w:t>que estiverem previamente credenciados no Sistema de Cadastramento Unificado de Fornecedores - S</w:t>
      </w:r>
      <w:r w:rsidR="00E741E4">
        <w:rPr>
          <w:rFonts w:ascii="Calibri" w:hAnsi="Calibri" w:cs="Calibri"/>
        </w:rPr>
        <w:t>ICAF</w:t>
      </w:r>
      <w:r w:rsidRPr="002923FB">
        <w:rPr>
          <w:rFonts w:ascii="Calibri" w:hAnsi="Calibri" w:cs="Calibri"/>
        </w:rPr>
        <w:t xml:space="preserve"> e perante o sistema eletrônico provido pela Secretaria de Logística e Tecnologia da Informação do Ministério do Planejamento, Orçamento e Gestão (SLTI), por meio do sítio </w:t>
      </w:r>
      <w:hyperlink r:id="rId10" w:history="1">
        <w:r w:rsidRPr="002923FB">
          <w:rPr>
            <w:rStyle w:val="Hyperlink"/>
            <w:rFonts w:ascii="Calibri" w:hAnsi="Calibri" w:cs="Calibri"/>
          </w:rPr>
          <w:t>www.comprasnet.gov.br</w:t>
        </w:r>
      </w:hyperlink>
      <w:r w:rsidRPr="002923FB">
        <w:rPr>
          <w:rFonts w:ascii="Calibri" w:hAnsi="Calibri" w:cs="Calibri"/>
        </w:rPr>
        <w:t>.</w:t>
      </w:r>
    </w:p>
    <w:p w:rsidR="00FB14BB" w:rsidRPr="002923FB" w:rsidRDefault="00FB14BB" w:rsidP="00FB14BB">
      <w:pPr>
        <w:numPr>
          <w:ilvl w:val="1"/>
          <w:numId w:val="1"/>
        </w:numPr>
        <w:spacing w:after="120"/>
        <w:rPr>
          <w:rFonts w:ascii="Calibri" w:hAnsi="Calibri" w:cs="Calibri"/>
        </w:rPr>
      </w:pPr>
      <w:r w:rsidRPr="002923FB">
        <w:rPr>
          <w:rFonts w:ascii="Calibri" w:hAnsi="Calibri" w:cs="Calibri"/>
        </w:rPr>
        <w:t xml:space="preserve">Para ter acesso ao sistema eletrônico, os interessados em participar deste </w:t>
      </w:r>
      <w:r w:rsidRPr="002923FB">
        <w:rPr>
          <w:rFonts w:ascii="Calibri" w:hAnsi="Calibri" w:cs="Calibri"/>
          <w:b/>
        </w:rPr>
        <w:t xml:space="preserve">Pregão </w:t>
      </w:r>
      <w:r w:rsidRPr="002923FB">
        <w:rPr>
          <w:rFonts w:ascii="Calibri" w:hAnsi="Calibri" w:cs="Calibri"/>
        </w:rPr>
        <w:t>deverão dispor de chave de identificação e senha pessoal, obtidas junto à SLTI, onde também deverão informar-se a respeito do seu funcionamento e regulamento e receber instruções detalhadas para sua correta utilização.</w:t>
      </w:r>
    </w:p>
    <w:p w:rsidR="00FB14BB" w:rsidRPr="002923FB" w:rsidRDefault="00FB14BB" w:rsidP="00FB14BB">
      <w:pPr>
        <w:numPr>
          <w:ilvl w:val="1"/>
          <w:numId w:val="1"/>
        </w:numPr>
        <w:spacing w:after="120"/>
        <w:rPr>
          <w:rFonts w:ascii="Calibri" w:hAnsi="Calibri" w:cs="Calibri"/>
        </w:rPr>
      </w:pPr>
      <w:r w:rsidRPr="002923FB">
        <w:rPr>
          <w:rFonts w:ascii="Calibri" w:hAnsi="Calibri" w:cs="Calibri"/>
        </w:rPr>
        <w:t xml:space="preserve">O uso da senha de acesso pelo </w:t>
      </w:r>
      <w:r w:rsidRPr="002923FB">
        <w:rPr>
          <w:rFonts w:ascii="Calibri" w:hAnsi="Calibri" w:cs="Calibri"/>
          <w:b/>
        </w:rPr>
        <w:t>licitante</w:t>
      </w:r>
      <w:r w:rsidRPr="002923FB">
        <w:rPr>
          <w:rFonts w:ascii="Calibri" w:hAnsi="Calibri" w:cs="Calibri"/>
        </w:rPr>
        <w:t xml:space="preserve"> é de sua responsabilidade exclusiva, incluindo qualquer transação por ele efetuada diretamente, ou por seu representante, não cabendo ao provedor do sistema ou ao </w:t>
      </w:r>
      <w:r>
        <w:rPr>
          <w:rFonts w:ascii="Calibri" w:hAnsi="Calibri" w:cs="Calibri"/>
        </w:rPr>
        <w:t xml:space="preserve">IFPR </w:t>
      </w:r>
      <w:r w:rsidRPr="002923FB">
        <w:rPr>
          <w:rFonts w:ascii="Calibri" w:hAnsi="Calibri" w:cs="Calibri"/>
        </w:rPr>
        <w:t>responsabilidade por eventuais danos decorrentes do uso indevido da senha, ainda que por terceiros.</w:t>
      </w:r>
    </w:p>
    <w:p w:rsidR="00FB14BB" w:rsidRPr="002923FB" w:rsidRDefault="00FB14BB" w:rsidP="00FB14BB">
      <w:pPr>
        <w:pStyle w:val="Cabealho"/>
        <w:numPr>
          <w:ilvl w:val="0"/>
          <w:numId w:val="1"/>
        </w:numPr>
        <w:tabs>
          <w:tab w:val="clear" w:pos="705"/>
          <w:tab w:val="clear" w:pos="4252"/>
          <w:tab w:val="clear" w:pos="8504"/>
          <w:tab w:val="num" w:pos="1134"/>
        </w:tabs>
        <w:spacing w:after="120"/>
        <w:ind w:left="0" w:firstLine="0"/>
        <w:rPr>
          <w:rFonts w:ascii="Calibri" w:hAnsi="Calibri" w:cs="Calibri"/>
        </w:rPr>
      </w:pPr>
      <w:r w:rsidRPr="002923FB">
        <w:rPr>
          <w:rFonts w:ascii="Calibri" w:hAnsi="Calibri" w:cs="Calibri"/>
        </w:rPr>
        <w:t xml:space="preserve">Não poderão participar deste </w:t>
      </w:r>
      <w:r w:rsidRPr="002923FB">
        <w:rPr>
          <w:rFonts w:ascii="Calibri" w:hAnsi="Calibri" w:cs="Calibri"/>
          <w:b/>
        </w:rPr>
        <w:t>Pregão:</w:t>
      </w:r>
    </w:p>
    <w:p w:rsidR="00FB14BB" w:rsidRPr="000F035D" w:rsidRDefault="00FB14BB" w:rsidP="00FB14BB">
      <w:pPr>
        <w:pStyle w:val="Cabealho"/>
        <w:numPr>
          <w:ilvl w:val="1"/>
          <w:numId w:val="1"/>
        </w:numPr>
        <w:tabs>
          <w:tab w:val="clear" w:pos="4252"/>
          <w:tab w:val="clear" w:pos="8504"/>
        </w:tabs>
        <w:spacing w:after="60"/>
        <w:rPr>
          <w:rFonts w:ascii="Calibri" w:hAnsi="Calibri" w:cs="Calibri"/>
        </w:rPr>
      </w:pPr>
      <w:r w:rsidRPr="000F035D">
        <w:rPr>
          <w:rFonts w:ascii="Calibri" w:hAnsi="Calibri" w:cs="Calibri"/>
        </w:rPr>
        <w:t>Empresário declarado inidôneo para licitar ou contratar com a Administração Pública ou impedido de contratar com a Administração Pública</w:t>
      </w:r>
      <w:r w:rsidR="00466C0D" w:rsidRPr="000F035D">
        <w:rPr>
          <w:rFonts w:ascii="Calibri" w:hAnsi="Calibri" w:cs="Calibri"/>
        </w:rPr>
        <w:t xml:space="preserve"> Federal</w:t>
      </w:r>
      <w:r w:rsidRPr="000F035D">
        <w:rPr>
          <w:rFonts w:ascii="Calibri" w:hAnsi="Calibri" w:cs="Calibri"/>
        </w:rPr>
        <w:t xml:space="preserve"> ou com este órgão, enquanto perdurarem os motivos determinantes da punição ou até que seja promovida sua reabilitação;</w:t>
      </w:r>
    </w:p>
    <w:p w:rsidR="00FB14BB" w:rsidRPr="000F035D" w:rsidRDefault="00FB14BB" w:rsidP="00FB14BB">
      <w:pPr>
        <w:pStyle w:val="Cabealho"/>
        <w:numPr>
          <w:ilvl w:val="1"/>
          <w:numId w:val="1"/>
        </w:numPr>
        <w:tabs>
          <w:tab w:val="clear" w:pos="4252"/>
          <w:tab w:val="clear" w:pos="8504"/>
        </w:tabs>
        <w:spacing w:after="60"/>
        <w:rPr>
          <w:rFonts w:ascii="Calibri" w:hAnsi="Calibri" w:cs="Calibri"/>
        </w:rPr>
      </w:pPr>
      <w:r w:rsidRPr="000F035D">
        <w:rPr>
          <w:rFonts w:ascii="Calibri" w:hAnsi="Calibri" w:cs="Calibri"/>
        </w:rPr>
        <w:t>Empresário impedido de licitar e contratar com a União, durante o prazo da sanção aplicada;</w:t>
      </w:r>
    </w:p>
    <w:p w:rsidR="00FB14BB" w:rsidRPr="002923FB" w:rsidRDefault="00FB14BB" w:rsidP="00FB14BB">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Sociedade estrangeira não autorizada a funcionar no País;</w:t>
      </w:r>
    </w:p>
    <w:p w:rsidR="00FB14BB" w:rsidRPr="002923FB" w:rsidRDefault="00FB14BB" w:rsidP="00FB14BB">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Empresário que se encontre em processo de dissolução, recuperação judicial, recuperação extrajudicial, falência, concordata, fusão, cisão, ou incorporação;</w:t>
      </w:r>
    </w:p>
    <w:p w:rsidR="00FB14BB" w:rsidRPr="002923FB" w:rsidRDefault="00FB14BB" w:rsidP="00FB14BB">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Servidores de qualquer órgão ou entidade vinculada ao órgão promotor da licitação, bem assim a empresa da qual tal servidor seja sócio, dirigente ou responsável técnico.</w:t>
      </w:r>
    </w:p>
    <w:p w:rsidR="00095C28" w:rsidRPr="00095C28" w:rsidRDefault="00095C28" w:rsidP="00095C28">
      <w:pPr>
        <w:pStyle w:val="Ttulo4"/>
        <w:tabs>
          <w:tab w:val="num" w:pos="1134"/>
        </w:tabs>
        <w:spacing w:before="240"/>
        <w:rPr>
          <w:rFonts w:ascii="Calibri" w:hAnsi="Calibri" w:cs="Calibri"/>
          <w:i w:val="0"/>
          <w:color w:val="auto"/>
        </w:rPr>
      </w:pPr>
      <w:r>
        <w:rPr>
          <w:rFonts w:ascii="Calibri" w:hAnsi="Calibri" w:cs="Calibri"/>
          <w:i w:val="0"/>
          <w:color w:val="auto"/>
        </w:rPr>
        <w:t xml:space="preserve">SEÇÃO </w:t>
      </w:r>
      <w:r w:rsidRPr="00095C28">
        <w:rPr>
          <w:rFonts w:ascii="Calibri" w:hAnsi="Calibri" w:cs="Calibri"/>
          <w:i w:val="0"/>
          <w:color w:val="auto"/>
        </w:rPr>
        <w:t>V – DOS ESCLARECIMENTOS E DA IMPUGNAÇÃO AO EDITAL</w:t>
      </w:r>
    </w:p>
    <w:p w:rsidR="00095C28" w:rsidRPr="00095C28" w:rsidRDefault="00095C28" w:rsidP="00095C28"/>
    <w:p w:rsidR="00095C28" w:rsidRPr="002923FB" w:rsidRDefault="00095C28" w:rsidP="00095C28">
      <w:pPr>
        <w:numPr>
          <w:ilvl w:val="0"/>
          <w:numId w:val="1"/>
        </w:numPr>
        <w:spacing w:after="120"/>
        <w:rPr>
          <w:rFonts w:ascii="Calibri" w:hAnsi="Calibri" w:cs="Calibri"/>
        </w:rPr>
      </w:pPr>
      <w:r w:rsidRPr="002923FB">
        <w:rPr>
          <w:rFonts w:ascii="Calibri" w:hAnsi="Calibri" w:cs="Calibri"/>
        </w:rPr>
        <w:t xml:space="preserve">Até </w:t>
      </w:r>
      <w:proofErr w:type="gramStart"/>
      <w:r w:rsidRPr="002923FB">
        <w:rPr>
          <w:rFonts w:ascii="Calibri" w:hAnsi="Calibri" w:cs="Calibri"/>
        </w:rPr>
        <w:t>2</w:t>
      </w:r>
      <w:proofErr w:type="gramEnd"/>
      <w:r w:rsidRPr="002923FB">
        <w:rPr>
          <w:rFonts w:ascii="Calibri" w:hAnsi="Calibri" w:cs="Calibri"/>
        </w:rPr>
        <w:t xml:space="preserve"> (dois) dias úteis antes da data fixada para abertura da sessão pública, qualquer pessoa, física ou jurídica, poderá impugnar o ato convocatório deste Pregão mediante petição a ser enviada exclusivamente para o endereço eletrônico</w:t>
      </w:r>
      <w:r w:rsidRPr="002923FB">
        <w:rPr>
          <w:rFonts w:ascii="Calibri" w:hAnsi="Calibri" w:cs="Calibri"/>
          <w:color w:val="0000FF"/>
          <w:u w:val="single"/>
        </w:rPr>
        <w:t xml:space="preserve"> </w:t>
      </w:r>
      <w:r w:rsidR="007226D6" w:rsidRPr="000F035D">
        <w:rPr>
          <w:rFonts w:ascii="Calibri" w:hAnsi="Calibri" w:cs="Calibri"/>
          <w:color w:val="0000FF"/>
          <w:u w:val="single"/>
        </w:rPr>
        <w:t>licitacoes@ifpr.edu.br</w:t>
      </w:r>
      <w:r w:rsidRPr="002923FB">
        <w:rPr>
          <w:rFonts w:ascii="Calibri" w:hAnsi="Calibri" w:cs="Calibri"/>
        </w:rPr>
        <w:t xml:space="preserve">. </w:t>
      </w:r>
    </w:p>
    <w:p w:rsidR="00095C28" w:rsidRPr="000F035D" w:rsidRDefault="00C06B5B" w:rsidP="00863CB5">
      <w:pPr>
        <w:numPr>
          <w:ilvl w:val="1"/>
          <w:numId w:val="1"/>
        </w:numPr>
        <w:spacing w:after="120"/>
        <w:rPr>
          <w:rFonts w:ascii="Calibri" w:hAnsi="Calibri" w:cs="Calibri"/>
        </w:rPr>
      </w:pPr>
      <w:r w:rsidRPr="000F035D">
        <w:rPr>
          <w:rFonts w:ascii="Calibri" w:hAnsi="Calibri" w:cs="Calibri"/>
        </w:rPr>
        <w:t>O</w:t>
      </w:r>
      <w:r w:rsidR="00095C28" w:rsidRPr="000F035D">
        <w:rPr>
          <w:rFonts w:ascii="Calibri" w:hAnsi="Calibri" w:cs="Calibri"/>
        </w:rPr>
        <w:t xml:space="preserve"> </w:t>
      </w:r>
      <w:r w:rsidRPr="000F035D">
        <w:rPr>
          <w:rFonts w:ascii="Calibri" w:hAnsi="Calibri" w:cs="Calibri"/>
        </w:rPr>
        <w:t>Pregoeiro</w:t>
      </w:r>
      <w:r w:rsidR="00AC5AAE">
        <w:rPr>
          <w:rFonts w:ascii="Calibri" w:hAnsi="Calibri" w:cs="Calibri"/>
        </w:rPr>
        <w:t xml:space="preserve"> </w:t>
      </w:r>
      <w:r w:rsidRPr="000F035D">
        <w:rPr>
          <w:rFonts w:ascii="Calibri" w:hAnsi="Calibri" w:cs="Calibri"/>
        </w:rPr>
        <w:t>(a)</w:t>
      </w:r>
      <w:r w:rsidR="00AC5AAE">
        <w:rPr>
          <w:rFonts w:ascii="Calibri" w:hAnsi="Calibri" w:cs="Calibri"/>
        </w:rPr>
        <w:t>, auxiliado</w:t>
      </w:r>
      <w:r w:rsidR="00095C28" w:rsidRPr="000F035D">
        <w:rPr>
          <w:rFonts w:ascii="Calibri" w:hAnsi="Calibri" w:cs="Calibri"/>
        </w:rPr>
        <w:t xml:space="preserve"> pelo setor técnico competente, decidirá sobre a impugnação no praz</w:t>
      </w:r>
      <w:r w:rsidR="00863CB5" w:rsidRPr="000F035D">
        <w:rPr>
          <w:rFonts w:ascii="Calibri" w:hAnsi="Calibri" w:cs="Calibri"/>
        </w:rPr>
        <w:t>o de 24 (vinte e quatro) horas.</w:t>
      </w:r>
    </w:p>
    <w:p w:rsidR="00095C28" w:rsidRPr="000F035D" w:rsidRDefault="00095C28" w:rsidP="00863CB5">
      <w:pPr>
        <w:numPr>
          <w:ilvl w:val="1"/>
          <w:numId w:val="1"/>
        </w:numPr>
        <w:spacing w:after="120"/>
        <w:rPr>
          <w:rFonts w:ascii="Calibri" w:hAnsi="Calibri" w:cs="Calibri"/>
        </w:rPr>
      </w:pPr>
      <w:r w:rsidRPr="000F035D">
        <w:rPr>
          <w:rFonts w:ascii="Calibri" w:hAnsi="Calibri" w:cs="Calibri"/>
        </w:rPr>
        <w:lastRenderedPageBreak/>
        <w:t>Acolhida a impugnação contra este edital, será designada nova data para a realização do certame, exceto quando, inquestionavelmente, a alteração não afetar a formulação das propostas.</w:t>
      </w:r>
    </w:p>
    <w:p w:rsidR="00095C28" w:rsidRPr="000F035D" w:rsidRDefault="00095C28" w:rsidP="00863CB5">
      <w:pPr>
        <w:numPr>
          <w:ilvl w:val="0"/>
          <w:numId w:val="1"/>
        </w:numPr>
        <w:spacing w:after="120"/>
        <w:ind w:left="0" w:firstLine="0"/>
        <w:rPr>
          <w:rFonts w:ascii="Calibri" w:hAnsi="Calibri" w:cs="Calibri"/>
        </w:rPr>
      </w:pPr>
      <w:r w:rsidRPr="000F035D">
        <w:rPr>
          <w:rFonts w:ascii="Calibri" w:hAnsi="Calibri" w:cs="Calibri"/>
        </w:rPr>
        <w:t>Os pedidos de escl</w:t>
      </w:r>
      <w:r w:rsidR="008516C0">
        <w:rPr>
          <w:rFonts w:ascii="Calibri" w:hAnsi="Calibri" w:cs="Calibri"/>
        </w:rPr>
        <w:t>arecimentos devem ser enviados ao Pregoeiro</w:t>
      </w:r>
      <w:r w:rsidR="00AC5AAE">
        <w:rPr>
          <w:rFonts w:ascii="Calibri" w:hAnsi="Calibri" w:cs="Calibri"/>
        </w:rPr>
        <w:t xml:space="preserve"> </w:t>
      </w:r>
      <w:r w:rsidR="00DE2538">
        <w:rPr>
          <w:rFonts w:ascii="Calibri" w:hAnsi="Calibri" w:cs="Calibri"/>
        </w:rPr>
        <w:t>(a)</w:t>
      </w:r>
      <w:r w:rsidRPr="000F035D">
        <w:rPr>
          <w:rFonts w:ascii="Calibri" w:hAnsi="Calibri" w:cs="Calibri"/>
        </w:rPr>
        <w:t xml:space="preserve"> até </w:t>
      </w:r>
      <w:proofErr w:type="gramStart"/>
      <w:r w:rsidRPr="000F035D">
        <w:rPr>
          <w:rFonts w:ascii="Calibri" w:hAnsi="Calibri" w:cs="Calibri"/>
        </w:rPr>
        <w:t>3</w:t>
      </w:r>
      <w:proofErr w:type="gramEnd"/>
      <w:r w:rsidRPr="000F035D">
        <w:rPr>
          <w:rFonts w:ascii="Calibri" w:hAnsi="Calibri" w:cs="Calibri"/>
        </w:rPr>
        <w:t xml:space="preserve"> (três) dias úteis antes da data fixada para abertura da sessão pública, exclusivamente para o endereço eletrônico </w:t>
      </w:r>
      <w:r w:rsidR="007226D6" w:rsidRPr="000F035D">
        <w:rPr>
          <w:rFonts w:ascii="Calibri" w:hAnsi="Calibri" w:cs="Calibri"/>
          <w:color w:val="0000FF"/>
          <w:u w:val="single"/>
        </w:rPr>
        <w:t>licitacoes@ifpr.edu.br</w:t>
      </w:r>
      <w:r w:rsidRPr="000F035D">
        <w:rPr>
          <w:rFonts w:ascii="Calibri" w:hAnsi="Calibri" w:cs="Calibri"/>
        </w:rPr>
        <w:t>.</w:t>
      </w:r>
    </w:p>
    <w:p w:rsidR="00095C28" w:rsidRDefault="00095C28" w:rsidP="00863CB5">
      <w:pPr>
        <w:numPr>
          <w:ilvl w:val="0"/>
          <w:numId w:val="1"/>
        </w:numPr>
        <w:spacing w:after="120"/>
        <w:ind w:left="0" w:firstLine="0"/>
        <w:rPr>
          <w:rFonts w:ascii="Calibri" w:hAnsi="Calibri" w:cs="Calibri"/>
        </w:rPr>
      </w:pPr>
      <w:r w:rsidRPr="000F035D">
        <w:rPr>
          <w:rFonts w:ascii="Calibri" w:hAnsi="Calibri" w:cs="Calibri"/>
        </w:rPr>
        <w:t>As respostas às impugnações e aos esclarecimentos solicitados serão</w:t>
      </w:r>
      <w:r w:rsidRPr="002923FB">
        <w:rPr>
          <w:rFonts w:ascii="Calibri" w:hAnsi="Calibri" w:cs="Calibri"/>
        </w:rPr>
        <w:t xml:space="preserve"> disponibilizadas no sistema eletrônico para os interessados.</w:t>
      </w:r>
    </w:p>
    <w:p w:rsidR="00863CB5" w:rsidRPr="00127F3F" w:rsidRDefault="00863CB5" w:rsidP="00863CB5">
      <w:pPr>
        <w:spacing w:after="120"/>
      </w:pPr>
    </w:p>
    <w:p w:rsidR="00FB14BB" w:rsidRPr="002923FB" w:rsidRDefault="00FB14BB" w:rsidP="00863CB5">
      <w:pPr>
        <w:pStyle w:val="Ttulo1"/>
        <w:tabs>
          <w:tab w:val="num" w:pos="1134"/>
        </w:tabs>
        <w:spacing w:before="0" w:after="120"/>
        <w:ind w:left="0"/>
        <w:rPr>
          <w:rFonts w:ascii="Calibri" w:hAnsi="Calibri" w:cs="Calibri"/>
        </w:rPr>
      </w:pPr>
      <w:proofErr w:type="gramStart"/>
      <w:r w:rsidRPr="002923FB">
        <w:rPr>
          <w:rFonts w:ascii="Calibri" w:hAnsi="Calibri" w:cs="Calibri"/>
        </w:rPr>
        <w:t>SEÇÃO V</w:t>
      </w:r>
      <w:r w:rsidR="00095C28">
        <w:rPr>
          <w:rFonts w:ascii="Calibri" w:hAnsi="Calibri" w:cs="Calibri"/>
        </w:rPr>
        <w:t>I</w:t>
      </w:r>
      <w:proofErr w:type="gramEnd"/>
      <w:r w:rsidRPr="002923FB">
        <w:rPr>
          <w:rFonts w:ascii="Calibri" w:hAnsi="Calibri" w:cs="Calibri"/>
        </w:rPr>
        <w:t xml:space="preserve"> – DA VISTORIA</w:t>
      </w:r>
    </w:p>
    <w:p w:rsidR="000D3EB9" w:rsidRDefault="000D3EB9" w:rsidP="000D3EB9">
      <w:pPr>
        <w:pStyle w:val="Cabealho"/>
        <w:numPr>
          <w:ilvl w:val="0"/>
          <w:numId w:val="1"/>
        </w:numPr>
        <w:spacing w:after="120"/>
        <w:rPr>
          <w:rFonts w:ascii="Calibri" w:hAnsi="Calibri" w:cs="Calibri"/>
          <w:snapToGrid w:val="0"/>
          <w:kern w:val="28"/>
        </w:rPr>
      </w:pPr>
      <w:r>
        <w:rPr>
          <w:rFonts w:ascii="Calibri" w:hAnsi="Calibri" w:cs="Calibri"/>
          <w:snapToGrid w:val="0"/>
          <w:kern w:val="28"/>
        </w:rPr>
        <w:t>O licitante poderá</w:t>
      </w:r>
      <w:r w:rsidRPr="00ED2AA9">
        <w:rPr>
          <w:rFonts w:ascii="Calibri" w:hAnsi="Calibri" w:cs="Calibri"/>
          <w:snapToGrid w:val="0"/>
          <w:kern w:val="28"/>
        </w:rPr>
        <w:t xml:space="preserve"> vistoriar o local onde serão executados os serviços até o terceiro dia útil anterior à data fixada para a abertura da sessão pública, com o objetivo de inteirar-se das condições e grau de dificuldade existente, mediante prévio agendamento de horário junto as Unidades pelos </w:t>
      </w:r>
      <w:r>
        <w:rPr>
          <w:rFonts w:ascii="Calibri" w:hAnsi="Calibri" w:cs="Calibri"/>
          <w:snapToGrid w:val="0"/>
          <w:kern w:val="28"/>
        </w:rPr>
        <w:t>e-mails ou telefones relacionados abaixo</w:t>
      </w:r>
      <w:r w:rsidRPr="00ED2AA9">
        <w:rPr>
          <w:rFonts w:ascii="Calibri" w:hAnsi="Calibri" w:cs="Calibri"/>
          <w:snapToGrid w:val="0"/>
          <w:kern w:val="28"/>
        </w:rPr>
        <w:t>, de segunda a sexta-feira, das 10h às 16h.</w:t>
      </w:r>
    </w:p>
    <w:p w:rsidR="003D646A" w:rsidRDefault="006E6583" w:rsidP="00F74674">
      <w:pPr>
        <w:pStyle w:val="Cabealho"/>
        <w:spacing w:after="120"/>
        <w:ind w:left="705"/>
        <w:jc w:val="left"/>
        <w:rPr>
          <w:rFonts w:ascii="Calibri" w:hAnsi="Calibri" w:cs="Calibri"/>
          <w:b/>
          <w:snapToGrid w:val="0"/>
          <w:kern w:val="28"/>
        </w:rPr>
      </w:pPr>
      <w:r>
        <w:rPr>
          <w:rFonts w:ascii="Calibri" w:hAnsi="Calibri" w:cs="Calibri"/>
          <w:b/>
          <w:snapToGrid w:val="0"/>
          <w:kern w:val="28"/>
        </w:rPr>
        <w:t>Reitoria / Tarumã</w:t>
      </w:r>
      <w:r w:rsidR="003D646A">
        <w:rPr>
          <w:rFonts w:ascii="Calibri" w:hAnsi="Calibri" w:cs="Calibri"/>
          <w:b/>
          <w:snapToGrid w:val="0"/>
          <w:kern w:val="28"/>
        </w:rPr>
        <w:t xml:space="preserve"> </w:t>
      </w:r>
      <w:r w:rsidR="00F74674">
        <w:rPr>
          <w:rFonts w:ascii="Calibri" w:hAnsi="Calibri" w:cs="Calibri"/>
          <w:b/>
          <w:snapToGrid w:val="0"/>
          <w:kern w:val="28"/>
        </w:rPr>
        <w:t xml:space="preserve">                                          </w:t>
      </w:r>
      <w:r w:rsidR="003D646A">
        <w:rPr>
          <w:rFonts w:ascii="Calibri" w:hAnsi="Calibri" w:cs="Calibri"/>
          <w:b/>
          <w:snapToGrid w:val="0"/>
          <w:kern w:val="28"/>
        </w:rPr>
        <w:t xml:space="preserve">((41) 3595-7650) </w:t>
      </w:r>
      <w:hyperlink r:id="rId11" w:history="1">
        <w:r w:rsidR="003D646A" w:rsidRPr="000A18FA">
          <w:rPr>
            <w:rStyle w:val="Hyperlink"/>
            <w:rFonts w:ascii="Calibri" w:hAnsi="Calibri" w:cs="Calibri"/>
            <w:b/>
            <w:snapToGrid w:val="0"/>
            <w:kern w:val="28"/>
          </w:rPr>
          <w:t>licitacao@ifpr.edu</w:t>
        </w:r>
      </w:hyperlink>
    </w:p>
    <w:p w:rsidR="002C0AFE" w:rsidRDefault="003D646A" w:rsidP="00F74674">
      <w:pPr>
        <w:pStyle w:val="Cabealho"/>
        <w:spacing w:after="120"/>
        <w:jc w:val="left"/>
        <w:rPr>
          <w:rFonts w:ascii="Calibri" w:hAnsi="Calibri" w:cs="Calibri"/>
          <w:b/>
          <w:snapToGrid w:val="0"/>
          <w:kern w:val="28"/>
        </w:rPr>
      </w:pPr>
      <w:r>
        <w:rPr>
          <w:rFonts w:ascii="Calibri" w:hAnsi="Calibri" w:cs="Calibri"/>
          <w:b/>
          <w:snapToGrid w:val="0"/>
          <w:kern w:val="28"/>
        </w:rPr>
        <w:t xml:space="preserve">               </w:t>
      </w:r>
      <w:r w:rsidR="002C0AFE">
        <w:rPr>
          <w:rFonts w:ascii="Calibri" w:hAnsi="Calibri" w:cs="Calibri"/>
          <w:b/>
          <w:snapToGrid w:val="0"/>
          <w:kern w:val="28"/>
        </w:rPr>
        <w:t>Reitoria</w:t>
      </w:r>
      <w:r w:rsidR="006628FA">
        <w:rPr>
          <w:rFonts w:ascii="Calibri" w:hAnsi="Calibri" w:cs="Calibri"/>
          <w:b/>
          <w:snapToGrid w:val="0"/>
          <w:kern w:val="28"/>
        </w:rPr>
        <w:t xml:space="preserve"> / Edifí</w:t>
      </w:r>
      <w:r w:rsidR="00E40C1F">
        <w:rPr>
          <w:rFonts w:ascii="Calibri" w:hAnsi="Calibri" w:cs="Calibri"/>
          <w:b/>
          <w:snapToGrid w:val="0"/>
          <w:kern w:val="28"/>
        </w:rPr>
        <w:t>cio Asa</w:t>
      </w:r>
      <w:r w:rsidR="002C0AFE">
        <w:rPr>
          <w:rFonts w:ascii="Calibri" w:hAnsi="Calibri" w:cs="Calibri"/>
          <w:b/>
          <w:snapToGrid w:val="0"/>
          <w:kern w:val="28"/>
        </w:rPr>
        <w:t xml:space="preserve"> </w:t>
      </w:r>
      <w:r w:rsidR="00F74674">
        <w:rPr>
          <w:rFonts w:ascii="Calibri" w:hAnsi="Calibri" w:cs="Calibri"/>
          <w:b/>
          <w:snapToGrid w:val="0"/>
          <w:kern w:val="28"/>
        </w:rPr>
        <w:t xml:space="preserve">                                    </w:t>
      </w:r>
      <w:r w:rsidR="00E40C1F">
        <w:rPr>
          <w:rFonts w:ascii="Calibri" w:hAnsi="Calibri" w:cs="Calibri"/>
          <w:b/>
          <w:snapToGrid w:val="0"/>
          <w:kern w:val="28"/>
        </w:rPr>
        <w:t>((41)3888-4891)</w:t>
      </w:r>
      <w:r w:rsidR="002C0AFE">
        <w:rPr>
          <w:rFonts w:ascii="Calibri" w:hAnsi="Calibri" w:cs="Calibri"/>
          <w:b/>
          <w:snapToGrid w:val="0"/>
          <w:kern w:val="28"/>
        </w:rPr>
        <w:t xml:space="preserve"> </w:t>
      </w:r>
      <w:hyperlink r:id="rId12" w:history="1">
        <w:r w:rsidR="002C0AFE" w:rsidRPr="000A18FA">
          <w:rPr>
            <w:rStyle w:val="Hyperlink"/>
            <w:rFonts w:ascii="Calibri" w:hAnsi="Calibri" w:cs="Calibri"/>
            <w:b/>
            <w:snapToGrid w:val="0"/>
            <w:kern w:val="28"/>
          </w:rPr>
          <w:t>licitacao@ifpr.edu</w:t>
        </w:r>
      </w:hyperlink>
    </w:p>
    <w:p w:rsidR="00D06C0D" w:rsidRPr="00A9677B" w:rsidRDefault="00D8450E" w:rsidP="00F74674">
      <w:pPr>
        <w:pStyle w:val="Cabealho"/>
        <w:spacing w:after="120"/>
        <w:ind w:left="705"/>
        <w:jc w:val="left"/>
        <w:rPr>
          <w:rFonts w:ascii="Calibri" w:hAnsi="Calibri" w:cs="Calibri"/>
          <w:b/>
          <w:snapToGrid w:val="0"/>
          <w:kern w:val="28"/>
        </w:rPr>
      </w:pPr>
      <w:r w:rsidRPr="00A9677B">
        <w:rPr>
          <w:rFonts w:ascii="Calibri" w:hAnsi="Calibri" w:cs="Calibri"/>
          <w:b/>
          <w:snapToGrid w:val="0"/>
          <w:kern w:val="28"/>
        </w:rPr>
        <w:t>Campus Assis Chateaubriand</w:t>
      </w:r>
      <w:r w:rsidR="00E40C1F" w:rsidRPr="00A9677B">
        <w:rPr>
          <w:rFonts w:ascii="Calibri" w:hAnsi="Calibri" w:cs="Calibri"/>
          <w:b/>
          <w:snapToGrid w:val="0"/>
          <w:kern w:val="28"/>
        </w:rPr>
        <w:t xml:space="preserve"> </w:t>
      </w:r>
      <w:r w:rsidR="00F74674">
        <w:rPr>
          <w:rFonts w:ascii="Calibri" w:hAnsi="Calibri" w:cs="Calibri"/>
          <w:b/>
          <w:snapToGrid w:val="0"/>
          <w:kern w:val="28"/>
        </w:rPr>
        <w:t xml:space="preserve">                      </w:t>
      </w:r>
      <w:r w:rsidR="00E40C1F" w:rsidRPr="00A9677B">
        <w:rPr>
          <w:rFonts w:ascii="Calibri" w:hAnsi="Calibri" w:cs="Calibri"/>
          <w:b/>
          <w:snapToGrid w:val="0"/>
          <w:kern w:val="28"/>
        </w:rPr>
        <w:t>((44)</w:t>
      </w:r>
      <w:r w:rsidR="00E40C1F" w:rsidRPr="00A9677B">
        <w:t xml:space="preserve"> </w:t>
      </w:r>
      <w:r w:rsidR="00E40C1F" w:rsidRPr="00A9677B">
        <w:rPr>
          <w:rFonts w:ascii="Calibri" w:hAnsi="Calibri" w:cs="Calibri"/>
          <w:b/>
          <w:snapToGrid w:val="0"/>
          <w:kern w:val="28"/>
        </w:rPr>
        <w:t>3528 6384</w:t>
      </w:r>
      <w:r w:rsidR="00D06C0D" w:rsidRPr="00A9677B">
        <w:rPr>
          <w:rFonts w:ascii="Calibri" w:hAnsi="Calibri" w:cs="Calibri"/>
          <w:b/>
          <w:snapToGrid w:val="0"/>
          <w:kern w:val="28"/>
        </w:rPr>
        <w:t xml:space="preserve">) </w:t>
      </w:r>
      <w:hyperlink r:id="rId13" w:history="1">
        <w:r w:rsidR="00D06C0D" w:rsidRPr="00A9677B">
          <w:rPr>
            <w:rStyle w:val="Hyperlink"/>
            <w:rFonts w:ascii="Calibri" w:hAnsi="Calibri" w:cs="Calibri"/>
            <w:b/>
            <w:snapToGrid w:val="0"/>
            <w:kern w:val="28"/>
          </w:rPr>
          <w:t>compras.assis@ifpr.edu.br</w:t>
        </w:r>
      </w:hyperlink>
      <w:r w:rsidR="00D06C0D" w:rsidRPr="00A9677B">
        <w:rPr>
          <w:rFonts w:ascii="Calibri" w:hAnsi="Calibri" w:cs="Calibri"/>
          <w:b/>
          <w:snapToGrid w:val="0"/>
          <w:kern w:val="28"/>
        </w:rPr>
        <w:t xml:space="preserve"> </w:t>
      </w:r>
    </w:p>
    <w:p w:rsidR="00D06C0D" w:rsidRPr="00F90183" w:rsidRDefault="00D06C0D" w:rsidP="00F74674">
      <w:pPr>
        <w:pStyle w:val="Cabealho"/>
        <w:spacing w:after="120"/>
        <w:ind w:left="705"/>
        <w:jc w:val="left"/>
        <w:rPr>
          <w:rFonts w:ascii="Calibri" w:hAnsi="Calibri" w:cs="Calibri"/>
          <w:b/>
          <w:snapToGrid w:val="0"/>
          <w:kern w:val="28"/>
        </w:rPr>
      </w:pPr>
      <w:proofErr w:type="spellStart"/>
      <w:r w:rsidRPr="00F90183">
        <w:rPr>
          <w:rFonts w:ascii="Calibri" w:hAnsi="Calibri" w:cs="Calibri"/>
          <w:b/>
          <w:snapToGrid w:val="0"/>
          <w:kern w:val="28"/>
        </w:rPr>
        <w:t>Câmpus</w:t>
      </w:r>
      <w:proofErr w:type="spellEnd"/>
      <w:r w:rsidRPr="00F90183">
        <w:rPr>
          <w:rFonts w:ascii="Calibri" w:hAnsi="Calibri" w:cs="Calibri"/>
          <w:b/>
          <w:snapToGrid w:val="0"/>
          <w:kern w:val="28"/>
        </w:rPr>
        <w:t xml:space="preserve"> Campo Largo</w:t>
      </w:r>
      <w:r>
        <w:rPr>
          <w:rFonts w:ascii="Calibri" w:hAnsi="Calibri" w:cs="Calibri"/>
          <w:b/>
          <w:snapToGrid w:val="0"/>
          <w:kern w:val="28"/>
        </w:rPr>
        <w:t xml:space="preserve"> </w:t>
      </w:r>
      <w:r w:rsidR="00F74674">
        <w:rPr>
          <w:rFonts w:ascii="Calibri" w:hAnsi="Calibri" w:cs="Calibri"/>
          <w:b/>
          <w:snapToGrid w:val="0"/>
          <w:kern w:val="28"/>
        </w:rPr>
        <w:t xml:space="preserve">                                    </w:t>
      </w:r>
      <w:r>
        <w:rPr>
          <w:rFonts w:ascii="Calibri" w:hAnsi="Calibri" w:cs="Calibri"/>
          <w:b/>
          <w:snapToGrid w:val="0"/>
          <w:kern w:val="28"/>
        </w:rPr>
        <w:t>(</w:t>
      </w:r>
      <w:r w:rsidRPr="003D040B">
        <w:rPr>
          <w:rFonts w:ascii="Calibri" w:hAnsi="Calibri" w:cs="Calibri"/>
          <w:b/>
          <w:snapToGrid w:val="0"/>
          <w:kern w:val="28"/>
        </w:rPr>
        <w:t>(41) 3208-8201</w:t>
      </w:r>
      <w:r>
        <w:rPr>
          <w:rFonts w:ascii="Calibri" w:hAnsi="Calibri" w:cs="Calibri"/>
          <w:b/>
          <w:snapToGrid w:val="0"/>
          <w:kern w:val="28"/>
        </w:rPr>
        <w:t xml:space="preserve">) </w:t>
      </w:r>
      <w:r w:rsidRPr="00F90183">
        <w:rPr>
          <w:rFonts w:ascii="Calibri" w:hAnsi="Calibri" w:cs="Calibri"/>
          <w:b/>
          <w:snapToGrid w:val="0"/>
          <w:kern w:val="28"/>
        </w:rPr>
        <w:t xml:space="preserve"> </w:t>
      </w:r>
      <w:hyperlink r:id="rId14" w:history="1">
        <w:r w:rsidRPr="00F90183">
          <w:rPr>
            <w:rStyle w:val="Hyperlink"/>
            <w:rFonts w:ascii="Calibri" w:hAnsi="Calibri" w:cs="Calibri"/>
            <w:b/>
            <w:snapToGrid w:val="0"/>
            <w:kern w:val="28"/>
          </w:rPr>
          <w:t>compras.campolargo@ifpr.edu.br</w:t>
        </w:r>
      </w:hyperlink>
    </w:p>
    <w:p w:rsidR="002C0AFE" w:rsidRDefault="002C0AFE" w:rsidP="00F74674">
      <w:pPr>
        <w:pStyle w:val="Cabealho"/>
        <w:spacing w:after="120"/>
        <w:ind w:left="705"/>
        <w:jc w:val="left"/>
        <w:rPr>
          <w:rStyle w:val="Hyperlink"/>
          <w:rFonts w:ascii="Calibri" w:hAnsi="Calibri" w:cs="Calibri"/>
          <w:b/>
          <w:snapToGrid w:val="0"/>
          <w:kern w:val="28"/>
        </w:rPr>
      </w:pPr>
      <w:proofErr w:type="spellStart"/>
      <w:r w:rsidRPr="00F90183">
        <w:rPr>
          <w:rFonts w:ascii="Calibri" w:hAnsi="Calibri" w:cs="Calibri"/>
          <w:b/>
          <w:snapToGrid w:val="0"/>
          <w:kern w:val="28"/>
        </w:rPr>
        <w:t>Câmpus</w:t>
      </w:r>
      <w:proofErr w:type="spellEnd"/>
      <w:r w:rsidRPr="00F90183">
        <w:rPr>
          <w:rFonts w:ascii="Calibri" w:hAnsi="Calibri" w:cs="Calibri"/>
          <w:b/>
          <w:snapToGrid w:val="0"/>
          <w:kern w:val="28"/>
        </w:rPr>
        <w:t xml:space="preserve"> Cascavel </w:t>
      </w:r>
      <w:r>
        <w:rPr>
          <w:rFonts w:ascii="Calibri" w:hAnsi="Calibri" w:cs="Calibri"/>
          <w:b/>
          <w:snapToGrid w:val="0"/>
          <w:kern w:val="28"/>
        </w:rPr>
        <w:t xml:space="preserve"> </w:t>
      </w:r>
      <w:r w:rsidR="00F74674">
        <w:rPr>
          <w:rFonts w:ascii="Calibri" w:hAnsi="Calibri" w:cs="Calibri"/>
          <w:b/>
          <w:snapToGrid w:val="0"/>
          <w:kern w:val="28"/>
        </w:rPr>
        <w:t xml:space="preserve">                                            </w:t>
      </w:r>
      <w:r w:rsidR="0095531C">
        <w:rPr>
          <w:rFonts w:ascii="Calibri" w:hAnsi="Calibri" w:cs="Calibri"/>
          <w:b/>
          <w:snapToGrid w:val="0"/>
          <w:kern w:val="28"/>
        </w:rPr>
        <w:t>((</w:t>
      </w:r>
      <w:r w:rsidR="007F3A1E">
        <w:rPr>
          <w:rFonts w:ascii="Calibri" w:hAnsi="Calibri" w:cs="Calibri"/>
          <w:b/>
          <w:snapToGrid w:val="0"/>
          <w:kern w:val="28"/>
        </w:rPr>
        <w:t>45) 3305 - 2100</w:t>
      </w:r>
      <w:proofErr w:type="gramStart"/>
      <w:r w:rsidR="00F74674">
        <w:rPr>
          <w:rFonts w:ascii="Calibri" w:hAnsi="Calibri" w:cs="Calibri"/>
          <w:b/>
          <w:snapToGrid w:val="0"/>
          <w:kern w:val="28"/>
        </w:rPr>
        <w:t xml:space="preserve"> </w:t>
      </w:r>
      <w:r w:rsidR="0095531C">
        <w:rPr>
          <w:rFonts w:ascii="Calibri" w:hAnsi="Calibri" w:cs="Calibri"/>
          <w:b/>
          <w:snapToGrid w:val="0"/>
          <w:kern w:val="28"/>
        </w:rPr>
        <w:t>)</w:t>
      </w:r>
      <w:proofErr w:type="gramEnd"/>
      <w:r w:rsidR="0095531C">
        <w:rPr>
          <w:rFonts w:ascii="Calibri" w:hAnsi="Calibri" w:cs="Calibri"/>
          <w:b/>
          <w:snapToGrid w:val="0"/>
          <w:kern w:val="28"/>
        </w:rPr>
        <w:t xml:space="preserve"> </w:t>
      </w:r>
      <w:r w:rsidR="00F74674">
        <w:rPr>
          <w:rFonts w:ascii="Calibri" w:hAnsi="Calibri" w:cs="Calibri"/>
          <w:b/>
          <w:snapToGrid w:val="0"/>
          <w:kern w:val="28"/>
        </w:rPr>
        <w:t xml:space="preserve"> </w:t>
      </w:r>
      <w:hyperlink r:id="rId15" w:history="1">
        <w:r w:rsidRPr="00F90183">
          <w:rPr>
            <w:rStyle w:val="Hyperlink"/>
            <w:rFonts w:ascii="Calibri" w:hAnsi="Calibri" w:cs="Calibri"/>
            <w:b/>
            <w:snapToGrid w:val="0"/>
            <w:kern w:val="28"/>
          </w:rPr>
          <w:t>compras.cascavel@ifpr.edu.br</w:t>
        </w:r>
      </w:hyperlink>
    </w:p>
    <w:p w:rsidR="00E40C1F" w:rsidRDefault="00E40C1F" w:rsidP="00F74674">
      <w:pPr>
        <w:pStyle w:val="Cabealho"/>
        <w:spacing w:after="120"/>
        <w:ind w:left="705"/>
        <w:jc w:val="left"/>
        <w:rPr>
          <w:rFonts w:ascii="Calibri" w:hAnsi="Calibri" w:cs="Calibri"/>
          <w:b/>
          <w:snapToGrid w:val="0"/>
          <w:kern w:val="28"/>
        </w:rPr>
      </w:pPr>
      <w:proofErr w:type="spellStart"/>
      <w:r>
        <w:rPr>
          <w:rFonts w:ascii="Calibri" w:hAnsi="Calibri" w:cs="Calibri"/>
          <w:b/>
          <w:snapToGrid w:val="0"/>
          <w:kern w:val="28"/>
        </w:rPr>
        <w:t>Câmpus</w:t>
      </w:r>
      <w:proofErr w:type="spellEnd"/>
      <w:r>
        <w:rPr>
          <w:rFonts w:ascii="Calibri" w:hAnsi="Calibri" w:cs="Calibri"/>
          <w:b/>
          <w:snapToGrid w:val="0"/>
          <w:kern w:val="28"/>
        </w:rPr>
        <w:t xml:space="preserve"> Curitiba </w:t>
      </w:r>
      <w:r w:rsidR="00F74674">
        <w:rPr>
          <w:rFonts w:ascii="Calibri" w:hAnsi="Calibri" w:cs="Calibri"/>
          <w:b/>
          <w:snapToGrid w:val="0"/>
          <w:kern w:val="28"/>
        </w:rPr>
        <w:t xml:space="preserve">                                              </w:t>
      </w:r>
      <w:r>
        <w:rPr>
          <w:rFonts w:ascii="Calibri" w:hAnsi="Calibri" w:cs="Calibri"/>
          <w:b/>
          <w:snapToGrid w:val="0"/>
          <w:kern w:val="28"/>
        </w:rPr>
        <w:t xml:space="preserve">((41)3535-1413) </w:t>
      </w:r>
      <w:r w:rsidR="00F74674">
        <w:rPr>
          <w:rFonts w:ascii="Calibri" w:hAnsi="Calibri" w:cs="Calibri"/>
          <w:b/>
          <w:snapToGrid w:val="0"/>
          <w:kern w:val="28"/>
        </w:rPr>
        <w:t xml:space="preserve">  </w:t>
      </w:r>
      <w:hyperlink r:id="rId16" w:history="1">
        <w:r w:rsidRPr="000A18FA">
          <w:rPr>
            <w:rStyle w:val="Hyperlink"/>
            <w:rFonts w:ascii="Calibri" w:hAnsi="Calibri" w:cs="Calibri"/>
            <w:b/>
            <w:snapToGrid w:val="0"/>
            <w:kern w:val="28"/>
          </w:rPr>
          <w:t>compras.curitiba@ifpr.edu.br</w:t>
        </w:r>
      </w:hyperlink>
    </w:p>
    <w:p w:rsidR="002C0AFE" w:rsidRPr="00F90183" w:rsidRDefault="002C0AFE" w:rsidP="00F74674">
      <w:pPr>
        <w:pStyle w:val="Cabealho"/>
        <w:spacing w:after="120"/>
        <w:ind w:left="705"/>
        <w:jc w:val="left"/>
        <w:rPr>
          <w:rFonts w:ascii="Calibri" w:hAnsi="Calibri" w:cs="Calibri"/>
          <w:b/>
          <w:snapToGrid w:val="0"/>
          <w:kern w:val="28"/>
        </w:rPr>
      </w:pPr>
      <w:proofErr w:type="spellStart"/>
      <w:r w:rsidRPr="00F90183">
        <w:rPr>
          <w:rFonts w:ascii="Calibri" w:hAnsi="Calibri" w:cs="Calibri"/>
          <w:b/>
          <w:snapToGrid w:val="0"/>
          <w:kern w:val="28"/>
        </w:rPr>
        <w:t>Câmpus</w:t>
      </w:r>
      <w:proofErr w:type="spellEnd"/>
      <w:r w:rsidRPr="00F90183">
        <w:rPr>
          <w:rFonts w:ascii="Calibri" w:hAnsi="Calibri" w:cs="Calibri"/>
          <w:b/>
          <w:snapToGrid w:val="0"/>
          <w:kern w:val="28"/>
        </w:rPr>
        <w:t xml:space="preserve"> Foz do Iguaçu</w:t>
      </w:r>
      <w:r>
        <w:rPr>
          <w:rFonts w:ascii="Calibri" w:hAnsi="Calibri" w:cs="Calibri"/>
          <w:b/>
          <w:snapToGrid w:val="0"/>
          <w:kern w:val="28"/>
        </w:rPr>
        <w:t xml:space="preserve"> </w:t>
      </w:r>
      <w:r w:rsidR="00F74674">
        <w:rPr>
          <w:rFonts w:ascii="Calibri" w:hAnsi="Calibri" w:cs="Calibri"/>
          <w:b/>
          <w:snapToGrid w:val="0"/>
          <w:kern w:val="28"/>
        </w:rPr>
        <w:t xml:space="preserve">                                    </w:t>
      </w:r>
      <w:proofErr w:type="gramStart"/>
      <w:r>
        <w:rPr>
          <w:rFonts w:ascii="Calibri" w:hAnsi="Calibri" w:cs="Calibri"/>
          <w:b/>
          <w:snapToGrid w:val="0"/>
          <w:kern w:val="28"/>
        </w:rPr>
        <w:t>(</w:t>
      </w:r>
      <w:r w:rsidRPr="003D040B">
        <w:rPr>
          <w:rFonts w:ascii="Calibri" w:hAnsi="Calibri" w:cs="Calibri"/>
          <w:b/>
          <w:snapToGrid w:val="0"/>
          <w:kern w:val="28"/>
        </w:rPr>
        <w:t>(45) 3422-5317</w:t>
      </w:r>
      <w:r w:rsidR="00F74674">
        <w:rPr>
          <w:rFonts w:ascii="Calibri" w:hAnsi="Calibri" w:cs="Calibri"/>
          <w:b/>
          <w:snapToGrid w:val="0"/>
          <w:kern w:val="28"/>
        </w:rPr>
        <w:t xml:space="preserve">   </w:t>
      </w:r>
      <w:hyperlink r:id="rId17" w:history="1">
        <w:r w:rsidRPr="00F90183">
          <w:rPr>
            <w:rStyle w:val="Hyperlink"/>
            <w:rFonts w:ascii="Calibri" w:hAnsi="Calibri" w:cs="Calibri"/>
            <w:b/>
            <w:snapToGrid w:val="0"/>
            <w:kern w:val="28"/>
          </w:rPr>
          <w:t>compras.foz@ifpr.edu.br</w:t>
        </w:r>
      </w:hyperlink>
    </w:p>
    <w:p w:rsidR="002C0AFE" w:rsidRPr="00F90183" w:rsidRDefault="002C0AFE" w:rsidP="00F74674">
      <w:pPr>
        <w:pStyle w:val="Cabealho"/>
        <w:spacing w:after="120"/>
        <w:ind w:left="705"/>
        <w:jc w:val="left"/>
        <w:rPr>
          <w:rFonts w:ascii="Calibri" w:hAnsi="Calibri" w:cs="Calibri"/>
          <w:b/>
          <w:snapToGrid w:val="0"/>
          <w:kern w:val="28"/>
        </w:rPr>
      </w:pPr>
      <w:proofErr w:type="spellStart"/>
      <w:proofErr w:type="gramEnd"/>
      <w:r w:rsidRPr="00F90183">
        <w:rPr>
          <w:rFonts w:ascii="Calibri" w:hAnsi="Calibri" w:cs="Calibri"/>
          <w:b/>
          <w:snapToGrid w:val="0"/>
          <w:kern w:val="28"/>
        </w:rPr>
        <w:t>Câmpus</w:t>
      </w:r>
      <w:proofErr w:type="spellEnd"/>
      <w:r w:rsidRPr="00F90183">
        <w:rPr>
          <w:rFonts w:ascii="Calibri" w:hAnsi="Calibri" w:cs="Calibri"/>
          <w:b/>
          <w:snapToGrid w:val="0"/>
          <w:kern w:val="28"/>
        </w:rPr>
        <w:t xml:space="preserve"> Irati</w:t>
      </w:r>
      <w:r w:rsidR="00F74674">
        <w:rPr>
          <w:rFonts w:ascii="Calibri" w:hAnsi="Calibri" w:cs="Calibri"/>
          <w:b/>
          <w:snapToGrid w:val="0"/>
          <w:kern w:val="28"/>
        </w:rPr>
        <w:t xml:space="preserve">                                                     </w:t>
      </w:r>
      <w:r>
        <w:rPr>
          <w:rFonts w:ascii="Calibri" w:hAnsi="Calibri" w:cs="Calibri"/>
          <w:b/>
          <w:snapToGrid w:val="0"/>
          <w:kern w:val="28"/>
        </w:rPr>
        <w:t xml:space="preserve"> (</w:t>
      </w:r>
      <w:r w:rsidRPr="003D040B">
        <w:rPr>
          <w:rFonts w:ascii="Calibri" w:hAnsi="Calibri" w:cs="Calibri"/>
          <w:b/>
          <w:snapToGrid w:val="0"/>
          <w:kern w:val="28"/>
        </w:rPr>
        <w:t>(42) 2104-0200</w:t>
      </w:r>
      <w:r>
        <w:rPr>
          <w:rFonts w:ascii="Calibri" w:hAnsi="Calibri" w:cs="Calibri"/>
          <w:b/>
          <w:snapToGrid w:val="0"/>
          <w:kern w:val="28"/>
        </w:rPr>
        <w:t xml:space="preserve">) </w:t>
      </w:r>
      <w:r w:rsidRPr="00F90183">
        <w:rPr>
          <w:rFonts w:ascii="Calibri" w:hAnsi="Calibri" w:cs="Calibri"/>
          <w:b/>
          <w:snapToGrid w:val="0"/>
          <w:kern w:val="28"/>
        </w:rPr>
        <w:t xml:space="preserve"> </w:t>
      </w:r>
      <w:hyperlink r:id="rId18" w:history="1">
        <w:r w:rsidRPr="00F90183">
          <w:rPr>
            <w:rStyle w:val="Hyperlink"/>
            <w:rFonts w:ascii="Calibri" w:hAnsi="Calibri" w:cs="Calibri"/>
            <w:b/>
            <w:snapToGrid w:val="0"/>
            <w:kern w:val="28"/>
          </w:rPr>
          <w:t>compras.irati@ifpr.edu.br</w:t>
        </w:r>
      </w:hyperlink>
    </w:p>
    <w:p w:rsidR="002C0AFE" w:rsidRPr="00F90183" w:rsidRDefault="002C0AFE" w:rsidP="00F74674">
      <w:pPr>
        <w:pStyle w:val="Cabealho"/>
        <w:spacing w:after="120"/>
        <w:ind w:left="705"/>
        <w:jc w:val="left"/>
        <w:rPr>
          <w:rFonts w:ascii="Calibri" w:hAnsi="Calibri" w:cs="Calibri"/>
          <w:b/>
          <w:snapToGrid w:val="0"/>
          <w:kern w:val="28"/>
        </w:rPr>
      </w:pPr>
      <w:proofErr w:type="spellStart"/>
      <w:r w:rsidRPr="00F90183">
        <w:rPr>
          <w:rFonts w:ascii="Calibri" w:hAnsi="Calibri" w:cs="Calibri"/>
          <w:b/>
          <w:snapToGrid w:val="0"/>
          <w:kern w:val="28"/>
        </w:rPr>
        <w:t>Câmpus</w:t>
      </w:r>
      <w:proofErr w:type="spellEnd"/>
      <w:r w:rsidRPr="00F90183">
        <w:rPr>
          <w:rFonts w:ascii="Calibri" w:hAnsi="Calibri" w:cs="Calibri"/>
          <w:b/>
          <w:snapToGrid w:val="0"/>
          <w:kern w:val="28"/>
        </w:rPr>
        <w:t xml:space="preserve"> Ivaiporã</w:t>
      </w:r>
      <w:r w:rsidR="00F74674">
        <w:rPr>
          <w:rFonts w:ascii="Calibri" w:hAnsi="Calibri" w:cs="Calibri"/>
          <w:b/>
          <w:snapToGrid w:val="0"/>
          <w:kern w:val="28"/>
        </w:rPr>
        <w:t xml:space="preserve">                                              </w:t>
      </w:r>
      <w:r w:rsidRPr="00F90183">
        <w:rPr>
          <w:rFonts w:ascii="Calibri" w:hAnsi="Calibri" w:cs="Calibri"/>
          <w:b/>
          <w:snapToGrid w:val="0"/>
          <w:kern w:val="28"/>
        </w:rPr>
        <w:t xml:space="preserve"> </w:t>
      </w:r>
      <w:r>
        <w:rPr>
          <w:rFonts w:ascii="Calibri" w:hAnsi="Calibri" w:cs="Calibri"/>
          <w:b/>
          <w:snapToGrid w:val="0"/>
          <w:kern w:val="28"/>
        </w:rPr>
        <w:t>(</w:t>
      </w:r>
      <w:r w:rsidRPr="003D040B">
        <w:rPr>
          <w:rFonts w:ascii="Calibri" w:hAnsi="Calibri" w:cs="Calibri"/>
          <w:b/>
          <w:snapToGrid w:val="0"/>
          <w:kern w:val="28"/>
        </w:rPr>
        <w:t>(43) 3472-0763</w:t>
      </w:r>
      <w:r>
        <w:rPr>
          <w:rFonts w:ascii="Calibri" w:hAnsi="Calibri" w:cs="Calibri"/>
          <w:b/>
          <w:snapToGrid w:val="0"/>
          <w:kern w:val="28"/>
        </w:rPr>
        <w:t xml:space="preserve">) </w:t>
      </w:r>
      <w:hyperlink r:id="rId19" w:history="1">
        <w:r w:rsidRPr="00F90183">
          <w:rPr>
            <w:rStyle w:val="Hyperlink"/>
            <w:rFonts w:ascii="Calibri" w:hAnsi="Calibri" w:cs="Calibri"/>
            <w:b/>
            <w:snapToGrid w:val="0"/>
            <w:kern w:val="28"/>
          </w:rPr>
          <w:t>compras.ivaipora@ifpr.edu.br</w:t>
        </w:r>
      </w:hyperlink>
    </w:p>
    <w:p w:rsidR="002C0AFE" w:rsidRDefault="002C0AFE" w:rsidP="00F74674">
      <w:pPr>
        <w:pStyle w:val="Cabealho"/>
        <w:spacing w:after="120"/>
        <w:ind w:left="705"/>
        <w:jc w:val="left"/>
        <w:rPr>
          <w:rStyle w:val="Hyperlink"/>
          <w:rFonts w:ascii="Calibri" w:hAnsi="Calibri" w:cs="Calibri"/>
          <w:b/>
          <w:snapToGrid w:val="0"/>
          <w:kern w:val="28"/>
        </w:rPr>
      </w:pPr>
      <w:proofErr w:type="spellStart"/>
      <w:r w:rsidRPr="00F90183">
        <w:rPr>
          <w:rFonts w:ascii="Calibri" w:hAnsi="Calibri" w:cs="Calibri"/>
          <w:b/>
          <w:snapToGrid w:val="0"/>
          <w:kern w:val="28"/>
        </w:rPr>
        <w:t>Câmpus</w:t>
      </w:r>
      <w:proofErr w:type="spellEnd"/>
      <w:r w:rsidRPr="00F90183">
        <w:rPr>
          <w:rFonts w:ascii="Calibri" w:hAnsi="Calibri" w:cs="Calibri"/>
          <w:b/>
          <w:snapToGrid w:val="0"/>
          <w:kern w:val="28"/>
        </w:rPr>
        <w:t xml:space="preserve"> Paranavaí </w:t>
      </w:r>
      <w:r w:rsidR="00F74674">
        <w:rPr>
          <w:rFonts w:ascii="Calibri" w:hAnsi="Calibri" w:cs="Calibri"/>
          <w:b/>
          <w:snapToGrid w:val="0"/>
          <w:kern w:val="28"/>
        </w:rPr>
        <w:t xml:space="preserve">                                           </w:t>
      </w:r>
      <w:r>
        <w:rPr>
          <w:rFonts w:ascii="Calibri" w:hAnsi="Calibri" w:cs="Calibri"/>
          <w:b/>
          <w:snapToGrid w:val="0"/>
          <w:kern w:val="28"/>
        </w:rPr>
        <w:t>(</w:t>
      </w:r>
      <w:r w:rsidRPr="003D040B">
        <w:rPr>
          <w:rFonts w:ascii="Calibri" w:hAnsi="Calibri" w:cs="Calibri"/>
          <w:b/>
          <w:snapToGrid w:val="0"/>
          <w:kern w:val="28"/>
        </w:rPr>
        <w:t>(44) 3482-0100</w:t>
      </w:r>
      <w:r>
        <w:rPr>
          <w:rFonts w:ascii="Calibri" w:hAnsi="Calibri" w:cs="Calibri"/>
          <w:b/>
          <w:snapToGrid w:val="0"/>
          <w:kern w:val="28"/>
        </w:rPr>
        <w:t xml:space="preserve">) </w:t>
      </w:r>
      <w:hyperlink r:id="rId20" w:history="1">
        <w:r w:rsidRPr="00F90183">
          <w:rPr>
            <w:rStyle w:val="Hyperlink"/>
            <w:rFonts w:ascii="Calibri" w:hAnsi="Calibri" w:cs="Calibri"/>
            <w:b/>
            <w:snapToGrid w:val="0"/>
            <w:kern w:val="28"/>
          </w:rPr>
          <w:t>compras.paranavai@ifpr.edu.br</w:t>
        </w:r>
      </w:hyperlink>
    </w:p>
    <w:p w:rsidR="00D06C0D" w:rsidRPr="00F90183" w:rsidRDefault="00D06C0D" w:rsidP="00F74674">
      <w:pPr>
        <w:pStyle w:val="Cabealho"/>
        <w:spacing w:after="120"/>
        <w:ind w:left="705"/>
        <w:jc w:val="left"/>
        <w:rPr>
          <w:rFonts w:ascii="Calibri" w:hAnsi="Calibri" w:cs="Calibri"/>
          <w:b/>
          <w:snapToGrid w:val="0"/>
          <w:kern w:val="28"/>
        </w:rPr>
      </w:pPr>
      <w:r>
        <w:rPr>
          <w:rFonts w:ascii="Calibri" w:hAnsi="Calibri" w:cs="Calibri"/>
          <w:b/>
          <w:snapToGrid w:val="0"/>
          <w:kern w:val="28"/>
        </w:rPr>
        <w:t xml:space="preserve">Campus Palmas </w:t>
      </w:r>
      <w:r w:rsidR="00F74674">
        <w:rPr>
          <w:rFonts w:ascii="Calibri" w:hAnsi="Calibri" w:cs="Calibri"/>
          <w:b/>
          <w:snapToGrid w:val="0"/>
          <w:kern w:val="28"/>
        </w:rPr>
        <w:t xml:space="preserve">                                                 </w:t>
      </w:r>
      <w:r>
        <w:rPr>
          <w:rFonts w:ascii="Calibri" w:hAnsi="Calibri" w:cs="Calibri"/>
          <w:b/>
          <w:snapToGrid w:val="0"/>
          <w:kern w:val="28"/>
        </w:rPr>
        <w:t>(</w:t>
      </w:r>
      <w:r w:rsidRPr="00D06C0D">
        <w:rPr>
          <w:rFonts w:ascii="Calibri" w:hAnsi="Calibri" w:cs="Calibri"/>
          <w:b/>
          <w:snapToGrid w:val="0"/>
          <w:kern w:val="28"/>
        </w:rPr>
        <w:t>(46) 3263-8150</w:t>
      </w:r>
      <w:r>
        <w:rPr>
          <w:rFonts w:ascii="Calibri" w:hAnsi="Calibri" w:cs="Calibri"/>
          <w:b/>
          <w:snapToGrid w:val="0"/>
          <w:kern w:val="28"/>
        </w:rPr>
        <w:t xml:space="preserve">) </w:t>
      </w:r>
      <w:hyperlink r:id="rId21" w:history="1">
        <w:r w:rsidRPr="000A18FA">
          <w:rPr>
            <w:rStyle w:val="Hyperlink"/>
            <w:rFonts w:ascii="Calibri" w:hAnsi="Calibri" w:cs="Calibri"/>
            <w:b/>
            <w:snapToGrid w:val="0"/>
            <w:kern w:val="28"/>
          </w:rPr>
          <w:t>compras.palmas@ifpr.edu.br</w:t>
        </w:r>
      </w:hyperlink>
      <w:r>
        <w:rPr>
          <w:rFonts w:ascii="Calibri" w:hAnsi="Calibri" w:cs="Calibri"/>
          <w:b/>
          <w:snapToGrid w:val="0"/>
          <w:kern w:val="28"/>
        </w:rPr>
        <w:t xml:space="preserve"> </w:t>
      </w:r>
    </w:p>
    <w:p w:rsidR="002C0AFE" w:rsidRDefault="002C0AFE" w:rsidP="00F74674">
      <w:pPr>
        <w:pStyle w:val="Cabealho"/>
        <w:spacing w:after="120"/>
        <w:ind w:left="705"/>
        <w:jc w:val="left"/>
        <w:rPr>
          <w:rFonts w:ascii="Calibri" w:hAnsi="Calibri" w:cs="Calibri"/>
          <w:b/>
          <w:snapToGrid w:val="0"/>
          <w:kern w:val="28"/>
        </w:rPr>
      </w:pPr>
      <w:proofErr w:type="spellStart"/>
      <w:r w:rsidRPr="00F90183">
        <w:rPr>
          <w:rFonts w:ascii="Calibri" w:hAnsi="Calibri" w:cs="Calibri"/>
          <w:b/>
          <w:snapToGrid w:val="0"/>
          <w:kern w:val="28"/>
        </w:rPr>
        <w:t>Câmpus</w:t>
      </w:r>
      <w:proofErr w:type="spellEnd"/>
      <w:r w:rsidRPr="00F90183">
        <w:rPr>
          <w:rFonts w:ascii="Calibri" w:hAnsi="Calibri" w:cs="Calibri"/>
          <w:b/>
          <w:snapToGrid w:val="0"/>
          <w:kern w:val="28"/>
        </w:rPr>
        <w:t xml:space="preserve"> Telêmaco Bor</w:t>
      </w:r>
      <w:r>
        <w:rPr>
          <w:rFonts w:ascii="Calibri" w:hAnsi="Calibri" w:cs="Calibri"/>
          <w:b/>
          <w:snapToGrid w:val="0"/>
          <w:kern w:val="28"/>
        </w:rPr>
        <w:t>ba</w:t>
      </w:r>
      <w:r w:rsidR="00F74674">
        <w:rPr>
          <w:rFonts w:ascii="Calibri" w:hAnsi="Calibri" w:cs="Calibri"/>
          <w:b/>
          <w:snapToGrid w:val="0"/>
          <w:kern w:val="28"/>
        </w:rPr>
        <w:t xml:space="preserve">                                </w:t>
      </w:r>
      <w:r w:rsidR="00AC5AAE">
        <w:rPr>
          <w:rFonts w:ascii="Calibri" w:hAnsi="Calibri" w:cs="Calibri"/>
          <w:b/>
          <w:snapToGrid w:val="0"/>
          <w:kern w:val="28"/>
        </w:rPr>
        <w:t xml:space="preserve"> </w:t>
      </w:r>
      <w:r>
        <w:rPr>
          <w:rFonts w:ascii="Calibri" w:hAnsi="Calibri" w:cs="Calibri"/>
          <w:b/>
          <w:snapToGrid w:val="0"/>
          <w:kern w:val="28"/>
        </w:rPr>
        <w:t>(</w:t>
      </w:r>
      <w:r w:rsidRPr="003D040B">
        <w:rPr>
          <w:rFonts w:ascii="Calibri" w:hAnsi="Calibri" w:cs="Calibri"/>
          <w:b/>
          <w:snapToGrid w:val="0"/>
          <w:kern w:val="28"/>
        </w:rPr>
        <w:t>(42) 3221-3007</w:t>
      </w:r>
      <w:r>
        <w:rPr>
          <w:rFonts w:ascii="Calibri" w:hAnsi="Calibri" w:cs="Calibri"/>
          <w:b/>
          <w:snapToGrid w:val="0"/>
          <w:kern w:val="28"/>
        </w:rPr>
        <w:t xml:space="preserve">)  </w:t>
      </w:r>
      <w:hyperlink r:id="rId22" w:history="1">
        <w:r w:rsidRPr="00741466">
          <w:rPr>
            <w:rStyle w:val="Hyperlink"/>
            <w:rFonts w:ascii="Calibri" w:hAnsi="Calibri" w:cs="Calibri"/>
            <w:b/>
            <w:snapToGrid w:val="0"/>
            <w:kern w:val="28"/>
          </w:rPr>
          <w:t>compras.telemaco@ifpr.edu.br</w:t>
        </w:r>
      </w:hyperlink>
    </w:p>
    <w:p w:rsidR="002C0AFE" w:rsidRPr="00F90183" w:rsidRDefault="002C0AFE" w:rsidP="00F74674">
      <w:pPr>
        <w:pStyle w:val="Cabealho"/>
        <w:spacing w:after="120"/>
        <w:ind w:left="705"/>
        <w:jc w:val="left"/>
        <w:rPr>
          <w:rFonts w:ascii="Calibri" w:hAnsi="Calibri" w:cs="Calibri"/>
          <w:b/>
          <w:snapToGrid w:val="0"/>
          <w:kern w:val="28"/>
        </w:rPr>
      </w:pPr>
      <w:proofErr w:type="spellStart"/>
      <w:r w:rsidRPr="00F90183">
        <w:rPr>
          <w:rFonts w:ascii="Calibri" w:hAnsi="Calibri" w:cs="Calibri"/>
          <w:b/>
          <w:snapToGrid w:val="0"/>
          <w:kern w:val="28"/>
        </w:rPr>
        <w:t>Câmpus</w:t>
      </w:r>
      <w:proofErr w:type="spellEnd"/>
      <w:r w:rsidRPr="00F90183">
        <w:rPr>
          <w:rFonts w:ascii="Calibri" w:hAnsi="Calibri" w:cs="Calibri"/>
          <w:b/>
          <w:snapToGrid w:val="0"/>
          <w:kern w:val="28"/>
        </w:rPr>
        <w:t xml:space="preserve"> Umuarama</w:t>
      </w:r>
      <w:r>
        <w:rPr>
          <w:rFonts w:ascii="Calibri" w:hAnsi="Calibri" w:cs="Calibri"/>
          <w:b/>
          <w:snapToGrid w:val="0"/>
          <w:kern w:val="28"/>
        </w:rPr>
        <w:t xml:space="preserve"> </w:t>
      </w:r>
      <w:r w:rsidR="00F74674">
        <w:rPr>
          <w:rFonts w:ascii="Calibri" w:hAnsi="Calibri" w:cs="Calibri"/>
          <w:b/>
          <w:snapToGrid w:val="0"/>
          <w:kern w:val="28"/>
        </w:rPr>
        <w:t xml:space="preserve">                                         </w:t>
      </w:r>
      <w:r>
        <w:rPr>
          <w:rFonts w:ascii="Calibri" w:hAnsi="Calibri" w:cs="Calibri"/>
          <w:b/>
          <w:snapToGrid w:val="0"/>
          <w:kern w:val="28"/>
        </w:rPr>
        <w:t>(</w:t>
      </w:r>
      <w:r w:rsidRPr="003D040B">
        <w:rPr>
          <w:rFonts w:ascii="Calibri" w:hAnsi="Calibri" w:cs="Calibri"/>
          <w:b/>
          <w:snapToGrid w:val="0"/>
          <w:kern w:val="28"/>
        </w:rPr>
        <w:t>(44)3361-6201</w:t>
      </w:r>
      <w:r>
        <w:rPr>
          <w:rFonts w:ascii="Calibri" w:hAnsi="Calibri" w:cs="Calibri"/>
          <w:b/>
          <w:snapToGrid w:val="0"/>
          <w:kern w:val="28"/>
        </w:rPr>
        <w:t xml:space="preserve">) </w:t>
      </w:r>
      <w:r w:rsidRPr="00F90183">
        <w:rPr>
          <w:rFonts w:ascii="Calibri" w:hAnsi="Calibri" w:cs="Calibri"/>
          <w:b/>
          <w:snapToGrid w:val="0"/>
          <w:kern w:val="28"/>
        </w:rPr>
        <w:t xml:space="preserve"> </w:t>
      </w:r>
      <w:hyperlink r:id="rId23" w:history="1">
        <w:r w:rsidRPr="00F90183">
          <w:rPr>
            <w:rStyle w:val="Hyperlink"/>
            <w:rFonts w:ascii="Calibri" w:hAnsi="Calibri" w:cs="Calibri"/>
            <w:b/>
            <w:snapToGrid w:val="0"/>
            <w:kern w:val="28"/>
          </w:rPr>
          <w:t>compras.umuarama@ifpr.edu.br</w:t>
        </w:r>
      </w:hyperlink>
    </w:p>
    <w:p w:rsidR="002C0AFE" w:rsidRPr="00F90183" w:rsidRDefault="002C0AFE" w:rsidP="00F74674">
      <w:pPr>
        <w:pStyle w:val="Cabealho"/>
        <w:spacing w:after="120"/>
        <w:ind w:left="705"/>
        <w:jc w:val="left"/>
        <w:rPr>
          <w:rFonts w:ascii="Calibri" w:hAnsi="Calibri" w:cs="Calibri"/>
          <w:b/>
          <w:snapToGrid w:val="0"/>
          <w:kern w:val="28"/>
        </w:rPr>
      </w:pPr>
      <w:proofErr w:type="spellStart"/>
      <w:r w:rsidRPr="00F90183">
        <w:rPr>
          <w:rFonts w:ascii="Calibri" w:hAnsi="Calibri" w:cs="Calibri"/>
          <w:b/>
          <w:snapToGrid w:val="0"/>
          <w:kern w:val="28"/>
        </w:rPr>
        <w:t>Câmpus</w:t>
      </w:r>
      <w:proofErr w:type="spellEnd"/>
      <w:r w:rsidRPr="00F90183">
        <w:rPr>
          <w:rFonts w:ascii="Calibri" w:hAnsi="Calibri" w:cs="Calibri"/>
          <w:b/>
          <w:snapToGrid w:val="0"/>
          <w:kern w:val="28"/>
        </w:rPr>
        <w:t xml:space="preserve"> Jacarezinho</w:t>
      </w:r>
      <w:r>
        <w:rPr>
          <w:rFonts w:ascii="Calibri" w:hAnsi="Calibri" w:cs="Calibri"/>
          <w:b/>
          <w:snapToGrid w:val="0"/>
          <w:kern w:val="28"/>
        </w:rPr>
        <w:t xml:space="preserve"> </w:t>
      </w:r>
      <w:r w:rsidR="00F74674">
        <w:rPr>
          <w:rFonts w:ascii="Calibri" w:hAnsi="Calibri" w:cs="Calibri"/>
          <w:b/>
          <w:snapToGrid w:val="0"/>
          <w:kern w:val="28"/>
        </w:rPr>
        <w:t xml:space="preserve">                                        </w:t>
      </w:r>
      <w:r>
        <w:rPr>
          <w:rFonts w:ascii="Calibri" w:hAnsi="Calibri" w:cs="Calibri"/>
          <w:b/>
          <w:snapToGrid w:val="0"/>
          <w:kern w:val="28"/>
        </w:rPr>
        <w:t>(</w:t>
      </w:r>
      <w:r w:rsidRPr="003D040B">
        <w:rPr>
          <w:rFonts w:ascii="Calibri" w:hAnsi="Calibri" w:cs="Calibri"/>
          <w:b/>
          <w:snapToGrid w:val="0"/>
          <w:kern w:val="28"/>
        </w:rPr>
        <w:t>(43) 2122 0101</w:t>
      </w:r>
      <w:r>
        <w:rPr>
          <w:rFonts w:ascii="Calibri" w:hAnsi="Calibri" w:cs="Calibri"/>
          <w:b/>
          <w:snapToGrid w:val="0"/>
          <w:kern w:val="28"/>
        </w:rPr>
        <w:t xml:space="preserve">) </w:t>
      </w:r>
      <w:r w:rsidRPr="00F90183">
        <w:rPr>
          <w:rFonts w:ascii="Calibri" w:hAnsi="Calibri" w:cs="Calibri"/>
          <w:b/>
          <w:snapToGrid w:val="0"/>
          <w:kern w:val="28"/>
        </w:rPr>
        <w:t xml:space="preserve"> </w:t>
      </w:r>
      <w:hyperlink r:id="rId24" w:history="1">
        <w:r w:rsidRPr="00F90183">
          <w:rPr>
            <w:rStyle w:val="Hyperlink"/>
            <w:rFonts w:ascii="Calibri" w:hAnsi="Calibri" w:cs="Calibri"/>
            <w:b/>
            <w:snapToGrid w:val="0"/>
            <w:kern w:val="28"/>
          </w:rPr>
          <w:t>compras.jacarezinho@ifpr.edu.br</w:t>
        </w:r>
      </w:hyperlink>
    </w:p>
    <w:p w:rsidR="002C0AFE" w:rsidRPr="00F90183" w:rsidRDefault="002C0AFE" w:rsidP="00F74674">
      <w:pPr>
        <w:pStyle w:val="Cabealho"/>
        <w:spacing w:after="120"/>
        <w:ind w:left="705"/>
        <w:jc w:val="left"/>
        <w:rPr>
          <w:rFonts w:ascii="Calibri" w:hAnsi="Calibri" w:cs="Calibri"/>
          <w:b/>
          <w:snapToGrid w:val="0"/>
          <w:kern w:val="28"/>
        </w:rPr>
      </w:pPr>
      <w:proofErr w:type="spellStart"/>
      <w:r w:rsidRPr="00F90183">
        <w:rPr>
          <w:rFonts w:ascii="Calibri" w:hAnsi="Calibri" w:cs="Calibri"/>
          <w:b/>
          <w:snapToGrid w:val="0"/>
          <w:kern w:val="28"/>
        </w:rPr>
        <w:t>Câmpus</w:t>
      </w:r>
      <w:proofErr w:type="spellEnd"/>
      <w:r w:rsidRPr="00F90183">
        <w:rPr>
          <w:rFonts w:ascii="Calibri" w:hAnsi="Calibri" w:cs="Calibri"/>
          <w:b/>
          <w:snapToGrid w:val="0"/>
          <w:kern w:val="28"/>
        </w:rPr>
        <w:t xml:space="preserve"> Paranaguá</w:t>
      </w:r>
      <w:r>
        <w:rPr>
          <w:rFonts w:ascii="Calibri" w:hAnsi="Calibri" w:cs="Calibri"/>
          <w:b/>
          <w:snapToGrid w:val="0"/>
          <w:kern w:val="28"/>
        </w:rPr>
        <w:t xml:space="preserve"> </w:t>
      </w:r>
      <w:r w:rsidR="00F74674">
        <w:rPr>
          <w:rFonts w:ascii="Calibri" w:hAnsi="Calibri" w:cs="Calibri"/>
          <w:b/>
          <w:snapToGrid w:val="0"/>
          <w:kern w:val="28"/>
        </w:rPr>
        <w:t xml:space="preserve">                                          </w:t>
      </w:r>
      <w:r>
        <w:rPr>
          <w:rFonts w:ascii="Calibri" w:hAnsi="Calibri" w:cs="Calibri"/>
          <w:b/>
          <w:snapToGrid w:val="0"/>
          <w:kern w:val="28"/>
        </w:rPr>
        <w:t>(</w:t>
      </w:r>
      <w:r w:rsidRPr="00AA2B08">
        <w:rPr>
          <w:rFonts w:ascii="Calibri" w:hAnsi="Calibri" w:cs="Calibri"/>
          <w:b/>
          <w:snapToGrid w:val="0"/>
          <w:kern w:val="28"/>
        </w:rPr>
        <w:t>(41) 3721-8300</w:t>
      </w:r>
      <w:r>
        <w:rPr>
          <w:rFonts w:ascii="Calibri" w:hAnsi="Calibri" w:cs="Calibri"/>
          <w:b/>
          <w:snapToGrid w:val="0"/>
          <w:kern w:val="28"/>
        </w:rPr>
        <w:t xml:space="preserve">) </w:t>
      </w:r>
      <w:r w:rsidRPr="00F90183">
        <w:rPr>
          <w:rFonts w:ascii="Calibri" w:hAnsi="Calibri" w:cs="Calibri"/>
          <w:b/>
          <w:snapToGrid w:val="0"/>
          <w:kern w:val="28"/>
        </w:rPr>
        <w:t xml:space="preserve"> </w:t>
      </w:r>
      <w:hyperlink r:id="rId25" w:history="1">
        <w:r w:rsidRPr="00F90183">
          <w:rPr>
            <w:rStyle w:val="Hyperlink"/>
            <w:rFonts w:ascii="Calibri" w:hAnsi="Calibri" w:cs="Calibri"/>
            <w:b/>
            <w:snapToGrid w:val="0"/>
            <w:kern w:val="28"/>
          </w:rPr>
          <w:t>compras.paranagua@ifpr.edu.br</w:t>
        </w:r>
      </w:hyperlink>
    </w:p>
    <w:p w:rsidR="002C0AFE" w:rsidRDefault="002C0AFE" w:rsidP="00F74674">
      <w:pPr>
        <w:pStyle w:val="Cabealho"/>
        <w:spacing w:after="120"/>
        <w:ind w:left="705"/>
        <w:jc w:val="left"/>
        <w:rPr>
          <w:rFonts w:ascii="Calibri" w:hAnsi="Calibri" w:cs="Calibri"/>
          <w:b/>
          <w:snapToGrid w:val="0"/>
          <w:kern w:val="28"/>
        </w:rPr>
      </w:pPr>
      <w:proofErr w:type="spellStart"/>
      <w:r w:rsidRPr="00F90183">
        <w:rPr>
          <w:rFonts w:ascii="Calibri" w:hAnsi="Calibri" w:cs="Calibri"/>
          <w:b/>
          <w:snapToGrid w:val="0"/>
          <w:kern w:val="28"/>
        </w:rPr>
        <w:t>Câmpus</w:t>
      </w:r>
      <w:proofErr w:type="spellEnd"/>
      <w:r w:rsidRPr="00F90183">
        <w:rPr>
          <w:rFonts w:ascii="Calibri" w:hAnsi="Calibri" w:cs="Calibri"/>
          <w:b/>
          <w:snapToGrid w:val="0"/>
          <w:kern w:val="28"/>
        </w:rPr>
        <w:t xml:space="preserve"> Londrina</w:t>
      </w:r>
      <w:r>
        <w:rPr>
          <w:rFonts w:ascii="Calibri" w:hAnsi="Calibri" w:cs="Calibri"/>
          <w:b/>
          <w:snapToGrid w:val="0"/>
          <w:kern w:val="28"/>
        </w:rPr>
        <w:t xml:space="preserve"> </w:t>
      </w:r>
      <w:r w:rsidR="00F74674">
        <w:rPr>
          <w:rFonts w:ascii="Calibri" w:hAnsi="Calibri" w:cs="Calibri"/>
          <w:b/>
          <w:snapToGrid w:val="0"/>
          <w:kern w:val="28"/>
        </w:rPr>
        <w:t xml:space="preserve">                                              </w:t>
      </w:r>
      <w:r>
        <w:rPr>
          <w:rFonts w:ascii="Calibri" w:hAnsi="Calibri" w:cs="Calibri"/>
          <w:b/>
          <w:snapToGrid w:val="0"/>
          <w:kern w:val="28"/>
        </w:rPr>
        <w:t>(</w:t>
      </w:r>
      <w:r w:rsidRPr="003D040B">
        <w:rPr>
          <w:rFonts w:ascii="Calibri" w:hAnsi="Calibri" w:cs="Calibri"/>
          <w:b/>
          <w:snapToGrid w:val="0"/>
          <w:kern w:val="28"/>
        </w:rPr>
        <w:t>(43) 3878-6132</w:t>
      </w:r>
      <w:r>
        <w:rPr>
          <w:rFonts w:ascii="Calibri" w:hAnsi="Calibri" w:cs="Calibri"/>
          <w:b/>
          <w:snapToGrid w:val="0"/>
          <w:kern w:val="28"/>
        </w:rPr>
        <w:t xml:space="preserve">) </w:t>
      </w:r>
      <w:r w:rsidRPr="00F90183">
        <w:rPr>
          <w:rFonts w:ascii="Calibri" w:hAnsi="Calibri" w:cs="Calibri"/>
          <w:b/>
          <w:snapToGrid w:val="0"/>
          <w:kern w:val="28"/>
        </w:rPr>
        <w:t xml:space="preserve"> </w:t>
      </w:r>
      <w:hyperlink r:id="rId26" w:history="1">
        <w:r w:rsidRPr="00F90183">
          <w:rPr>
            <w:rStyle w:val="Hyperlink"/>
            <w:rFonts w:ascii="Calibri" w:hAnsi="Calibri" w:cs="Calibri"/>
            <w:b/>
            <w:snapToGrid w:val="0"/>
            <w:kern w:val="28"/>
          </w:rPr>
          <w:t>compras.londrina@ifpr.edu.br</w:t>
        </w:r>
      </w:hyperlink>
    </w:p>
    <w:p w:rsidR="002C0AFE" w:rsidRDefault="002C0AFE" w:rsidP="00F74674">
      <w:pPr>
        <w:pStyle w:val="Cabealho"/>
        <w:spacing w:after="120"/>
        <w:ind w:left="705"/>
        <w:jc w:val="left"/>
        <w:rPr>
          <w:rStyle w:val="Hyperlink"/>
          <w:rFonts w:ascii="Calibri" w:hAnsi="Calibri" w:cs="Calibri"/>
          <w:b/>
          <w:snapToGrid w:val="0"/>
          <w:kern w:val="28"/>
        </w:rPr>
      </w:pPr>
      <w:r>
        <w:rPr>
          <w:rFonts w:ascii="Calibri" w:hAnsi="Calibri" w:cs="Calibri"/>
          <w:b/>
          <w:snapToGrid w:val="0"/>
          <w:kern w:val="28"/>
        </w:rPr>
        <w:t xml:space="preserve">Educação a Distância </w:t>
      </w:r>
      <w:r w:rsidR="00F74674">
        <w:rPr>
          <w:rFonts w:ascii="Calibri" w:hAnsi="Calibri" w:cs="Calibri"/>
          <w:b/>
          <w:snapToGrid w:val="0"/>
          <w:kern w:val="28"/>
        </w:rPr>
        <w:t xml:space="preserve">                                        </w:t>
      </w:r>
      <w:r>
        <w:rPr>
          <w:rFonts w:ascii="Calibri" w:hAnsi="Calibri" w:cs="Calibri"/>
          <w:b/>
          <w:snapToGrid w:val="0"/>
          <w:kern w:val="28"/>
        </w:rPr>
        <w:t xml:space="preserve">((41) </w:t>
      </w:r>
      <w:r w:rsidRPr="00AA2B08">
        <w:rPr>
          <w:rFonts w:ascii="Calibri" w:hAnsi="Calibri" w:cs="Calibri"/>
          <w:b/>
          <w:snapToGrid w:val="0"/>
          <w:kern w:val="28"/>
        </w:rPr>
        <w:t>3535-1816</w:t>
      </w:r>
      <w:r>
        <w:rPr>
          <w:rFonts w:ascii="Calibri" w:hAnsi="Calibri" w:cs="Calibri"/>
          <w:b/>
          <w:snapToGrid w:val="0"/>
          <w:kern w:val="28"/>
        </w:rPr>
        <w:t xml:space="preserve">)  </w:t>
      </w:r>
      <w:hyperlink r:id="rId27" w:history="1">
        <w:r w:rsidRPr="00E54FF2">
          <w:rPr>
            <w:rStyle w:val="Hyperlink"/>
            <w:rFonts w:ascii="Calibri" w:hAnsi="Calibri" w:cs="Calibri"/>
            <w:b/>
            <w:snapToGrid w:val="0"/>
            <w:kern w:val="28"/>
          </w:rPr>
          <w:t>compras.ead@ifpr.edu.br</w:t>
        </w:r>
      </w:hyperlink>
    </w:p>
    <w:p w:rsidR="003D646A" w:rsidRDefault="003D646A" w:rsidP="00F74674">
      <w:pPr>
        <w:pStyle w:val="Cabealho"/>
        <w:spacing w:after="120"/>
        <w:ind w:left="705"/>
        <w:jc w:val="left"/>
        <w:rPr>
          <w:rFonts w:ascii="Calibri" w:hAnsi="Calibri" w:cs="Calibri"/>
          <w:b/>
          <w:snapToGrid w:val="0"/>
          <w:kern w:val="28"/>
        </w:rPr>
      </w:pPr>
      <w:proofErr w:type="spellStart"/>
      <w:r>
        <w:rPr>
          <w:rFonts w:ascii="Calibri" w:hAnsi="Calibri" w:cs="Calibri"/>
          <w:b/>
          <w:snapToGrid w:val="0"/>
          <w:kern w:val="28"/>
        </w:rPr>
        <w:t>Câmpus</w:t>
      </w:r>
      <w:proofErr w:type="spellEnd"/>
      <w:r>
        <w:rPr>
          <w:rFonts w:ascii="Calibri" w:hAnsi="Calibri" w:cs="Calibri"/>
          <w:b/>
          <w:snapToGrid w:val="0"/>
          <w:kern w:val="28"/>
        </w:rPr>
        <w:t xml:space="preserve"> Astorga      </w:t>
      </w:r>
      <w:r w:rsidR="00F74674">
        <w:rPr>
          <w:rFonts w:ascii="Calibri" w:hAnsi="Calibri" w:cs="Calibri"/>
          <w:b/>
          <w:snapToGrid w:val="0"/>
          <w:kern w:val="28"/>
        </w:rPr>
        <w:t xml:space="preserve">                                        </w:t>
      </w:r>
      <w:r w:rsidR="0095531C">
        <w:rPr>
          <w:rFonts w:ascii="Calibri" w:hAnsi="Calibri" w:cs="Calibri"/>
          <w:b/>
          <w:snapToGrid w:val="0"/>
          <w:kern w:val="28"/>
        </w:rPr>
        <w:t xml:space="preserve">  </w:t>
      </w:r>
      <w:r w:rsidR="00F74674">
        <w:rPr>
          <w:rFonts w:ascii="Calibri" w:hAnsi="Calibri" w:cs="Calibri"/>
          <w:b/>
          <w:snapToGrid w:val="0"/>
          <w:kern w:val="28"/>
        </w:rPr>
        <w:t xml:space="preserve">  </w:t>
      </w:r>
      <w:proofErr w:type="gramStart"/>
      <w:r>
        <w:rPr>
          <w:rFonts w:ascii="Calibri" w:hAnsi="Calibri" w:cs="Calibri"/>
          <w:b/>
          <w:snapToGrid w:val="0"/>
          <w:kern w:val="28"/>
        </w:rPr>
        <w:t xml:space="preserve">( </w:t>
      </w:r>
      <w:proofErr w:type="gramEnd"/>
      <w:r w:rsidR="0066573E">
        <w:rPr>
          <w:rFonts w:ascii="Calibri" w:hAnsi="Calibri" w:cs="Calibri"/>
          <w:b/>
          <w:snapToGrid w:val="0"/>
          <w:kern w:val="28"/>
        </w:rPr>
        <w:t>(</w:t>
      </w:r>
      <w:r>
        <w:rPr>
          <w:rFonts w:ascii="Calibri" w:hAnsi="Calibri" w:cs="Calibri"/>
          <w:b/>
          <w:snapToGrid w:val="0"/>
          <w:kern w:val="28"/>
        </w:rPr>
        <w:t xml:space="preserve"> </w:t>
      </w:r>
      <w:r w:rsidR="0066573E">
        <w:rPr>
          <w:rFonts w:ascii="Calibri" w:hAnsi="Calibri" w:cs="Calibri"/>
          <w:b/>
          <w:snapToGrid w:val="0"/>
          <w:kern w:val="28"/>
        </w:rPr>
        <w:t>43) 3878-6132</w:t>
      </w:r>
      <w:r>
        <w:rPr>
          <w:rFonts w:ascii="Calibri" w:hAnsi="Calibri" w:cs="Calibri"/>
          <w:b/>
          <w:snapToGrid w:val="0"/>
          <w:kern w:val="28"/>
        </w:rPr>
        <w:t xml:space="preserve">  ) </w:t>
      </w:r>
      <w:r w:rsidR="0066573E">
        <w:rPr>
          <w:rFonts w:ascii="Calibri" w:hAnsi="Calibri" w:cs="Calibri"/>
          <w:b/>
          <w:snapToGrid w:val="0"/>
          <w:kern w:val="28"/>
        </w:rPr>
        <w:t>alexandre.ramazzotte@ifpr.edu.br</w:t>
      </w:r>
    </w:p>
    <w:p w:rsidR="003D646A" w:rsidRDefault="00F74674" w:rsidP="00F74674">
      <w:pPr>
        <w:pStyle w:val="Cabealho"/>
        <w:spacing w:after="120"/>
        <w:ind w:left="705"/>
        <w:jc w:val="left"/>
        <w:rPr>
          <w:rFonts w:ascii="Calibri" w:hAnsi="Calibri" w:cs="Calibri"/>
          <w:b/>
          <w:snapToGrid w:val="0"/>
          <w:kern w:val="28"/>
        </w:rPr>
      </w:pPr>
      <w:proofErr w:type="spellStart"/>
      <w:r>
        <w:rPr>
          <w:rFonts w:ascii="Calibri" w:hAnsi="Calibri" w:cs="Calibri"/>
          <w:b/>
          <w:snapToGrid w:val="0"/>
          <w:kern w:val="28"/>
        </w:rPr>
        <w:t>Câmpus</w:t>
      </w:r>
      <w:proofErr w:type="spellEnd"/>
      <w:r>
        <w:rPr>
          <w:rFonts w:ascii="Calibri" w:hAnsi="Calibri" w:cs="Calibri"/>
          <w:b/>
          <w:snapToGrid w:val="0"/>
          <w:kern w:val="28"/>
        </w:rPr>
        <w:t xml:space="preserve"> Capanema</w:t>
      </w:r>
      <w:r w:rsidR="0095531C">
        <w:rPr>
          <w:rFonts w:ascii="Calibri" w:hAnsi="Calibri" w:cs="Calibri"/>
          <w:b/>
          <w:snapToGrid w:val="0"/>
          <w:kern w:val="28"/>
        </w:rPr>
        <w:t xml:space="preserve">                                           </w:t>
      </w:r>
      <w:r>
        <w:rPr>
          <w:rFonts w:ascii="Calibri" w:hAnsi="Calibri" w:cs="Calibri"/>
          <w:b/>
          <w:snapToGrid w:val="0"/>
          <w:kern w:val="28"/>
        </w:rPr>
        <w:t xml:space="preserve"> </w:t>
      </w:r>
      <w:proofErr w:type="gramStart"/>
      <w:r>
        <w:rPr>
          <w:rFonts w:ascii="Calibri" w:hAnsi="Calibri" w:cs="Calibri"/>
          <w:b/>
          <w:snapToGrid w:val="0"/>
          <w:kern w:val="28"/>
        </w:rPr>
        <w:t>(</w:t>
      </w:r>
      <w:r w:rsidR="003D646A">
        <w:rPr>
          <w:rFonts w:ascii="Calibri" w:hAnsi="Calibri" w:cs="Calibri"/>
          <w:b/>
          <w:snapToGrid w:val="0"/>
          <w:kern w:val="28"/>
        </w:rPr>
        <w:t xml:space="preserve"> </w:t>
      </w:r>
      <w:proofErr w:type="gramEnd"/>
      <w:r>
        <w:rPr>
          <w:rFonts w:ascii="Calibri" w:hAnsi="Calibri" w:cs="Calibri"/>
          <w:b/>
          <w:snapToGrid w:val="0"/>
          <w:kern w:val="28"/>
        </w:rPr>
        <w:t>(</w:t>
      </w:r>
      <w:r w:rsidR="007F3A1E">
        <w:rPr>
          <w:rFonts w:ascii="Calibri" w:hAnsi="Calibri" w:cs="Calibri"/>
          <w:b/>
          <w:snapToGrid w:val="0"/>
          <w:kern w:val="28"/>
        </w:rPr>
        <w:t>41) 8812- 5540</w:t>
      </w:r>
      <w:r w:rsidR="0095531C">
        <w:rPr>
          <w:rFonts w:ascii="Calibri" w:hAnsi="Calibri" w:cs="Calibri"/>
          <w:b/>
          <w:snapToGrid w:val="0"/>
          <w:kern w:val="28"/>
        </w:rPr>
        <w:t xml:space="preserve"> ) </w:t>
      </w:r>
      <w:r w:rsidR="0066573E">
        <w:rPr>
          <w:rFonts w:ascii="Calibri" w:hAnsi="Calibri" w:cs="Calibri"/>
          <w:b/>
          <w:snapToGrid w:val="0"/>
          <w:kern w:val="28"/>
        </w:rPr>
        <w:t xml:space="preserve">rodrigo.valdez@ifpr.edu.br </w:t>
      </w:r>
    </w:p>
    <w:p w:rsidR="003D646A" w:rsidRDefault="003D646A" w:rsidP="00F74674">
      <w:pPr>
        <w:pStyle w:val="Cabealho"/>
        <w:spacing w:after="120"/>
        <w:ind w:left="705"/>
        <w:jc w:val="left"/>
        <w:rPr>
          <w:rStyle w:val="Hyperlink"/>
          <w:rFonts w:ascii="Calibri" w:hAnsi="Calibri" w:cs="Calibri"/>
          <w:b/>
          <w:snapToGrid w:val="0"/>
          <w:kern w:val="28"/>
        </w:rPr>
      </w:pPr>
      <w:proofErr w:type="spellStart"/>
      <w:r>
        <w:rPr>
          <w:rFonts w:ascii="Calibri" w:hAnsi="Calibri" w:cs="Calibri"/>
          <w:b/>
          <w:snapToGrid w:val="0"/>
          <w:kern w:val="28"/>
        </w:rPr>
        <w:t>Câmpus</w:t>
      </w:r>
      <w:proofErr w:type="spellEnd"/>
      <w:r>
        <w:rPr>
          <w:rFonts w:ascii="Calibri" w:hAnsi="Calibri" w:cs="Calibri"/>
          <w:b/>
          <w:snapToGrid w:val="0"/>
          <w:kern w:val="28"/>
        </w:rPr>
        <w:t xml:space="preserve"> Colombo  </w:t>
      </w:r>
      <w:r w:rsidR="0095531C">
        <w:rPr>
          <w:rFonts w:ascii="Calibri" w:hAnsi="Calibri" w:cs="Calibri"/>
          <w:b/>
          <w:snapToGrid w:val="0"/>
          <w:kern w:val="28"/>
        </w:rPr>
        <w:t xml:space="preserve">                                            </w:t>
      </w:r>
      <w:r>
        <w:rPr>
          <w:rFonts w:ascii="Calibri" w:hAnsi="Calibri" w:cs="Calibri"/>
          <w:b/>
          <w:snapToGrid w:val="0"/>
          <w:kern w:val="28"/>
        </w:rPr>
        <w:t xml:space="preserve"> (</w:t>
      </w:r>
      <w:r w:rsidR="00F74674">
        <w:rPr>
          <w:rFonts w:ascii="Calibri" w:hAnsi="Calibri" w:cs="Calibri"/>
          <w:b/>
          <w:snapToGrid w:val="0"/>
          <w:kern w:val="28"/>
        </w:rPr>
        <w:t>(</w:t>
      </w:r>
      <w:r w:rsidR="007F3A1E">
        <w:rPr>
          <w:rFonts w:ascii="Calibri" w:hAnsi="Calibri" w:cs="Calibri"/>
          <w:b/>
          <w:snapToGrid w:val="0"/>
          <w:kern w:val="28"/>
        </w:rPr>
        <w:t>41) 3525-767</w:t>
      </w:r>
      <w:proofErr w:type="gramStart"/>
      <w:r w:rsidR="0095531C">
        <w:rPr>
          <w:rFonts w:ascii="Calibri" w:hAnsi="Calibri" w:cs="Calibri"/>
          <w:b/>
          <w:snapToGrid w:val="0"/>
          <w:kern w:val="28"/>
        </w:rPr>
        <w:t xml:space="preserve">  </w:t>
      </w:r>
      <w:proofErr w:type="gramEnd"/>
      <w:r w:rsidR="0095531C">
        <w:rPr>
          <w:rFonts w:ascii="Calibri" w:hAnsi="Calibri" w:cs="Calibri"/>
          <w:b/>
          <w:snapToGrid w:val="0"/>
          <w:kern w:val="28"/>
        </w:rPr>
        <w:t>)</w:t>
      </w:r>
      <w:r>
        <w:rPr>
          <w:rFonts w:ascii="Calibri" w:hAnsi="Calibri" w:cs="Calibri"/>
          <w:b/>
          <w:snapToGrid w:val="0"/>
          <w:kern w:val="28"/>
        </w:rPr>
        <w:t xml:space="preserve"> </w:t>
      </w:r>
      <w:r w:rsidR="00F74674">
        <w:rPr>
          <w:rFonts w:ascii="Calibri" w:hAnsi="Calibri" w:cs="Calibri"/>
          <w:b/>
          <w:snapToGrid w:val="0"/>
          <w:kern w:val="28"/>
        </w:rPr>
        <w:t>angelo.piasseta@ifpr.edu.br</w:t>
      </w:r>
    </w:p>
    <w:p w:rsidR="0066573E" w:rsidRDefault="0066573E" w:rsidP="00F74674">
      <w:pPr>
        <w:pStyle w:val="Cabealho"/>
        <w:spacing w:after="120"/>
        <w:ind w:left="705"/>
        <w:jc w:val="left"/>
        <w:rPr>
          <w:rFonts w:ascii="Calibri" w:hAnsi="Calibri" w:cs="Calibri"/>
          <w:b/>
          <w:snapToGrid w:val="0"/>
          <w:kern w:val="28"/>
        </w:rPr>
      </w:pPr>
      <w:proofErr w:type="spellStart"/>
      <w:r>
        <w:rPr>
          <w:rFonts w:ascii="Calibri" w:hAnsi="Calibri" w:cs="Calibri"/>
          <w:b/>
          <w:snapToGrid w:val="0"/>
          <w:kern w:val="28"/>
        </w:rPr>
        <w:t>Câmpus</w:t>
      </w:r>
      <w:proofErr w:type="spellEnd"/>
      <w:r>
        <w:rPr>
          <w:rFonts w:ascii="Calibri" w:hAnsi="Calibri" w:cs="Calibri"/>
          <w:b/>
          <w:snapToGrid w:val="0"/>
          <w:kern w:val="28"/>
        </w:rPr>
        <w:t xml:space="preserve"> Barracão</w:t>
      </w:r>
      <w:r w:rsidR="0095531C">
        <w:rPr>
          <w:rFonts w:ascii="Calibri" w:hAnsi="Calibri" w:cs="Calibri"/>
          <w:b/>
          <w:snapToGrid w:val="0"/>
          <w:kern w:val="28"/>
        </w:rPr>
        <w:t xml:space="preserve">                                              </w:t>
      </w:r>
      <w:r>
        <w:rPr>
          <w:rFonts w:ascii="Calibri" w:hAnsi="Calibri" w:cs="Calibri"/>
          <w:b/>
          <w:snapToGrid w:val="0"/>
          <w:kern w:val="28"/>
        </w:rPr>
        <w:t xml:space="preserve">  </w:t>
      </w:r>
      <w:proofErr w:type="gramStart"/>
      <w:r>
        <w:rPr>
          <w:rFonts w:ascii="Calibri" w:hAnsi="Calibri" w:cs="Calibri"/>
          <w:b/>
          <w:snapToGrid w:val="0"/>
          <w:kern w:val="28"/>
        </w:rPr>
        <w:t xml:space="preserve">( </w:t>
      </w:r>
      <w:proofErr w:type="gramEnd"/>
      <w:r w:rsidR="00F74674">
        <w:rPr>
          <w:rFonts w:ascii="Calibri" w:hAnsi="Calibri" w:cs="Calibri"/>
          <w:b/>
          <w:snapToGrid w:val="0"/>
          <w:kern w:val="28"/>
        </w:rPr>
        <w:t>(</w:t>
      </w:r>
      <w:r w:rsidR="007F3A1E">
        <w:rPr>
          <w:rFonts w:ascii="Calibri" w:hAnsi="Calibri" w:cs="Calibri"/>
          <w:b/>
          <w:snapToGrid w:val="0"/>
          <w:kern w:val="28"/>
        </w:rPr>
        <w:t>41) 8812-5540</w:t>
      </w:r>
      <w:r w:rsidR="0095531C">
        <w:rPr>
          <w:rFonts w:ascii="Calibri" w:hAnsi="Calibri" w:cs="Calibri"/>
          <w:b/>
          <w:snapToGrid w:val="0"/>
          <w:kern w:val="28"/>
        </w:rPr>
        <w:t xml:space="preserve"> )</w:t>
      </w:r>
      <w:r>
        <w:rPr>
          <w:rFonts w:ascii="Calibri" w:hAnsi="Calibri" w:cs="Calibri"/>
          <w:b/>
          <w:snapToGrid w:val="0"/>
          <w:kern w:val="28"/>
        </w:rPr>
        <w:t>rodrigo.valdez@ifpr.edu.br</w:t>
      </w:r>
    </w:p>
    <w:p w:rsidR="003D646A" w:rsidRDefault="003D646A" w:rsidP="00F74674">
      <w:pPr>
        <w:pStyle w:val="Cabealho"/>
        <w:spacing w:after="120"/>
        <w:ind w:left="705"/>
        <w:jc w:val="left"/>
        <w:rPr>
          <w:rFonts w:ascii="Calibri" w:hAnsi="Calibri" w:cs="Calibri"/>
          <w:b/>
          <w:snapToGrid w:val="0"/>
          <w:kern w:val="28"/>
        </w:rPr>
      </w:pPr>
      <w:proofErr w:type="spellStart"/>
      <w:r>
        <w:rPr>
          <w:rFonts w:ascii="Calibri" w:hAnsi="Calibri" w:cs="Calibri"/>
          <w:b/>
          <w:snapToGrid w:val="0"/>
          <w:kern w:val="28"/>
        </w:rPr>
        <w:t>Câmpus</w:t>
      </w:r>
      <w:proofErr w:type="spellEnd"/>
      <w:r>
        <w:rPr>
          <w:rFonts w:ascii="Calibri" w:hAnsi="Calibri" w:cs="Calibri"/>
          <w:b/>
          <w:snapToGrid w:val="0"/>
          <w:kern w:val="28"/>
        </w:rPr>
        <w:t xml:space="preserve"> Goioerê    </w:t>
      </w:r>
      <w:r w:rsidR="0095531C">
        <w:rPr>
          <w:rFonts w:ascii="Calibri" w:hAnsi="Calibri" w:cs="Calibri"/>
          <w:b/>
          <w:snapToGrid w:val="0"/>
          <w:kern w:val="28"/>
        </w:rPr>
        <w:t xml:space="preserve">                                              </w:t>
      </w:r>
      <w:proofErr w:type="gramStart"/>
      <w:r>
        <w:rPr>
          <w:rFonts w:ascii="Calibri" w:hAnsi="Calibri" w:cs="Calibri"/>
          <w:b/>
          <w:snapToGrid w:val="0"/>
          <w:kern w:val="28"/>
        </w:rPr>
        <w:t xml:space="preserve">( </w:t>
      </w:r>
      <w:proofErr w:type="gramEnd"/>
      <w:r w:rsidR="00F74674">
        <w:rPr>
          <w:rFonts w:ascii="Calibri" w:hAnsi="Calibri" w:cs="Calibri"/>
          <w:b/>
          <w:snapToGrid w:val="0"/>
          <w:kern w:val="28"/>
        </w:rPr>
        <w:t>(44) 3361-6201</w:t>
      </w:r>
      <w:r>
        <w:rPr>
          <w:rFonts w:ascii="Calibri" w:hAnsi="Calibri" w:cs="Calibri"/>
          <w:b/>
          <w:snapToGrid w:val="0"/>
          <w:kern w:val="28"/>
        </w:rPr>
        <w:t>)</w:t>
      </w:r>
      <w:r w:rsidR="0095531C">
        <w:rPr>
          <w:rFonts w:ascii="Calibri" w:hAnsi="Calibri" w:cs="Calibri"/>
          <w:b/>
          <w:snapToGrid w:val="0"/>
          <w:kern w:val="28"/>
        </w:rPr>
        <w:t xml:space="preserve">    </w:t>
      </w:r>
      <w:r>
        <w:rPr>
          <w:rFonts w:ascii="Calibri" w:hAnsi="Calibri" w:cs="Calibri"/>
          <w:b/>
          <w:snapToGrid w:val="0"/>
          <w:kern w:val="28"/>
        </w:rPr>
        <w:t xml:space="preserve"> </w:t>
      </w:r>
      <w:r w:rsidR="00F74674">
        <w:rPr>
          <w:rFonts w:ascii="Calibri" w:hAnsi="Calibri" w:cs="Calibri"/>
          <w:b/>
          <w:snapToGrid w:val="0"/>
          <w:kern w:val="28"/>
        </w:rPr>
        <w:t>Thiago.nascimento@ifpr.edu.br</w:t>
      </w:r>
    </w:p>
    <w:p w:rsidR="00283601" w:rsidRDefault="00283601" w:rsidP="00F74674">
      <w:pPr>
        <w:pStyle w:val="Cabealho"/>
        <w:spacing w:after="120"/>
        <w:ind w:left="705"/>
        <w:jc w:val="left"/>
        <w:rPr>
          <w:rFonts w:ascii="Calibri" w:hAnsi="Calibri" w:cs="Calibri"/>
          <w:b/>
          <w:snapToGrid w:val="0"/>
          <w:kern w:val="28"/>
        </w:rPr>
      </w:pPr>
      <w:proofErr w:type="spellStart"/>
      <w:r>
        <w:rPr>
          <w:rFonts w:ascii="Calibri" w:hAnsi="Calibri" w:cs="Calibri"/>
          <w:b/>
          <w:snapToGrid w:val="0"/>
          <w:kern w:val="28"/>
        </w:rPr>
        <w:t>Câmpus</w:t>
      </w:r>
      <w:proofErr w:type="spellEnd"/>
      <w:r>
        <w:rPr>
          <w:rFonts w:ascii="Calibri" w:hAnsi="Calibri" w:cs="Calibri"/>
          <w:b/>
          <w:snapToGrid w:val="0"/>
          <w:kern w:val="28"/>
        </w:rPr>
        <w:t xml:space="preserve"> Jaguariaíva </w:t>
      </w:r>
      <w:r w:rsidR="0095531C">
        <w:rPr>
          <w:rFonts w:ascii="Calibri" w:hAnsi="Calibri" w:cs="Calibri"/>
          <w:b/>
          <w:snapToGrid w:val="0"/>
          <w:kern w:val="28"/>
        </w:rPr>
        <w:t xml:space="preserve">                                            </w:t>
      </w:r>
      <w:r w:rsidR="00F74674">
        <w:rPr>
          <w:rFonts w:ascii="Calibri" w:hAnsi="Calibri" w:cs="Calibri"/>
          <w:b/>
          <w:snapToGrid w:val="0"/>
          <w:kern w:val="28"/>
        </w:rPr>
        <w:t>(</w:t>
      </w:r>
      <w:r w:rsidR="007F3A1E">
        <w:rPr>
          <w:rFonts w:ascii="Calibri" w:hAnsi="Calibri" w:cs="Calibri"/>
          <w:b/>
          <w:snapToGrid w:val="0"/>
          <w:kern w:val="28"/>
        </w:rPr>
        <w:t>(41) 3595-763</w:t>
      </w:r>
      <w:proofErr w:type="gramStart"/>
      <w:r>
        <w:rPr>
          <w:rFonts w:ascii="Calibri" w:hAnsi="Calibri" w:cs="Calibri"/>
          <w:b/>
          <w:snapToGrid w:val="0"/>
          <w:kern w:val="28"/>
        </w:rPr>
        <w:t xml:space="preserve">  </w:t>
      </w:r>
      <w:proofErr w:type="gramEnd"/>
      <w:r>
        <w:rPr>
          <w:rFonts w:ascii="Calibri" w:hAnsi="Calibri" w:cs="Calibri"/>
          <w:b/>
          <w:snapToGrid w:val="0"/>
          <w:kern w:val="28"/>
        </w:rPr>
        <w:t xml:space="preserve">)   </w:t>
      </w:r>
      <w:r w:rsidR="00F74674">
        <w:rPr>
          <w:rFonts w:ascii="Calibri" w:hAnsi="Calibri" w:cs="Calibri"/>
          <w:b/>
          <w:snapToGrid w:val="0"/>
          <w:kern w:val="28"/>
        </w:rPr>
        <w:t>Gilmar.hellmann@ifpr.edu.br</w:t>
      </w:r>
      <w:r>
        <w:rPr>
          <w:rFonts w:ascii="Calibri" w:hAnsi="Calibri" w:cs="Calibri"/>
          <w:b/>
          <w:snapToGrid w:val="0"/>
          <w:kern w:val="28"/>
        </w:rPr>
        <w:t xml:space="preserve">    </w:t>
      </w:r>
    </w:p>
    <w:p w:rsidR="00283601" w:rsidRDefault="00F74674" w:rsidP="00F74674">
      <w:pPr>
        <w:pStyle w:val="Cabealho"/>
        <w:spacing w:after="120"/>
        <w:ind w:left="705"/>
        <w:jc w:val="left"/>
        <w:rPr>
          <w:rFonts w:ascii="Calibri" w:hAnsi="Calibri" w:cs="Calibri"/>
          <w:b/>
          <w:snapToGrid w:val="0"/>
          <w:kern w:val="28"/>
        </w:rPr>
      </w:pPr>
      <w:proofErr w:type="spellStart"/>
      <w:r>
        <w:rPr>
          <w:rFonts w:ascii="Calibri" w:hAnsi="Calibri" w:cs="Calibri"/>
          <w:b/>
          <w:snapToGrid w:val="0"/>
          <w:kern w:val="28"/>
        </w:rPr>
        <w:t>Câmpus</w:t>
      </w:r>
      <w:proofErr w:type="spellEnd"/>
      <w:r>
        <w:rPr>
          <w:rFonts w:ascii="Calibri" w:hAnsi="Calibri" w:cs="Calibri"/>
          <w:b/>
          <w:snapToGrid w:val="0"/>
          <w:kern w:val="28"/>
        </w:rPr>
        <w:t xml:space="preserve"> Pinhais </w:t>
      </w:r>
      <w:r w:rsidR="0095531C">
        <w:rPr>
          <w:rFonts w:ascii="Calibri" w:hAnsi="Calibri" w:cs="Calibri"/>
          <w:b/>
          <w:snapToGrid w:val="0"/>
          <w:kern w:val="28"/>
        </w:rPr>
        <w:t xml:space="preserve">                                                 </w:t>
      </w:r>
      <w:r>
        <w:rPr>
          <w:rFonts w:ascii="Calibri" w:hAnsi="Calibri" w:cs="Calibri"/>
          <w:b/>
          <w:snapToGrid w:val="0"/>
          <w:kern w:val="28"/>
        </w:rPr>
        <w:t xml:space="preserve"> ((</w:t>
      </w:r>
      <w:r w:rsidR="007F3A1E">
        <w:rPr>
          <w:rFonts w:ascii="Calibri" w:hAnsi="Calibri" w:cs="Calibri"/>
          <w:b/>
          <w:snapToGrid w:val="0"/>
          <w:kern w:val="28"/>
        </w:rPr>
        <w:t>41)8852-5286</w:t>
      </w:r>
      <w:proofErr w:type="gramStart"/>
      <w:r w:rsidR="007F3A1E">
        <w:rPr>
          <w:rFonts w:ascii="Calibri" w:hAnsi="Calibri" w:cs="Calibri"/>
          <w:b/>
          <w:snapToGrid w:val="0"/>
          <w:kern w:val="28"/>
        </w:rPr>
        <w:t xml:space="preserve">    </w:t>
      </w:r>
      <w:proofErr w:type="gramEnd"/>
      <w:r w:rsidR="00283601">
        <w:rPr>
          <w:rFonts w:ascii="Calibri" w:hAnsi="Calibri" w:cs="Calibri"/>
          <w:b/>
          <w:snapToGrid w:val="0"/>
          <w:kern w:val="28"/>
        </w:rPr>
        <w:t xml:space="preserve">) </w:t>
      </w:r>
      <w:r>
        <w:rPr>
          <w:rFonts w:ascii="Calibri" w:hAnsi="Calibri" w:cs="Calibri"/>
          <w:b/>
          <w:snapToGrid w:val="0"/>
          <w:kern w:val="28"/>
        </w:rPr>
        <w:t>Marcelo.pedra@ifpr.edu.br</w:t>
      </w:r>
    </w:p>
    <w:p w:rsidR="00283601" w:rsidRDefault="00283601" w:rsidP="00F74674">
      <w:pPr>
        <w:pStyle w:val="Cabealho"/>
        <w:spacing w:after="120"/>
        <w:ind w:left="705"/>
        <w:jc w:val="left"/>
        <w:rPr>
          <w:rFonts w:ascii="Calibri" w:hAnsi="Calibri" w:cs="Calibri"/>
          <w:b/>
          <w:snapToGrid w:val="0"/>
          <w:kern w:val="28"/>
        </w:rPr>
      </w:pPr>
      <w:proofErr w:type="spellStart"/>
      <w:r>
        <w:rPr>
          <w:rFonts w:ascii="Calibri" w:hAnsi="Calibri" w:cs="Calibri"/>
          <w:b/>
          <w:snapToGrid w:val="0"/>
          <w:kern w:val="28"/>
        </w:rPr>
        <w:t>Câmpus</w:t>
      </w:r>
      <w:proofErr w:type="spellEnd"/>
      <w:r>
        <w:rPr>
          <w:rFonts w:ascii="Calibri" w:hAnsi="Calibri" w:cs="Calibri"/>
          <w:b/>
          <w:snapToGrid w:val="0"/>
          <w:kern w:val="28"/>
        </w:rPr>
        <w:t xml:space="preserve"> Pitanga</w:t>
      </w:r>
      <w:r w:rsidR="0095531C">
        <w:rPr>
          <w:rFonts w:ascii="Calibri" w:hAnsi="Calibri" w:cs="Calibri"/>
          <w:b/>
          <w:snapToGrid w:val="0"/>
          <w:kern w:val="28"/>
        </w:rPr>
        <w:t xml:space="preserve">                                                 </w:t>
      </w:r>
      <w:r>
        <w:rPr>
          <w:rFonts w:ascii="Calibri" w:hAnsi="Calibri" w:cs="Calibri"/>
          <w:b/>
          <w:snapToGrid w:val="0"/>
          <w:kern w:val="28"/>
        </w:rPr>
        <w:t xml:space="preserve"> </w:t>
      </w:r>
      <w:r w:rsidR="0095531C">
        <w:rPr>
          <w:rFonts w:ascii="Calibri" w:hAnsi="Calibri" w:cs="Calibri"/>
          <w:b/>
          <w:snapToGrid w:val="0"/>
          <w:kern w:val="28"/>
        </w:rPr>
        <w:t xml:space="preserve"> </w:t>
      </w:r>
      <w:r>
        <w:rPr>
          <w:rFonts w:ascii="Calibri" w:hAnsi="Calibri" w:cs="Calibri"/>
          <w:b/>
          <w:snapToGrid w:val="0"/>
          <w:kern w:val="28"/>
        </w:rPr>
        <w:t>(</w:t>
      </w:r>
      <w:r w:rsidR="00F74674">
        <w:rPr>
          <w:rFonts w:ascii="Calibri" w:hAnsi="Calibri" w:cs="Calibri"/>
          <w:b/>
          <w:snapToGrid w:val="0"/>
          <w:kern w:val="28"/>
        </w:rPr>
        <w:t>(</w:t>
      </w:r>
      <w:r w:rsidR="007F3A1E">
        <w:rPr>
          <w:rFonts w:ascii="Calibri" w:hAnsi="Calibri" w:cs="Calibri"/>
          <w:b/>
          <w:snapToGrid w:val="0"/>
          <w:kern w:val="28"/>
        </w:rPr>
        <w:t>41) 8808-8920</w:t>
      </w:r>
      <w:proofErr w:type="gramStart"/>
      <w:r w:rsidR="007F3A1E">
        <w:rPr>
          <w:rFonts w:ascii="Calibri" w:hAnsi="Calibri" w:cs="Calibri"/>
          <w:b/>
          <w:snapToGrid w:val="0"/>
          <w:kern w:val="28"/>
        </w:rPr>
        <w:t xml:space="preserve"> </w:t>
      </w:r>
      <w:r>
        <w:rPr>
          <w:rFonts w:ascii="Calibri" w:hAnsi="Calibri" w:cs="Calibri"/>
          <w:b/>
          <w:snapToGrid w:val="0"/>
          <w:kern w:val="28"/>
        </w:rPr>
        <w:t xml:space="preserve"> </w:t>
      </w:r>
      <w:proofErr w:type="gramEnd"/>
      <w:r>
        <w:rPr>
          <w:rFonts w:ascii="Calibri" w:hAnsi="Calibri" w:cs="Calibri"/>
          <w:b/>
          <w:snapToGrid w:val="0"/>
          <w:kern w:val="28"/>
        </w:rPr>
        <w:t>)</w:t>
      </w:r>
      <w:r w:rsidRPr="00283601">
        <w:rPr>
          <w:rFonts w:ascii="Calibri" w:hAnsi="Calibri" w:cs="Calibri"/>
          <w:b/>
          <w:snapToGrid w:val="0"/>
          <w:kern w:val="28"/>
        </w:rPr>
        <w:t xml:space="preserve"> </w:t>
      </w:r>
      <w:r w:rsidR="0095531C">
        <w:rPr>
          <w:rFonts w:ascii="Calibri" w:hAnsi="Calibri" w:cs="Calibri"/>
          <w:b/>
          <w:snapToGrid w:val="0"/>
          <w:kern w:val="28"/>
        </w:rPr>
        <w:t xml:space="preserve">  </w:t>
      </w:r>
      <w:r w:rsidR="00F74674">
        <w:rPr>
          <w:rFonts w:ascii="Calibri" w:hAnsi="Calibri" w:cs="Calibri"/>
          <w:b/>
          <w:snapToGrid w:val="0"/>
          <w:kern w:val="28"/>
        </w:rPr>
        <w:t>ana.keltel@ifpr.edu.br</w:t>
      </w:r>
    </w:p>
    <w:p w:rsidR="00283601" w:rsidRDefault="00283601" w:rsidP="00F74674">
      <w:pPr>
        <w:pStyle w:val="Cabealho"/>
        <w:spacing w:after="120"/>
        <w:ind w:left="705"/>
        <w:jc w:val="left"/>
        <w:rPr>
          <w:rFonts w:ascii="Calibri" w:hAnsi="Calibri" w:cs="Calibri"/>
          <w:b/>
          <w:snapToGrid w:val="0"/>
          <w:kern w:val="28"/>
        </w:rPr>
      </w:pPr>
      <w:proofErr w:type="spellStart"/>
      <w:r>
        <w:rPr>
          <w:rFonts w:ascii="Calibri" w:hAnsi="Calibri" w:cs="Calibri"/>
          <w:b/>
          <w:snapToGrid w:val="0"/>
          <w:kern w:val="28"/>
        </w:rPr>
        <w:t>Câmpus</w:t>
      </w:r>
      <w:proofErr w:type="spellEnd"/>
      <w:r>
        <w:rPr>
          <w:rFonts w:ascii="Calibri" w:hAnsi="Calibri" w:cs="Calibri"/>
          <w:b/>
          <w:snapToGrid w:val="0"/>
          <w:kern w:val="28"/>
        </w:rPr>
        <w:t xml:space="preserve"> Quedas do Iguaçu </w:t>
      </w:r>
      <w:r w:rsidR="0095531C">
        <w:rPr>
          <w:rFonts w:ascii="Calibri" w:hAnsi="Calibri" w:cs="Calibri"/>
          <w:b/>
          <w:snapToGrid w:val="0"/>
          <w:kern w:val="28"/>
        </w:rPr>
        <w:t xml:space="preserve">                                </w:t>
      </w:r>
      <w:r>
        <w:rPr>
          <w:rFonts w:ascii="Calibri" w:hAnsi="Calibri" w:cs="Calibri"/>
          <w:b/>
          <w:snapToGrid w:val="0"/>
          <w:kern w:val="28"/>
        </w:rPr>
        <w:t>(</w:t>
      </w:r>
      <w:proofErr w:type="gramStart"/>
      <w:r w:rsidR="00F74674">
        <w:rPr>
          <w:rFonts w:ascii="Calibri" w:hAnsi="Calibri" w:cs="Calibri"/>
          <w:b/>
          <w:snapToGrid w:val="0"/>
          <w:kern w:val="28"/>
        </w:rPr>
        <w:t>(</w:t>
      </w:r>
      <w:r w:rsidR="007F3A1E">
        <w:rPr>
          <w:rFonts w:ascii="Calibri" w:hAnsi="Calibri" w:cs="Calibri"/>
          <w:b/>
          <w:snapToGrid w:val="0"/>
          <w:kern w:val="28"/>
        </w:rPr>
        <w:t xml:space="preserve"> </w:t>
      </w:r>
      <w:proofErr w:type="gramEnd"/>
      <w:r w:rsidR="007F3A1E">
        <w:rPr>
          <w:rFonts w:ascii="Calibri" w:hAnsi="Calibri" w:cs="Calibri"/>
          <w:b/>
          <w:snapToGrid w:val="0"/>
          <w:kern w:val="28"/>
        </w:rPr>
        <w:t xml:space="preserve">45) 3305-2103   </w:t>
      </w:r>
      <w:r w:rsidR="0095531C">
        <w:rPr>
          <w:rFonts w:ascii="Calibri" w:hAnsi="Calibri" w:cs="Calibri"/>
          <w:b/>
          <w:snapToGrid w:val="0"/>
          <w:kern w:val="28"/>
        </w:rPr>
        <w:t xml:space="preserve"> </w:t>
      </w:r>
      <w:r>
        <w:rPr>
          <w:rFonts w:ascii="Calibri" w:hAnsi="Calibri" w:cs="Calibri"/>
          <w:b/>
          <w:snapToGrid w:val="0"/>
          <w:kern w:val="28"/>
        </w:rPr>
        <w:t xml:space="preserve">) </w:t>
      </w:r>
      <w:r w:rsidR="0095531C">
        <w:rPr>
          <w:rFonts w:ascii="Calibri" w:hAnsi="Calibri" w:cs="Calibri"/>
          <w:b/>
          <w:snapToGrid w:val="0"/>
          <w:kern w:val="28"/>
        </w:rPr>
        <w:t xml:space="preserve"> </w:t>
      </w:r>
      <w:r w:rsidR="00424AFC">
        <w:rPr>
          <w:rFonts w:ascii="Calibri" w:hAnsi="Calibri" w:cs="Calibri"/>
          <w:b/>
          <w:snapToGrid w:val="0"/>
          <w:kern w:val="28"/>
        </w:rPr>
        <w:t>belquis.meireles@ifpr.edu.br</w:t>
      </w:r>
    </w:p>
    <w:p w:rsidR="00283601" w:rsidRDefault="00283601" w:rsidP="00283601">
      <w:pPr>
        <w:pStyle w:val="Cabealho"/>
        <w:spacing w:after="120"/>
        <w:ind w:left="705"/>
        <w:rPr>
          <w:rFonts w:ascii="Calibri" w:hAnsi="Calibri" w:cs="Calibri"/>
          <w:b/>
          <w:snapToGrid w:val="0"/>
          <w:kern w:val="28"/>
        </w:rPr>
      </w:pPr>
      <w:proofErr w:type="spellStart"/>
      <w:r>
        <w:rPr>
          <w:rFonts w:ascii="Calibri" w:hAnsi="Calibri" w:cs="Calibri"/>
          <w:b/>
          <w:snapToGrid w:val="0"/>
          <w:kern w:val="28"/>
        </w:rPr>
        <w:lastRenderedPageBreak/>
        <w:t>Câmpus</w:t>
      </w:r>
      <w:proofErr w:type="spellEnd"/>
      <w:proofErr w:type="gramStart"/>
      <w:r>
        <w:rPr>
          <w:rFonts w:ascii="Calibri" w:hAnsi="Calibri" w:cs="Calibri"/>
          <w:b/>
          <w:snapToGrid w:val="0"/>
          <w:kern w:val="28"/>
        </w:rPr>
        <w:t xml:space="preserve">  </w:t>
      </w:r>
      <w:proofErr w:type="gramEnd"/>
      <w:r>
        <w:rPr>
          <w:rFonts w:ascii="Calibri" w:hAnsi="Calibri" w:cs="Calibri"/>
          <w:b/>
          <w:snapToGrid w:val="0"/>
          <w:kern w:val="28"/>
        </w:rPr>
        <w:t>União da Vitória   (</w:t>
      </w:r>
      <w:r w:rsidR="00F74674">
        <w:rPr>
          <w:rFonts w:ascii="Calibri" w:hAnsi="Calibri" w:cs="Calibri"/>
          <w:b/>
          <w:snapToGrid w:val="0"/>
          <w:kern w:val="28"/>
        </w:rPr>
        <w:t>(</w:t>
      </w:r>
      <w:r w:rsidR="007F3A1E">
        <w:rPr>
          <w:rFonts w:ascii="Calibri" w:hAnsi="Calibri" w:cs="Calibri"/>
          <w:b/>
          <w:snapToGrid w:val="0"/>
          <w:kern w:val="28"/>
        </w:rPr>
        <w:t>42) 3522-3222</w:t>
      </w:r>
      <w:r>
        <w:rPr>
          <w:rFonts w:ascii="Calibri" w:hAnsi="Calibri" w:cs="Calibri"/>
          <w:b/>
          <w:snapToGrid w:val="0"/>
          <w:kern w:val="28"/>
        </w:rPr>
        <w:t xml:space="preserve"> )</w:t>
      </w:r>
      <w:r w:rsidRPr="00283601">
        <w:rPr>
          <w:rFonts w:ascii="Calibri" w:hAnsi="Calibri" w:cs="Calibri"/>
          <w:b/>
          <w:snapToGrid w:val="0"/>
          <w:kern w:val="28"/>
        </w:rPr>
        <w:t xml:space="preserve"> </w:t>
      </w:r>
      <w:r w:rsidR="00F74674">
        <w:rPr>
          <w:rFonts w:ascii="Calibri" w:hAnsi="Calibri" w:cs="Calibri"/>
          <w:b/>
          <w:snapToGrid w:val="0"/>
          <w:kern w:val="28"/>
        </w:rPr>
        <w:t>patrícia.bortolini@ifpr.edu.br</w:t>
      </w:r>
    </w:p>
    <w:p w:rsidR="002C0AFE" w:rsidRPr="00ED2AA9" w:rsidRDefault="002C0AFE" w:rsidP="00283601">
      <w:pPr>
        <w:pStyle w:val="Cabealho"/>
        <w:spacing w:after="120"/>
        <w:rPr>
          <w:rFonts w:ascii="Calibri" w:hAnsi="Calibri" w:cs="Calibri"/>
          <w:snapToGrid w:val="0"/>
          <w:kern w:val="28"/>
        </w:rPr>
      </w:pP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t>SEÇÃO VI</w:t>
      </w:r>
      <w:r w:rsidR="00095C28">
        <w:rPr>
          <w:rFonts w:ascii="Calibri" w:hAnsi="Calibri" w:cs="Calibri"/>
        </w:rPr>
        <w:t>I</w:t>
      </w:r>
      <w:r w:rsidRPr="002923FB">
        <w:rPr>
          <w:rFonts w:ascii="Calibri" w:hAnsi="Calibri" w:cs="Calibri"/>
        </w:rPr>
        <w:t xml:space="preserve"> – DA PROPOSTA</w:t>
      </w:r>
      <w:r w:rsidR="00BF23BC">
        <w:rPr>
          <w:rFonts w:ascii="Calibri" w:hAnsi="Calibri" w:cs="Calibri"/>
        </w:rPr>
        <w:t xml:space="preserve"> DE PREÇOS INICIAL</w:t>
      </w:r>
    </w:p>
    <w:p w:rsidR="00B466C8" w:rsidRPr="00B466C8" w:rsidRDefault="00FB14BB" w:rsidP="00B466C8">
      <w:pPr>
        <w:pStyle w:val="Cabealho"/>
        <w:numPr>
          <w:ilvl w:val="0"/>
          <w:numId w:val="1"/>
        </w:numPr>
        <w:tabs>
          <w:tab w:val="clear" w:pos="705"/>
          <w:tab w:val="clear" w:pos="4252"/>
          <w:tab w:val="clear" w:pos="8504"/>
          <w:tab w:val="num" w:pos="1134"/>
        </w:tabs>
        <w:spacing w:after="120"/>
        <w:ind w:left="0" w:firstLine="0"/>
        <w:rPr>
          <w:rFonts w:ascii="Calibri" w:hAnsi="Calibri" w:cs="Calibri"/>
        </w:rPr>
      </w:pPr>
      <w:r w:rsidRPr="000F035D">
        <w:rPr>
          <w:rFonts w:ascii="Calibri" w:hAnsi="Calibri" w:cs="Calibri"/>
        </w:rPr>
        <w:t>O licitante deverá encaminhar proposta, exclusivamente por meio do sistema eletrônico, até a data e o horário marcados para abertura da sessão, quando, então, encerrar-se-á automaticamente a fase de recebimento de propostas.</w:t>
      </w:r>
      <w:r w:rsidR="00015030">
        <w:rPr>
          <w:rFonts w:ascii="Calibri" w:hAnsi="Calibri" w:cs="Calibri"/>
        </w:rPr>
        <w:t xml:space="preserve"> </w:t>
      </w:r>
    </w:p>
    <w:p w:rsidR="00392ED3" w:rsidRDefault="00703FB1" w:rsidP="00392ED3">
      <w:pPr>
        <w:pStyle w:val="Cabealho"/>
        <w:numPr>
          <w:ilvl w:val="1"/>
          <w:numId w:val="1"/>
        </w:numPr>
        <w:tabs>
          <w:tab w:val="clear" w:pos="4252"/>
          <w:tab w:val="clear" w:pos="8504"/>
        </w:tabs>
        <w:spacing w:after="120"/>
        <w:rPr>
          <w:rFonts w:cstheme="minorHAnsi"/>
        </w:rPr>
      </w:pPr>
      <w:r w:rsidRPr="00703FB1">
        <w:rPr>
          <w:rFonts w:cstheme="minorHAnsi"/>
        </w:rPr>
        <w:t xml:space="preserve">Para formular e encaminhar a proposta de preços, exclusivamente por meio do sistema eletrônico (proposta de preço padrão do sistema), o licitante deverá estar ciente e levar em consideração, além das especificações e condições estabelecidas neste Edital, notadamente no </w:t>
      </w:r>
      <w:r w:rsidRPr="00703FB1">
        <w:rPr>
          <w:rFonts w:cstheme="minorHAnsi"/>
          <w:bCs/>
        </w:rPr>
        <w:t>Termo de Referência</w:t>
      </w:r>
      <w:r w:rsidRPr="00703FB1">
        <w:rPr>
          <w:rFonts w:cstheme="minorHAnsi"/>
        </w:rPr>
        <w:t xml:space="preserve">, o atendimento dos requisitos abaixo apresentados. Esclarecemos que, no início da sessão do Pregão, os campos do sistema eletrônico que o Pregoeiro tem acesso são os da Descrição Detalhada do Objeto, Quantidade e Preço. </w:t>
      </w:r>
    </w:p>
    <w:p w:rsidR="00392ED3" w:rsidRPr="00392ED3" w:rsidRDefault="00392ED3" w:rsidP="00392ED3">
      <w:pPr>
        <w:pStyle w:val="Cabealho"/>
        <w:numPr>
          <w:ilvl w:val="2"/>
          <w:numId w:val="1"/>
        </w:numPr>
        <w:tabs>
          <w:tab w:val="clear" w:pos="4252"/>
          <w:tab w:val="clear" w:pos="8504"/>
        </w:tabs>
        <w:spacing w:after="120"/>
        <w:rPr>
          <w:rFonts w:cstheme="minorHAnsi"/>
        </w:rPr>
      </w:pPr>
      <w:r w:rsidRPr="00392ED3">
        <w:rPr>
          <w:rFonts w:cstheme="minorHAnsi"/>
        </w:rPr>
        <w:t xml:space="preserve">O </w:t>
      </w:r>
      <w:proofErr w:type="gramStart"/>
      <w:r w:rsidRPr="00392ED3">
        <w:rPr>
          <w:rFonts w:cstheme="minorHAnsi"/>
        </w:rPr>
        <w:t>Pregoeiro</w:t>
      </w:r>
      <w:r w:rsidR="00C06B5B">
        <w:rPr>
          <w:rFonts w:cstheme="minorHAnsi"/>
        </w:rPr>
        <w:t>(</w:t>
      </w:r>
      <w:proofErr w:type="gramEnd"/>
      <w:r w:rsidR="00C06B5B">
        <w:rPr>
          <w:rFonts w:cstheme="minorHAnsi"/>
        </w:rPr>
        <w:t>a)</w:t>
      </w:r>
      <w:r w:rsidRPr="00392ED3">
        <w:rPr>
          <w:rFonts w:cstheme="minorHAnsi"/>
        </w:rPr>
        <w:t>, juntamente com a Equipe de Apoio, analisará previamente as propostas cadastradas, de forma que, as propostas explicitamente contrárias ao Edital serão desclassificadas desde logo.</w:t>
      </w:r>
    </w:p>
    <w:p w:rsidR="00703FB1" w:rsidRPr="00C914B7" w:rsidRDefault="00703FB1" w:rsidP="00C914B7">
      <w:pPr>
        <w:pStyle w:val="Cabealho"/>
        <w:numPr>
          <w:ilvl w:val="1"/>
          <w:numId w:val="1"/>
        </w:numPr>
        <w:tabs>
          <w:tab w:val="clear" w:pos="4252"/>
          <w:tab w:val="clear" w:pos="8504"/>
        </w:tabs>
        <w:spacing w:after="120"/>
        <w:rPr>
          <w:rFonts w:cstheme="minorHAnsi"/>
        </w:rPr>
      </w:pPr>
      <w:r w:rsidRPr="00703FB1">
        <w:rPr>
          <w:rFonts w:cstheme="minorHAnsi"/>
        </w:rPr>
        <w:t xml:space="preserve">A proposta a ser encaminhada eletronicamente, em campo apropriado do Sistema </w:t>
      </w:r>
      <w:proofErr w:type="spellStart"/>
      <w:r w:rsidRPr="00703FB1">
        <w:rPr>
          <w:rFonts w:cstheme="minorHAnsi"/>
        </w:rPr>
        <w:t>Comprasnet</w:t>
      </w:r>
      <w:proofErr w:type="spellEnd"/>
      <w:r w:rsidRPr="00703FB1">
        <w:rPr>
          <w:rFonts w:cstheme="minorHAnsi"/>
        </w:rPr>
        <w:t>, deverá especificar detalhadamente o objeto</w:t>
      </w:r>
      <w:r w:rsidRPr="002635CC">
        <w:rPr>
          <w:rFonts w:cstheme="minorHAnsi"/>
        </w:rPr>
        <w:t xml:space="preserve">, contemplando as </w:t>
      </w:r>
      <w:r w:rsidRPr="002635CC">
        <w:rPr>
          <w:rFonts w:cstheme="minorHAnsi"/>
          <w:b/>
        </w:rPr>
        <w:t>principais</w:t>
      </w:r>
      <w:r w:rsidRPr="002635CC">
        <w:rPr>
          <w:rFonts w:cstheme="minorHAnsi"/>
        </w:rPr>
        <w:t xml:space="preserve"> especificações técnicas</w:t>
      </w:r>
      <w:r w:rsidRPr="00703FB1">
        <w:rPr>
          <w:rFonts w:cstheme="minorHAnsi"/>
        </w:rPr>
        <w:t xml:space="preserve">, quantidade, e preços expressos em real, com no máximo duas casas após a vírgula, com o preenchimento correto das informações em cada campo determinado no sistema eletrônico, para fornecimento nas condições e </w:t>
      </w:r>
      <w:r w:rsidRPr="002635CC">
        <w:rPr>
          <w:rFonts w:cstheme="minorHAnsi"/>
          <w:b/>
        </w:rPr>
        <w:t>locais</w:t>
      </w:r>
      <w:r w:rsidRPr="002635CC">
        <w:rPr>
          <w:rFonts w:cstheme="minorHAnsi"/>
        </w:rPr>
        <w:t xml:space="preserve"> </w:t>
      </w:r>
      <w:r w:rsidRPr="00703FB1">
        <w:rPr>
          <w:rFonts w:cstheme="minorHAnsi"/>
        </w:rPr>
        <w:t xml:space="preserve">conforme consta </w:t>
      </w:r>
      <w:r w:rsidRPr="00C914B7">
        <w:rPr>
          <w:rFonts w:cstheme="minorHAnsi"/>
        </w:rPr>
        <w:t>neste Edital.</w:t>
      </w:r>
    </w:p>
    <w:p w:rsidR="00C914B7" w:rsidRPr="00C914B7" w:rsidRDefault="00C914B7" w:rsidP="00C914B7">
      <w:pPr>
        <w:pStyle w:val="PargrafodaLista"/>
        <w:numPr>
          <w:ilvl w:val="2"/>
          <w:numId w:val="1"/>
        </w:numPr>
        <w:autoSpaceDE w:val="0"/>
        <w:autoSpaceDN w:val="0"/>
        <w:adjustRightInd w:val="0"/>
        <w:spacing w:after="120"/>
        <w:contextualSpacing w:val="0"/>
        <w:rPr>
          <w:rFonts w:cstheme="minorHAnsi"/>
        </w:rPr>
      </w:pPr>
      <w:r w:rsidRPr="00C914B7">
        <w:rPr>
          <w:rFonts w:cstheme="minorHAnsi"/>
        </w:rPr>
        <w:t>Havendo apresentação de propostas ou lances com mais de 02 (duas) casas decimais após a vírgula, o licitante vencedor deverá efetuar a adequação para duas casas, com o arredondamento para o valor inferior ao apresentado no sistema. Caso o licitante não providencie essas correções, estas serão efetuada</w:t>
      </w:r>
      <w:r>
        <w:rPr>
          <w:rFonts w:cstheme="minorHAnsi"/>
        </w:rPr>
        <w:t xml:space="preserve">s pelo </w:t>
      </w:r>
      <w:proofErr w:type="gramStart"/>
      <w:r>
        <w:rPr>
          <w:rFonts w:cstheme="minorHAnsi"/>
        </w:rPr>
        <w:t>Pregoeir</w:t>
      </w:r>
      <w:r w:rsidR="000F035D">
        <w:rPr>
          <w:rFonts w:cstheme="minorHAnsi"/>
        </w:rPr>
        <w:t>o(</w:t>
      </w:r>
      <w:proofErr w:type="gramEnd"/>
      <w:r w:rsidR="000F035D">
        <w:rPr>
          <w:rFonts w:cstheme="minorHAnsi"/>
        </w:rPr>
        <w:t>a)</w:t>
      </w:r>
      <w:r w:rsidRPr="00C914B7">
        <w:rPr>
          <w:rFonts w:cstheme="minorHAnsi"/>
        </w:rPr>
        <w:t>;</w:t>
      </w:r>
    </w:p>
    <w:p w:rsidR="00703FB1" w:rsidRPr="00703FB1" w:rsidRDefault="00703FB1" w:rsidP="00C914B7">
      <w:pPr>
        <w:pStyle w:val="Cabealho"/>
        <w:numPr>
          <w:ilvl w:val="1"/>
          <w:numId w:val="1"/>
        </w:numPr>
        <w:tabs>
          <w:tab w:val="clear" w:pos="4252"/>
          <w:tab w:val="clear" w:pos="8504"/>
        </w:tabs>
        <w:spacing w:after="120"/>
        <w:rPr>
          <w:rFonts w:cstheme="minorHAnsi"/>
        </w:rPr>
      </w:pPr>
      <w:r w:rsidRPr="00703FB1">
        <w:rPr>
          <w:rFonts w:cstheme="minorHAnsi"/>
        </w:rPr>
        <w:t xml:space="preserve">O licitante deverá preencher o campo da </w:t>
      </w:r>
      <w:r w:rsidRPr="00703FB1">
        <w:rPr>
          <w:rFonts w:cstheme="minorHAnsi"/>
          <w:b/>
          <w:bCs/>
        </w:rPr>
        <w:t>Descrição Detalhada do Objeto</w:t>
      </w:r>
      <w:r w:rsidRPr="00703FB1">
        <w:rPr>
          <w:rFonts w:cstheme="minorHAnsi"/>
        </w:rPr>
        <w:t xml:space="preserve">, somente com as informações sobre o item, esclarecendo as especificações técnicas principais, conforme o solicitado no Termo de Referência, sendo </w:t>
      </w:r>
      <w:r w:rsidRPr="00703FB1">
        <w:rPr>
          <w:rFonts w:cstheme="minorHAnsi"/>
          <w:b/>
          <w:bCs/>
        </w:rPr>
        <w:t xml:space="preserve">desclassificadas </w:t>
      </w:r>
      <w:r w:rsidRPr="00703FB1">
        <w:rPr>
          <w:rFonts w:cstheme="minorHAnsi"/>
        </w:rPr>
        <w:t>as propostas que estiverem em desacordo com esta determinação</w:t>
      </w:r>
      <w:r w:rsidRPr="00703FB1">
        <w:rPr>
          <w:rFonts w:ascii="TrebuchetMS" w:hAnsi="TrebuchetMS" w:cs="TrebuchetMS"/>
        </w:rPr>
        <w:t>.</w:t>
      </w:r>
    </w:p>
    <w:p w:rsidR="00703FB1" w:rsidRPr="00703FB1" w:rsidRDefault="00254E84" w:rsidP="002635CC">
      <w:pPr>
        <w:pStyle w:val="PargrafodaLista"/>
        <w:numPr>
          <w:ilvl w:val="2"/>
          <w:numId w:val="1"/>
        </w:numPr>
        <w:autoSpaceDE w:val="0"/>
        <w:autoSpaceDN w:val="0"/>
        <w:adjustRightInd w:val="0"/>
        <w:spacing w:after="120"/>
        <w:contextualSpacing w:val="0"/>
        <w:rPr>
          <w:rFonts w:cstheme="minorHAnsi"/>
        </w:rPr>
      </w:pPr>
      <w:r w:rsidRPr="00C51D3A">
        <w:rPr>
          <w:rFonts w:cstheme="minorHAnsi"/>
        </w:rPr>
        <w:t>Poderão</w:t>
      </w:r>
      <w:r>
        <w:rPr>
          <w:rFonts w:cstheme="minorHAnsi"/>
          <w:b/>
        </w:rPr>
        <w:t xml:space="preserve"> ser</w:t>
      </w:r>
      <w:r w:rsidR="00DE2538" w:rsidRPr="00DE2538">
        <w:rPr>
          <w:rFonts w:cstheme="minorHAnsi"/>
          <w:b/>
        </w:rPr>
        <w:t xml:space="preserve"> DESCLASSIFICADAS</w:t>
      </w:r>
      <w:r w:rsidR="00703FB1" w:rsidRPr="00703FB1">
        <w:rPr>
          <w:rFonts w:cstheme="minorHAnsi"/>
        </w:rPr>
        <w:t xml:space="preserve"> </w:t>
      </w:r>
      <w:r w:rsidR="00DE2538">
        <w:rPr>
          <w:rFonts w:cstheme="minorHAnsi"/>
        </w:rPr>
        <w:t xml:space="preserve">as propostas cujas </w:t>
      </w:r>
      <w:r w:rsidR="00703FB1" w:rsidRPr="00703FB1">
        <w:rPr>
          <w:rFonts w:cstheme="minorHAnsi"/>
        </w:rPr>
        <w:t>descrições</w:t>
      </w:r>
      <w:r w:rsidR="00DE2538">
        <w:rPr>
          <w:rFonts w:cstheme="minorHAnsi"/>
        </w:rPr>
        <w:t xml:space="preserve"> forem</w:t>
      </w:r>
      <w:r w:rsidR="00703FB1" w:rsidRPr="00703FB1">
        <w:rPr>
          <w:rFonts w:cstheme="minorHAnsi"/>
        </w:rPr>
        <w:t xml:space="preserve"> genéricas</w:t>
      </w:r>
      <w:r w:rsidR="00DE2538">
        <w:rPr>
          <w:rFonts w:cstheme="minorHAnsi"/>
        </w:rPr>
        <w:t>, tais</w:t>
      </w:r>
      <w:r w:rsidR="00703FB1" w:rsidRPr="00703FB1">
        <w:rPr>
          <w:rFonts w:cstheme="minorHAnsi"/>
        </w:rPr>
        <w:t xml:space="preserve"> como: “</w:t>
      </w:r>
      <w:r w:rsidR="00703FB1" w:rsidRPr="00703FB1">
        <w:rPr>
          <w:rFonts w:cstheme="minorHAnsi"/>
          <w:b/>
          <w:bCs/>
        </w:rPr>
        <w:t>conforme Edital</w:t>
      </w:r>
      <w:r w:rsidR="00703FB1" w:rsidRPr="00703FB1">
        <w:rPr>
          <w:rFonts w:cstheme="minorHAnsi"/>
        </w:rPr>
        <w:t>”, “</w:t>
      </w:r>
      <w:r w:rsidR="00703FB1" w:rsidRPr="00703FB1">
        <w:rPr>
          <w:rFonts w:cstheme="minorHAnsi"/>
          <w:b/>
          <w:bCs/>
        </w:rPr>
        <w:t>atendemos o Edital</w:t>
      </w:r>
      <w:r w:rsidR="00703FB1" w:rsidRPr="002635CC">
        <w:rPr>
          <w:rFonts w:cstheme="minorHAnsi"/>
        </w:rPr>
        <w:t xml:space="preserve">” dentre outras, sem </w:t>
      </w:r>
      <w:r w:rsidR="00203310">
        <w:rPr>
          <w:rFonts w:cstheme="minorHAnsi"/>
        </w:rPr>
        <w:t>especificar o serviço</w:t>
      </w:r>
      <w:r w:rsidR="00703FB1" w:rsidRPr="00703FB1">
        <w:rPr>
          <w:rFonts w:cstheme="minorHAnsi"/>
        </w:rPr>
        <w:t xml:space="preserve"> ofertado;</w:t>
      </w:r>
    </w:p>
    <w:p w:rsidR="00703FB1" w:rsidRPr="00703FB1" w:rsidRDefault="00703FB1" w:rsidP="002635CC">
      <w:pPr>
        <w:pStyle w:val="PargrafodaLista"/>
        <w:numPr>
          <w:ilvl w:val="2"/>
          <w:numId w:val="1"/>
        </w:numPr>
        <w:autoSpaceDE w:val="0"/>
        <w:autoSpaceDN w:val="0"/>
        <w:adjustRightInd w:val="0"/>
        <w:spacing w:after="120"/>
        <w:contextualSpacing w:val="0"/>
        <w:rPr>
          <w:rFonts w:cstheme="minorHAnsi"/>
        </w:rPr>
      </w:pPr>
      <w:r w:rsidRPr="00703FB1">
        <w:rPr>
          <w:rFonts w:cstheme="minorHAnsi"/>
        </w:rPr>
        <w:t xml:space="preserve">É vedada também a identificação da licitante de qualquer que seja a forma, antes do </w:t>
      </w:r>
      <w:r w:rsidR="00F90183">
        <w:rPr>
          <w:rFonts w:cstheme="minorHAnsi"/>
        </w:rPr>
        <w:t xml:space="preserve">encerramento da fase de lances </w:t>
      </w:r>
      <w:r w:rsidRPr="00703FB1">
        <w:rPr>
          <w:rFonts w:cstheme="minorHAnsi"/>
        </w:rPr>
        <w:t>junto à descrição detalhada do objeto.</w:t>
      </w:r>
    </w:p>
    <w:p w:rsidR="002635CC" w:rsidRPr="002635CC" w:rsidRDefault="002635CC" w:rsidP="002635CC">
      <w:pPr>
        <w:pStyle w:val="PargrafodaLista"/>
        <w:numPr>
          <w:ilvl w:val="1"/>
          <w:numId w:val="1"/>
        </w:numPr>
        <w:autoSpaceDE w:val="0"/>
        <w:autoSpaceDN w:val="0"/>
        <w:adjustRightInd w:val="0"/>
        <w:spacing w:after="120"/>
        <w:contextualSpacing w:val="0"/>
        <w:rPr>
          <w:rFonts w:cstheme="minorHAnsi"/>
        </w:rPr>
      </w:pPr>
      <w:r w:rsidRPr="002635CC">
        <w:rPr>
          <w:rFonts w:cstheme="minorHAnsi"/>
        </w:rPr>
        <w:t xml:space="preserve">Não será permitida a cotação de quantidades inferiores àquelas compreendidas no </w:t>
      </w:r>
      <w:r>
        <w:rPr>
          <w:rFonts w:cstheme="minorHAnsi"/>
        </w:rPr>
        <w:t>Termo de Referência</w:t>
      </w:r>
      <w:r w:rsidRPr="002635CC">
        <w:rPr>
          <w:rFonts w:cstheme="minorHAnsi"/>
        </w:rPr>
        <w:t xml:space="preserve">, </w:t>
      </w:r>
      <w:proofErr w:type="gramStart"/>
      <w:r w:rsidRPr="002635CC">
        <w:rPr>
          <w:rFonts w:cstheme="minorHAnsi"/>
        </w:rPr>
        <w:t>sob pena</w:t>
      </w:r>
      <w:proofErr w:type="gramEnd"/>
      <w:r w:rsidRPr="002635CC">
        <w:rPr>
          <w:rFonts w:cstheme="minorHAnsi"/>
        </w:rPr>
        <w:t xml:space="preserve"> de descl</w:t>
      </w:r>
      <w:r w:rsidR="00224D2C">
        <w:rPr>
          <w:rFonts w:cstheme="minorHAnsi"/>
        </w:rPr>
        <w:t>assificação da proposta do GRUPO</w:t>
      </w:r>
      <w:r w:rsidRPr="002635CC">
        <w:rPr>
          <w:rFonts w:cstheme="minorHAnsi"/>
        </w:rPr>
        <w:t xml:space="preserve"> a que se referir;</w:t>
      </w:r>
    </w:p>
    <w:p w:rsidR="00FB14BB" w:rsidRDefault="00FB14BB" w:rsidP="00376A9C">
      <w:pPr>
        <w:pStyle w:val="Cabealho"/>
        <w:numPr>
          <w:ilvl w:val="1"/>
          <w:numId w:val="1"/>
        </w:numPr>
        <w:tabs>
          <w:tab w:val="clear" w:pos="4252"/>
          <w:tab w:val="clear" w:pos="8504"/>
        </w:tabs>
        <w:spacing w:after="120"/>
        <w:rPr>
          <w:rFonts w:cstheme="minorHAnsi"/>
        </w:rPr>
      </w:pPr>
      <w:r w:rsidRPr="00703FB1">
        <w:rPr>
          <w:rFonts w:cstheme="minorHAnsi"/>
        </w:rPr>
        <w:t>O licitante</w:t>
      </w:r>
      <w:r w:rsidR="00D11289">
        <w:rPr>
          <w:rFonts w:cstheme="minorHAnsi"/>
        </w:rPr>
        <w:t xml:space="preserve"> deverá consignar, na</w:t>
      </w:r>
      <w:r w:rsidRPr="00703FB1">
        <w:rPr>
          <w:rFonts w:cstheme="minorHAnsi"/>
        </w:rPr>
        <w:t xml:space="preserve"> forma expressa no sistema eletrônico, o valor </w:t>
      </w:r>
      <w:r w:rsidR="00465398" w:rsidRPr="00703FB1">
        <w:rPr>
          <w:rFonts w:cstheme="minorHAnsi"/>
        </w:rPr>
        <w:t xml:space="preserve">ofertado para </w:t>
      </w:r>
      <w:r w:rsidR="00465398">
        <w:rPr>
          <w:rFonts w:cstheme="minorHAnsi"/>
        </w:rPr>
        <w:t>cada</w:t>
      </w:r>
      <w:r w:rsidR="00465398" w:rsidRPr="00703FB1">
        <w:rPr>
          <w:rFonts w:cstheme="minorHAnsi"/>
        </w:rPr>
        <w:t xml:space="preserve"> item, já considerado e incluso</w:t>
      </w:r>
      <w:r w:rsidRPr="00703FB1">
        <w:rPr>
          <w:rFonts w:cstheme="minorHAnsi"/>
        </w:rPr>
        <w:t xml:space="preserve"> todos os</w:t>
      </w:r>
      <w:r w:rsidR="002635CC">
        <w:rPr>
          <w:rFonts w:cstheme="minorHAnsi"/>
        </w:rPr>
        <w:t xml:space="preserve"> </w:t>
      </w:r>
      <w:r w:rsidR="00376A9C">
        <w:rPr>
          <w:rFonts w:cstheme="minorHAnsi"/>
        </w:rPr>
        <w:t>custos necessár</w:t>
      </w:r>
      <w:r w:rsidR="003160A1">
        <w:rPr>
          <w:rFonts w:cstheme="minorHAnsi"/>
        </w:rPr>
        <w:t>ios para a aquisição do objeto</w:t>
      </w:r>
      <w:r w:rsidR="00376A9C">
        <w:rPr>
          <w:rFonts w:cstheme="minorHAnsi"/>
        </w:rPr>
        <w:t>, bem como todos os</w:t>
      </w:r>
      <w:r w:rsidRPr="00703FB1">
        <w:rPr>
          <w:rFonts w:cstheme="minorHAnsi"/>
        </w:rPr>
        <w:t xml:space="preserve"> tributos,</w:t>
      </w:r>
      <w:r w:rsidR="00376A9C">
        <w:rPr>
          <w:rFonts w:cstheme="minorHAnsi"/>
        </w:rPr>
        <w:t xml:space="preserve"> encargos trabalhistas, previdenciários, fiscais, comerciais, seguros, garantias,</w:t>
      </w:r>
      <w:r w:rsidRPr="00703FB1">
        <w:rPr>
          <w:rFonts w:cstheme="minorHAnsi"/>
        </w:rPr>
        <w:t xml:space="preserve"> fretes, tarifas e</w:t>
      </w:r>
      <w:r w:rsidR="00376A9C">
        <w:rPr>
          <w:rFonts w:cstheme="minorHAnsi"/>
        </w:rPr>
        <w:t xml:space="preserve"> quaisquer outras despesas</w:t>
      </w:r>
      <w:r w:rsidR="00376A9C" w:rsidRPr="00376A9C">
        <w:rPr>
          <w:rFonts w:cstheme="minorHAnsi"/>
        </w:rPr>
        <w:t xml:space="preserve"> </w:t>
      </w:r>
      <w:r w:rsidR="00376A9C">
        <w:rPr>
          <w:rFonts w:cstheme="minorHAnsi"/>
        </w:rPr>
        <w:t>que</w:t>
      </w:r>
      <w:r w:rsidR="00376A9C" w:rsidRPr="00376A9C">
        <w:rPr>
          <w:rFonts w:cstheme="minorHAnsi"/>
        </w:rPr>
        <w:t xml:space="preserve"> incidam ou venham a incidir sobre o objeto da licitação</w:t>
      </w:r>
      <w:r w:rsidR="00376A9C">
        <w:rPr>
          <w:rFonts w:cstheme="minorHAnsi"/>
        </w:rPr>
        <w:t>.</w:t>
      </w:r>
    </w:p>
    <w:p w:rsidR="00392ED3" w:rsidRPr="00B906A7" w:rsidRDefault="00392ED3" w:rsidP="00392ED3">
      <w:pPr>
        <w:pStyle w:val="Cabealho"/>
        <w:numPr>
          <w:ilvl w:val="2"/>
          <w:numId w:val="1"/>
        </w:numPr>
        <w:tabs>
          <w:tab w:val="clear" w:pos="4252"/>
          <w:tab w:val="clear" w:pos="8504"/>
        </w:tabs>
        <w:autoSpaceDE w:val="0"/>
        <w:autoSpaceDN w:val="0"/>
        <w:adjustRightInd w:val="0"/>
        <w:spacing w:after="120"/>
        <w:rPr>
          <w:rFonts w:cstheme="minorHAnsi"/>
        </w:rPr>
      </w:pPr>
      <w:r w:rsidRPr="00B906A7">
        <w:rPr>
          <w:rFonts w:cstheme="minorHAnsi"/>
        </w:rPr>
        <w:t xml:space="preserve">Serão desclassificadas as propostas </w:t>
      </w:r>
      <w:r w:rsidRPr="00B906A7">
        <w:rPr>
          <w:rFonts w:eastAsiaTheme="minorHAnsi" w:cstheme="minorHAnsi"/>
          <w:lang w:eastAsia="en-US"/>
        </w:rPr>
        <w:t>que ofertem preços manifestamente inexequíveis, assim considerados aqueles irrisórios ou de valor zero, não sendo possível comprovar a sua exequibilidade. Inclusive em itens que estiverem agrupados.</w:t>
      </w:r>
    </w:p>
    <w:p w:rsidR="00FB14BB" w:rsidRPr="002923FB" w:rsidRDefault="00FB14BB" w:rsidP="002635CC">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 </w:t>
      </w:r>
      <w:r w:rsidRPr="00703FB1">
        <w:rPr>
          <w:rFonts w:ascii="Calibri" w:hAnsi="Calibri" w:cs="Calibri"/>
        </w:rPr>
        <w:t>licitante</w:t>
      </w:r>
      <w:r w:rsidRPr="002923FB">
        <w:rPr>
          <w:rFonts w:ascii="Calibri" w:hAnsi="Calibri" w:cs="Calibri"/>
        </w:rPr>
        <w:t xml:space="preserve"> deverá declarar, em campo próprio do sistema eletrônico, que cumpre plenamente os requisitos de habilitação e que sua proposta está em conformidade com as exigências do edital.</w:t>
      </w:r>
    </w:p>
    <w:p w:rsidR="00FB14BB" w:rsidRPr="002923FB" w:rsidRDefault="00FB14BB" w:rsidP="002635CC">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 </w:t>
      </w:r>
      <w:r w:rsidRPr="00703FB1">
        <w:rPr>
          <w:rFonts w:ascii="Calibri" w:hAnsi="Calibri" w:cs="Calibri"/>
        </w:rPr>
        <w:t>licitante</w:t>
      </w:r>
      <w:r w:rsidRPr="002923FB">
        <w:rPr>
          <w:rFonts w:ascii="Calibri" w:hAnsi="Calibri" w:cs="Calibri"/>
        </w:rPr>
        <w:t xml:space="preserve"> deverá declarar, em campo próprio do Sistema, </w:t>
      </w:r>
      <w:proofErr w:type="gramStart"/>
      <w:r w:rsidRPr="002923FB">
        <w:rPr>
          <w:rFonts w:ascii="Calibri" w:hAnsi="Calibri" w:cs="Calibri"/>
        </w:rPr>
        <w:t>sob pena</w:t>
      </w:r>
      <w:proofErr w:type="gramEnd"/>
      <w:r w:rsidRPr="002923FB">
        <w:rPr>
          <w:rFonts w:ascii="Calibri" w:hAnsi="Calibri" w:cs="Calibri"/>
        </w:rPr>
        <w:t xml:space="preserve"> de inabilitação, que não emprega menores de dezoito em trabalho noturno, perigoso ou insalubre, nem menores de dezesseis anos em qualquer trabalho, salvo na condição de aprendiz, a partir dos quatorze anos.</w:t>
      </w:r>
    </w:p>
    <w:p w:rsidR="00FB14BB" w:rsidRDefault="00FB14BB" w:rsidP="00FB14BB">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 </w:t>
      </w:r>
      <w:r w:rsidRPr="00703FB1">
        <w:rPr>
          <w:rFonts w:ascii="Calibri" w:hAnsi="Calibri" w:cs="Calibri"/>
        </w:rPr>
        <w:t>licitante</w:t>
      </w:r>
      <w:r w:rsidRPr="002923FB">
        <w:rPr>
          <w:rFonts w:ascii="Calibri" w:hAnsi="Calibri" w:cs="Calibri"/>
        </w:rPr>
        <w:t xml:space="preserve"> enquadrado como microempresa ou empresa de pequeno porte deverá declarar, em campo próprio do Sistema, que atende aos requisitos do art. 3º da LC nº 123/2006, para fazer jus aos benefícios previstos nessa lei.</w:t>
      </w:r>
    </w:p>
    <w:p w:rsidR="00F21ACC" w:rsidRPr="00F21ACC" w:rsidRDefault="00F21ACC" w:rsidP="00F21ACC">
      <w:pPr>
        <w:pStyle w:val="PargrafodaLista"/>
        <w:numPr>
          <w:ilvl w:val="2"/>
          <w:numId w:val="1"/>
        </w:numPr>
        <w:autoSpaceDE w:val="0"/>
        <w:autoSpaceDN w:val="0"/>
        <w:adjustRightInd w:val="0"/>
        <w:spacing w:after="120"/>
        <w:rPr>
          <w:rFonts w:cstheme="minorHAnsi"/>
        </w:rPr>
      </w:pPr>
      <w:r w:rsidRPr="00F21ACC">
        <w:rPr>
          <w:rFonts w:cstheme="minorHAnsi"/>
        </w:rPr>
        <w:t>As licitantes que não se manifestaram como ME/EPP no momento do envio da proposta terão o tratamento igual às demais licitantes, não cabendo o direito de recursos posteriores.</w:t>
      </w:r>
    </w:p>
    <w:p w:rsidR="00FB14BB" w:rsidRDefault="00FB14BB" w:rsidP="00F21ACC">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A declaração falsa relativa ao cumprimento dos requisitos de habilitação, à conformidade da proposta ou ao enquadramento como microempresa ou empresa de pequeno porte sujeitará o </w:t>
      </w:r>
      <w:r w:rsidRPr="00703FB1">
        <w:rPr>
          <w:rFonts w:ascii="Calibri" w:hAnsi="Calibri" w:cs="Calibri"/>
        </w:rPr>
        <w:t>licitante</w:t>
      </w:r>
      <w:r w:rsidRPr="002923FB">
        <w:rPr>
          <w:rFonts w:ascii="Calibri" w:hAnsi="Calibri" w:cs="Calibri"/>
        </w:rPr>
        <w:t xml:space="preserve"> às sanções previstas neste edital.</w:t>
      </w:r>
    </w:p>
    <w:p w:rsidR="00FB14BB" w:rsidRPr="002923FB" w:rsidRDefault="00FB14BB" w:rsidP="00352CD1">
      <w:pPr>
        <w:numPr>
          <w:ilvl w:val="1"/>
          <w:numId w:val="1"/>
        </w:numPr>
        <w:spacing w:after="120"/>
        <w:rPr>
          <w:rFonts w:ascii="Calibri" w:hAnsi="Calibri" w:cs="Calibri"/>
        </w:rPr>
      </w:pPr>
      <w:r w:rsidRPr="002923FB">
        <w:rPr>
          <w:rFonts w:ascii="Calibri" w:hAnsi="Calibri" w:cs="Calibri"/>
        </w:rPr>
        <w:t>As propostas ficarão disponíveis no sistema eletrônico.</w:t>
      </w:r>
    </w:p>
    <w:p w:rsidR="00FB14BB" w:rsidRDefault="00FB14BB" w:rsidP="00352CD1">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Até a abertura da sessão, o </w:t>
      </w:r>
      <w:r w:rsidRPr="005E56C7">
        <w:rPr>
          <w:rFonts w:ascii="Calibri" w:hAnsi="Calibri" w:cs="Calibri"/>
        </w:rPr>
        <w:t>licitante</w:t>
      </w:r>
      <w:r w:rsidRPr="002923FB">
        <w:rPr>
          <w:rFonts w:ascii="Calibri" w:hAnsi="Calibri" w:cs="Calibri"/>
        </w:rPr>
        <w:t xml:space="preserve"> poderá retirar ou substituir a proposta anteriormente encaminhada.</w:t>
      </w:r>
    </w:p>
    <w:p w:rsidR="00352CD1" w:rsidRPr="00352CD1" w:rsidRDefault="00352CD1" w:rsidP="00352CD1">
      <w:pPr>
        <w:pStyle w:val="PargrafodaLista"/>
        <w:numPr>
          <w:ilvl w:val="1"/>
          <w:numId w:val="1"/>
        </w:numPr>
        <w:autoSpaceDE w:val="0"/>
        <w:autoSpaceDN w:val="0"/>
        <w:adjustRightInd w:val="0"/>
        <w:spacing w:after="120"/>
        <w:rPr>
          <w:rFonts w:cstheme="minorHAnsi"/>
        </w:rPr>
      </w:pPr>
      <w:r w:rsidRPr="00352CD1">
        <w:rPr>
          <w:rFonts w:cstheme="minorHAnsi"/>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0D4A82" w:rsidRPr="006A5EA9" w:rsidRDefault="00FB14BB" w:rsidP="006A5EA9">
      <w:pPr>
        <w:numPr>
          <w:ilvl w:val="1"/>
          <w:numId w:val="1"/>
        </w:numPr>
        <w:autoSpaceDE w:val="0"/>
        <w:autoSpaceDN w:val="0"/>
        <w:adjustRightInd w:val="0"/>
        <w:spacing w:after="120"/>
        <w:rPr>
          <w:rFonts w:eastAsiaTheme="minorHAnsi" w:cstheme="minorHAnsi"/>
          <w:lang w:eastAsia="en-US"/>
        </w:rPr>
      </w:pPr>
      <w:r w:rsidRPr="000D4A82">
        <w:rPr>
          <w:rFonts w:cstheme="minorHAnsi"/>
        </w:rPr>
        <w:t>As propostas terão validade de</w:t>
      </w:r>
      <w:r w:rsidRPr="000D4A82">
        <w:rPr>
          <w:rFonts w:cstheme="minorHAnsi"/>
          <w:b/>
        </w:rPr>
        <w:t xml:space="preserve"> </w:t>
      </w:r>
      <w:r w:rsidR="005E56C7" w:rsidRPr="000D4A82">
        <w:rPr>
          <w:rFonts w:cstheme="minorHAnsi"/>
          <w:b/>
        </w:rPr>
        <w:t>60 (sessenta</w:t>
      </w:r>
      <w:r w:rsidR="00466C0D" w:rsidRPr="000D4A82">
        <w:rPr>
          <w:rFonts w:cstheme="minorHAnsi"/>
          <w:b/>
        </w:rPr>
        <w:t>) dias</w:t>
      </w:r>
      <w:r w:rsidR="005E56C7" w:rsidRPr="000D4A82">
        <w:rPr>
          <w:rFonts w:cstheme="minorHAnsi"/>
        </w:rPr>
        <w:t xml:space="preserve"> </w:t>
      </w:r>
      <w:r w:rsidR="006A5EA9">
        <w:rPr>
          <w:rFonts w:cstheme="minorHAnsi"/>
        </w:rPr>
        <w:t>contados</w:t>
      </w:r>
      <w:r w:rsidR="005E56C7" w:rsidRPr="000D4A82">
        <w:rPr>
          <w:rFonts w:cstheme="minorHAnsi"/>
        </w:rPr>
        <w:t xml:space="preserve"> da data de ab</w:t>
      </w:r>
      <w:r w:rsidR="002635CC" w:rsidRPr="000D4A82">
        <w:rPr>
          <w:rFonts w:cstheme="minorHAnsi"/>
        </w:rPr>
        <w:t xml:space="preserve">ertura deste Pregão, salvo </w:t>
      </w:r>
      <w:r w:rsidR="006A5EA9">
        <w:rPr>
          <w:rFonts w:cstheme="minorHAnsi"/>
        </w:rPr>
        <w:t xml:space="preserve">quando </w:t>
      </w:r>
      <w:r w:rsidR="006A5EA9">
        <w:rPr>
          <w:rFonts w:eastAsiaTheme="minorHAnsi" w:cstheme="minorHAnsi"/>
          <w:lang w:eastAsia="en-US"/>
        </w:rPr>
        <w:t xml:space="preserve">o </w:t>
      </w:r>
      <w:r w:rsidR="003846C3">
        <w:rPr>
          <w:rFonts w:eastAsiaTheme="minorHAnsi" w:cstheme="minorHAnsi"/>
          <w:lang w:eastAsia="en-US"/>
        </w:rPr>
        <w:t>licitante</w:t>
      </w:r>
      <w:r w:rsidR="006A5EA9">
        <w:rPr>
          <w:rFonts w:eastAsiaTheme="minorHAnsi" w:cstheme="minorHAnsi"/>
          <w:lang w:eastAsia="en-US"/>
        </w:rPr>
        <w:t xml:space="preserve"> ofertar </w:t>
      </w:r>
      <w:r w:rsidR="005E56C7" w:rsidRPr="006A5EA9">
        <w:rPr>
          <w:rFonts w:cstheme="minorHAnsi"/>
        </w:rPr>
        <w:t xml:space="preserve">prazo superior, quando então prevalecerá este </w:t>
      </w:r>
      <w:r w:rsidR="006A5EA9">
        <w:rPr>
          <w:rFonts w:cstheme="minorHAnsi"/>
        </w:rPr>
        <w:t xml:space="preserve">último </w:t>
      </w:r>
      <w:r w:rsidR="005E56C7" w:rsidRPr="006A5EA9">
        <w:rPr>
          <w:rFonts w:cstheme="minorHAnsi"/>
        </w:rPr>
        <w:t xml:space="preserve">prazo. </w:t>
      </w:r>
      <w:r w:rsidR="002635CC" w:rsidRPr="006A5EA9">
        <w:rPr>
          <w:rFonts w:cstheme="minorHAnsi"/>
        </w:rPr>
        <w:t xml:space="preserve">Havendo necessidade o IFPR poderá solicitar a prorrogação do prazo por </w:t>
      </w:r>
      <w:r w:rsidR="006A5EA9">
        <w:rPr>
          <w:rFonts w:cstheme="minorHAnsi"/>
        </w:rPr>
        <w:t>mais 60 (sessenta) dias.</w:t>
      </w:r>
      <w:r w:rsidR="000D4A82" w:rsidRPr="006A5EA9">
        <w:rPr>
          <w:rFonts w:cstheme="minorHAnsi"/>
        </w:rPr>
        <w:t xml:space="preserve"> </w:t>
      </w:r>
    </w:p>
    <w:p w:rsidR="000D4A82" w:rsidRPr="000D4A82" w:rsidRDefault="000D4A82" w:rsidP="000D4A82">
      <w:pPr>
        <w:numPr>
          <w:ilvl w:val="1"/>
          <w:numId w:val="1"/>
        </w:numPr>
        <w:autoSpaceDE w:val="0"/>
        <w:autoSpaceDN w:val="0"/>
        <w:adjustRightInd w:val="0"/>
        <w:spacing w:after="120"/>
        <w:rPr>
          <w:rFonts w:eastAsiaTheme="minorHAnsi" w:cstheme="minorHAnsi"/>
          <w:lang w:eastAsia="en-US"/>
        </w:rPr>
      </w:pPr>
      <w:r w:rsidRPr="000D4A82">
        <w:rPr>
          <w:rFonts w:eastAsiaTheme="minorHAnsi" w:cstheme="minorHAnsi"/>
          <w:lang w:eastAsia="en-US"/>
        </w:rPr>
        <w:t>A desclassificação de qualquer proposta será sempre fundamentada e registrada no sistema, com acompanhamento em tempo real por todos os participantes.</w:t>
      </w: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t>SEÇÃO VII</w:t>
      </w:r>
      <w:r w:rsidR="00095C28">
        <w:rPr>
          <w:rFonts w:ascii="Calibri" w:hAnsi="Calibri" w:cs="Calibri"/>
        </w:rPr>
        <w:t>I</w:t>
      </w:r>
      <w:r w:rsidRPr="002923FB">
        <w:rPr>
          <w:rFonts w:ascii="Calibri" w:hAnsi="Calibri" w:cs="Calibri"/>
        </w:rPr>
        <w:t xml:space="preserve"> – DA ABERTURA DA SESSÃO PÚBLICA</w:t>
      </w:r>
    </w:p>
    <w:p w:rsidR="00FB14BB" w:rsidRPr="005E56C7" w:rsidRDefault="00FB14BB" w:rsidP="00095C28">
      <w:pPr>
        <w:numPr>
          <w:ilvl w:val="0"/>
          <w:numId w:val="1"/>
        </w:numPr>
        <w:spacing w:after="120"/>
        <w:ind w:left="0" w:firstLine="0"/>
        <w:rPr>
          <w:rFonts w:ascii="Calibri" w:hAnsi="Calibri" w:cs="Calibri"/>
        </w:rPr>
      </w:pPr>
      <w:r w:rsidRPr="002923FB">
        <w:rPr>
          <w:rFonts w:ascii="Calibri" w:hAnsi="Calibri" w:cs="Calibri"/>
        </w:rPr>
        <w:t xml:space="preserve">A abertura da sessão </w:t>
      </w:r>
      <w:r w:rsidRPr="005E56C7">
        <w:rPr>
          <w:rFonts w:ascii="Calibri" w:hAnsi="Calibri" w:cs="Calibri"/>
        </w:rPr>
        <w:t>pública deste Pregão, conduzida pel</w:t>
      </w:r>
      <w:r w:rsidR="000F035D">
        <w:rPr>
          <w:rFonts w:ascii="Calibri" w:hAnsi="Calibri" w:cs="Calibri"/>
        </w:rPr>
        <w:t>o</w:t>
      </w:r>
      <w:r w:rsidRPr="005E56C7">
        <w:rPr>
          <w:rFonts w:ascii="Calibri" w:hAnsi="Calibri" w:cs="Calibri"/>
        </w:rPr>
        <w:t xml:space="preserve"> Pregoeir</w:t>
      </w:r>
      <w:r w:rsidR="000F035D">
        <w:rPr>
          <w:rFonts w:ascii="Calibri" w:hAnsi="Calibri" w:cs="Calibri"/>
        </w:rPr>
        <w:t>o</w:t>
      </w:r>
      <w:r w:rsidR="00C25DEE">
        <w:rPr>
          <w:rFonts w:ascii="Calibri" w:hAnsi="Calibri" w:cs="Calibri"/>
        </w:rPr>
        <w:t xml:space="preserve"> </w:t>
      </w:r>
      <w:r w:rsidR="000F035D">
        <w:rPr>
          <w:rFonts w:ascii="Calibri" w:hAnsi="Calibri" w:cs="Calibri"/>
        </w:rPr>
        <w:t>(a)</w:t>
      </w:r>
      <w:r w:rsidRPr="005E56C7">
        <w:rPr>
          <w:rFonts w:ascii="Calibri" w:hAnsi="Calibri" w:cs="Calibri"/>
        </w:rPr>
        <w:t xml:space="preserve">, ocorrerá na data e na hora indicadas no preâmbulo deste Edital, no sítio </w:t>
      </w:r>
      <w:hyperlink r:id="rId28" w:history="1">
        <w:r w:rsidRPr="005E56C7">
          <w:rPr>
            <w:rStyle w:val="Hyperlink"/>
            <w:rFonts w:ascii="Calibri" w:hAnsi="Calibri" w:cs="Calibri"/>
          </w:rPr>
          <w:t>www.comprasnet.gov.br</w:t>
        </w:r>
      </w:hyperlink>
      <w:r w:rsidRPr="005E56C7">
        <w:rPr>
          <w:rFonts w:ascii="Calibri" w:hAnsi="Calibri" w:cs="Calibri"/>
        </w:rPr>
        <w:t>.</w:t>
      </w:r>
    </w:p>
    <w:p w:rsidR="00FB14BB" w:rsidRPr="002923FB"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5E56C7">
        <w:rPr>
          <w:rFonts w:ascii="Calibri" w:hAnsi="Calibri" w:cs="Calibri"/>
        </w:rPr>
        <w:t>Durante a sessã</w:t>
      </w:r>
      <w:r w:rsidR="000F035D">
        <w:rPr>
          <w:rFonts w:ascii="Calibri" w:hAnsi="Calibri" w:cs="Calibri"/>
        </w:rPr>
        <w:t xml:space="preserve">o pública, a comunicação entre o </w:t>
      </w:r>
      <w:r w:rsidR="0050652C">
        <w:rPr>
          <w:rFonts w:ascii="Calibri" w:hAnsi="Calibri" w:cs="Calibri"/>
        </w:rPr>
        <w:t>Pregoeiro (</w:t>
      </w:r>
      <w:r w:rsidR="000F035D">
        <w:rPr>
          <w:rFonts w:ascii="Calibri" w:hAnsi="Calibri" w:cs="Calibri"/>
        </w:rPr>
        <w:t>a)</w:t>
      </w:r>
      <w:r w:rsidRPr="005E56C7">
        <w:rPr>
          <w:rFonts w:ascii="Calibri" w:hAnsi="Calibri" w:cs="Calibri"/>
        </w:rPr>
        <w:t xml:space="preserve"> e os licitantes</w:t>
      </w:r>
      <w:r w:rsidRPr="002923FB">
        <w:rPr>
          <w:rFonts w:ascii="Calibri" w:hAnsi="Calibri" w:cs="Calibri"/>
        </w:rPr>
        <w:t xml:space="preserve"> ocorrerá </w:t>
      </w:r>
      <w:r w:rsidRPr="002923FB">
        <w:rPr>
          <w:rFonts w:ascii="Calibri" w:hAnsi="Calibri" w:cs="Calibri"/>
          <w:b/>
        </w:rPr>
        <w:t>exclusivamente</w:t>
      </w:r>
      <w:r w:rsidRPr="002923FB">
        <w:rPr>
          <w:rFonts w:ascii="Calibri" w:hAnsi="Calibri" w:cs="Calibri"/>
        </w:rPr>
        <w:t xml:space="preserve"> mediante troca de mensagens, em campo próprio do sistema eletrônico.</w:t>
      </w:r>
    </w:p>
    <w:p w:rsidR="00FB14BB" w:rsidRPr="002923FB"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2923FB">
        <w:rPr>
          <w:rFonts w:ascii="Calibri" w:hAnsi="Calibri" w:cs="Calibri"/>
        </w:rPr>
        <w:t xml:space="preserve">Cabe </w:t>
      </w:r>
      <w:r w:rsidRPr="005E56C7">
        <w:rPr>
          <w:rFonts w:ascii="Calibri" w:hAnsi="Calibri" w:cs="Calibri"/>
        </w:rPr>
        <w:t>ao licitante acompanhar as operações no sistema eletrônico durante a sessão pública do Pregão, ficando responsável pelo</w:t>
      </w:r>
      <w:r w:rsidRPr="002923FB">
        <w:rPr>
          <w:rFonts w:ascii="Calibri" w:hAnsi="Calibri" w:cs="Calibri"/>
        </w:rPr>
        <w:t xml:space="preserve"> ônus decorrente da perda de </w:t>
      </w:r>
      <w:r w:rsidR="00BD049E">
        <w:rPr>
          <w:rFonts w:ascii="Calibri" w:hAnsi="Calibri" w:cs="Calibri"/>
        </w:rPr>
        <w:t>oportunidades</w:t>
      </w:r>
      <w:r w:rsidRPr="002923FB">
        <w:rPr>
          <w:rFonts w:ascii="Calibri" w:hAnsi="Calibri" w:cs="Calibri"/>
        </w:rPr>
        <w:t xml:space="preserve"> diante da inobservância de qua</w:t>
      </w:r>
      <w:r w:rsidR="001B24C5">
        <w:rPr>
          <w:rFonts w:ascii="Calibri" w:hAnsi="Calibri" w:cs="Calibri"/>
        </w:rPr>
        <w:t>isquer mensagens</w:t>
      </w:r>
      <w:r w:rsidRPr="002923FB">
        <w:rPr>
          <w:rFonts w:ascii="Calibri" w:hAnsi="Calibri" w:cs="Calibri"/>
        </w:rPr>
        <w:t xml:space="preserve"> emitida</w:t>
      </w:r>
      <w:r w:rsidR="001B24C5">
        <w:rPr>
          <w:rFonts w:ascii="Calibri" w:hAnsi="Calibri" w:cs="Calibri"/>
        </w:rPr>
        <w:t>s</w:t>
      </w:r>
      <w:r w:rsidRPr="002923FB">
        <w:rPr>
          <w:rFonts w:ascii="Calibri" w:hAnsi="Calibri" w:cs="Calibri"/>
        </w:rPr>
        <w:t xml:space="preserve"> pelo sistema</w:t>
      </w:r>
      <w:r w:rsidR="00B13DC0">
        <w:rPr>
          <w:rFonts w:ascii="Calibri" w:hAnsi="Calibri" w:cs="Calibri"/>
        </w:rPr>
        <w:t>,</w:t>
      </w:r>
      <w:r w:rsidR="00BD049E">
        <w:rPr>
          <w:rFonts w:ascii="Calibri" w:hAnsi="Calibri" w:cs="Calibri"/>
        </w:rPr>
        <w:t xml:space="preserve"> </w:t>
      </w:r>
      <w:r w:rsidR="00E03FB4">
        <w:rPr>
          <w:rFonts w:ascii="Calibri" w:hAnsi="Calibri" w:cs="Calibri"/>
        </w:rPr>
        <w:t xml:space="preserve">pelo </w:t>
      </w:r>
      <w:r w:rsidR="0050652C">
        <w:rPr>
          <w:rFonts w:ascii="Calibri" w:hAnsi="Calibri" w:cs="Calibri"/>
        </w:rPr>
        <w:t>pregoeiro (</w:t>
      </w:r>
      <w:r w:rsidR="000F035D">
        <w:rPr>
          <w:rFonts w:ascii="Calibri" w:hAnsi="Calibri" w:cs="Calibri"/>
        </w:rPr>
        <w:t>a)</w:t>
      </w:r>
      <w:r w:rsidR="00E03FB4">
        <w:rPr>
          <w:rFonts w:ascii="Calibri" w:hAnsi="Calibri" w:cs="Calibri"/>
        </w:rPr>
        <w:t xml:space="preserve"> via chat</w:t>
      </w:r>
      <w:r w:rsidR="00BD049E">
        <w:rPr>
          <w:rFonts w:ascii="Calibri" w:hAnsi="Calibri" w:cs="Calibri"/>
        </w:rPr>
        <w:t xml:space="preserve"> ou em virtude da </w:t>
      </w:r>
      <w:r w:rsidRPr="002923FB">
        <w:rPr>
          <w:rFonts w:ascii="Calibri" w:hAnsi="Calibri" w:cs="Calibri"/>
        </w:rPr>
        <w:t>desconexão</w:t>
      </w:r>
      <w:r w:rsidR="00BD049E">
        <w:rPr>
          <w:rFonts w:ascii="Calibri" w:hAnsi="Calibri" w:cs="Calibri"/>
        </w:rPr>
        <w:t xml:space="preserve"> do licitante</w:t>
      </w:r>
      <w:r w:rsidRPr="002923FB">
        <w:rPr>
          <w:rFonts w:ascii="Calibri" w:hAnsi="Calibri" w:cs="Calibri"/>
        </w:rPr>
        <w:t>.</w:t>
      </w:r>
    </w:p>
    <w:p w:rsidR="00FB14BB" w:rsidRPr="002923FB" w:rsidRDefault="00095C28" w:rsidP="00FB14BB">
      <w:pPr>
        <w:pStyle w:val="Ttulo1"/>
        <w:tabs>
          <w:tab w:val="num" w:pos="1134"/>
        </w:tabs>
        <w:spacing w:before="240"/>
        <w:ind w:left="0"/>
        <w:rPr>
          <w:rFonts w:ascii="Calibri" w:hAnsi="Calibri" w:cs="Calibri"/>
        </w:rPr>
      </w:pPr>
      <w:r>
        <w:rPr>
          <w:rFonts w:ascii="Calibri" w:hAnsi="Calibri" w:cs="Calibri"/>
        </w:rPr>
        <w:t>SEÇÃO IX</w:t>
      </w:r>
      <w:r w:rsidR="00FB14BB" w:rsidRPr="002923FB">
        <w:rPr>
          <w:rFonts w:ascii="Calibri" w:hAnsi="Calibri" w:cs="Calibri"/>
        </w:rPr>
        <w:t xml:space="preserve"> – DA CLASSIFICAÇÃO DAS PROPOSTAS</w:t>
      </w:r>
    </w:p>
    <w:p w:rsidR="00FB14BB" w:rsidRPr="005E56C7" w:rsidRDefault="000F035D" w:rsidP="00095C28">
      <w:pPr>
        <w:pStyle w:val="Cabealho"/>
        <w:numPr>
          <w:ilvl w:val="0"/>
          <w:numId w:val="1"/>
        </w:numPr>
        <w:tabs>
          <w:tab w:val="clear" w:pos="4252"/>
          <w:tab w:val="clear" w:pos="8504"/>
        </w:tabs>
        <w:spacing w:after="120"/>
        <w:ind w:left="0" w:firstLine="0"/>
        <w:rPr>
          <w:rFonts w:ascii="Calibri" w:hAnsi="Calibri" w:cs="Calibri"/>
        </w:rPr>
      </w:pPr>
      <w:r>
        <w:rPr>
          <w:rFonts w:ascii="Calibri" w:hAnsi="Calibri" w:cs="Calibri"/>
        </w:rPr>
        <w:t>O</w:t>
      </w:r>
      <w:r w:rsidR="00FB14BB" w:rsidRPr="002923FB">
        <w:rPr>
          <w:rFonts w:ascii="Calibri" w:hAnsi="Calibri" w:cs="Calibri"/>
        </w:rPr>
        <w:t xml:space="preserve"> </w:t>
      </w:r>
      <w:r w:rsidR="0050652C">
        <w:rPr>
          <w:rFonts w:ascii="Calibri" w:hAnsi="Calibri" w:cs="Calibri"/>
        </w:rPr>
        <w:t>Pregoeiro (</w:t>
      </w:r>
      <w:r>
        <w:rPr>
          <w:rFonts w:ascii="Calibri" w:hAnsi="Calibri" w:cs="Calibri"/>
        </w:rPr>
        <w:t>a)</w:t>
      </w:r>
      <w:r w:rsidR="00FB14BB" w:rsidRPr="005E56C7">
        <w:rPr>
          <w:rFonts w:ascii="Calibri" w:hAnsi="Calibri" w:cs="Calibri"/>
        </w:rPr>
        <w:t xml:space="preserve"> verificará as propostas apres</w:t>
      </w:r>
      <w:r w:rsidR="00751998">
        <w:rPr>
          <w:rFonts w:ascii="Calibri" w:hAnsi="Calibri" w:cs="Calibri"/>
        </w:rPr>
        <w:t>entadas e poderá desclassificar</w:t>
      </w:r>
      <w:r w:rsidR="00FB14BB" w:rsidRPr="005E56C7">
        <w:rPr>
          <w:rFonts w:ascii="Calibri" w:hAnsi="Calibri" w:cs="Calibri"/>
        </w:rPr>
        <w:t xml:space="preserve"> </w:t>
      </w:r>
      <w:r w:rsidR="00FB14BB" w:rsidRPr="004E4B80">
        <w:rPr>
          <w:rFonts w:ascii="Calibri" w:hAnsi="Calibri" w:cs="Calibri"/>
          <w:b/>
        </w:rPr>
        <w:t>motivadamente</w:t>
      </w:r>
      <w:r w:rsidR="00FB14BB" w:rsidRPr="005E56C7">
        <w:rPr>
          <w:rFonts w:ascii="Calibri" w:hAnsi="Calibri" w:cs="Calibri"/>
        </w:rPr>
        <w:t xml:space="preserve"> aquelas que não estiverem em conformidade com os requisitos estabelec</w:t>
      </w:r>
      <w:r w:rsidR="002E249D" w:rsidRPr="005E56C7">
        <w:rPr>
          <w:rFonts w:ascii="Calibri" w:hAnsi="Calibri" w:cs="Calibri"/>
        </w:rPr>
        <w:t>idos neste Edital e seus anexos.</w:t>
      </w:r>
    </w:p>
    <w:p w:rsidR="00FB14BB"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2635CC">
        <w:rPr>
          <w:rFonts w:ascii="Calibri" w:hAnsi="Calibri" w:cs="Calibri"/>
        </w:rPr>
        <w:t>Somente os licitantes com propostas classificadas participarão da fase de lances.</w:t>
      </w:r>
    </w:p>
    <w:p w:rsidR="004033DD" w:rsidRPr="002635CC" w:rsidRDefault="004033DD" w:rsidP="004033DD">
      <w:pPr>
        <w:pStyle w:val="Cabealho"/>
        <w:tabs>
          <w:tab w:val="clear" w:pos="4252"/>
          <w:tab w:val="clear" w:pos="8504"/>
        </w:tabs>
        <w:spacing w:after="120"/>
        <w:rPr>
          <w:rFonts w:ascii="Calibri" w:hAnsi="Calibri" w:cs="Calibri"/>
        </w:rPr>
      </w:pP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t>SEÇÃO X – DA FORMULAÇÃO DE LANCES</w:t>
      </w:r>
    </w:p>
    <w:p w:rsidR="00FB14BB" w:rsidRPr="00C85FE8" w:rsidRDefault="00FB14BB" w:rsidP="00095C28">
      <w:pPr>
        <w:numPr>
          <w:ilvl w:val="0"/>
          <w:numId w:val="1"/>
        </w:numPr>
        <w:spacing w:after="120"/>
        <w:ind w:left="0" w:firstLine="0"/>
        <w:rPr>
          <w:rFonts w:ascii="Calibri" w:hAnsi="Calibri" w:cs="Calibri"/>
        </w:rPr>
      </w:pPr>
      <w:r w:rsidRPr="00C85FE8">
        <w:rPr>
          <w:rFonts w:ascii="Calibri" w:hAnsi="Calibri" w:cs="Calibri"/>
        </w:rPr>
        <w:t>Aberta a etapa competitiva, os licitantes classificados poderão encaminhar lances sucessivos, exclusivamente por meio do sistema eletrônico, sendo imediatamente informados do horário e valor consignados no registro de cada lance.</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O licitante somente poderá oferecer lance inferior ao último por ele ofertado e registrado no sistema.</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Durante o transcurso da sessão, os licitantes serão informados, em tempo real, do valor do menor lance registrado, mantendo-se em sigilo a identificação do ofertante.</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Em caso de empate, prevalecerá o lance recebido e registrado primeiro.</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Os lances apresentados e levados em consideração para efeito de julgamento serão de exclusiva e total responsabilidade do licitante, não lhe cabendo o direito de pleitear qualquer alteração.</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 xml:space="preserve">Durante a fase de lances, </w:t>
      </w:r>
      <w:r w:rsidR="000F035D">
        <w:rPr>
          <w:rFonts w:ascii="Calibri" w:hAnsi="Calibri" w:cs="Calibri"/>
        </w:rPr>
        <w:t>o</w:t>
      </w:r>
      <w:r w:rsidRPr="00C85FE8">
        <w:rPr>
          <w:rFonts w:ascii="Calibri" w:hAnsi="Calibri" w:cs="Calibri"/>
        </w:rPr>
        <w:t xml:space="preserve"> </w:t>
      </w:r>
      <w:r w:rsidR="00355DDD" w:rsidRPr="00C85FE8">
        <w:rPr>
          <w:rFonts w:ascii="Calibri" w:hAnsi="Calibri" w:cs="Calibri"/>
        </w:rPr>
        <w:t>Pregoeir</w:t>
      </w:r>
      <w:r w:rsidR="00355DDD">
        <w:rPr>
          <w:rFonts w:ascii="Calibri" w:hAnsi="Calibri" w:cs="Calibri"/>
        </w:rPr>
        <w:t>o (</w:t>
      </w:r>
      <w:r w:rsidR="000F035D">
        <w:rPr>
          <w:rFonts w:ascii="Calibri" w:hAnsi="Calibri" w:cs="Calibri"/>
        </w:rPr>
        <w:t>a)</w:t>
      </w:r>
      <w:r w:rsidRPr="00C85FE8">
        <w:rPr>
          <w:rFonts w:ascii="Calibri" w:hAnsi="Calibri" w:cs="Calibri"/>
        </w:rPr>
        <w:t xml:space="preserve"> poderá excluir, justificadamente, lance cujo valor seja manifestamente </w:t>
      </w:r>
      <w:r w:rsidR="0036097A" w:rsidRPr="00C85FE8">
        <w:rPr>
          <w:rFonts w:ascii="Calibri" w:hAnsi="Calibri" w:cs="Calibri"/>
        </w:rPr>
        <w:t>inexequível</w:t>
      </w:r>
      <w:r w:rsidRPr="00C85FE8">
        <w:rPr>
          <w:rFonts w:ascii="Calibri" w:hAnsi="Calibri" w:cs="Calibri"/>
        </w:rPr>
        <w:t>.</w:t>
      </w:r>
    </w:p>
    <w:p w:rsidR="00FB14BB" w:rsidRPr="002923FB" w:rsidRDefault="00FB14BB" w:rsidP="00095C28">
      <w:pPr>
        <w:pStyle w:val="Cabealho"/>
        <w:numPr>
          <w:ilvl w:val="0"/>
          <w:numId w:val="1"/>
        </w:numPr>
        <w:tabs>
          <w:tab w:val="clear" w:pos="4252"/>
          <w:tab w:val="clear" w:pos="8504"/>
        </w:tabs>
        <w:spacing w:after="120"/>
        <w:ind w:left="0" w:firstLine="0"/>
        <w:rPr>
          <w:rFonts w:ascii="Calibri" w:hAnsi="Calibri" w:cs="Calibri"/>
          <w:b/>
        </w:rPr>
      </w:pPr>
      <w:r w:rsidRPr="002923FB">
        <w:rPr>
          <w:rFonts w:ascii="Calibri" w:hAnsi="Calibri" w:cs="Calibri"/>
        </w:rPr>
        <w:t xml:space="preserve">Se ocorrer a </w:t>
      </w:r>
      <w:r w:rsidR="000F035D">
        <w:rPr>
          <w:rFonts w:ascii="Calibri" w:hAnsi="Calibri" w:cs="Calibri"/>
        </w:rPr>
        <w:t xml:space="preserve">desconexão do </w:t>
      </w:r>
      <w:r w:rsidR="00355DDD">
        <w:rPr>
          <w:rFonts w:ascii="Calibri" w:hAnsi="Calibri" w:cs="Calibri"/>
        </w:rPr>
        <w:t>Pregoeiro (</w:t>
      </w:r>
      <w:r w:rsidR="000F035D">
        <w:rPr>
          <w:rFonts w:ascii="Calibri" w:hAnsi="Calibri" w:cs="Calibri"/>
        </w:rPr>
        <w:t>a)</w:t>
      </w:r>
      <w:r w:rsidRPr="00C85FE8">
        <w:rPr>
          <w:rFonts w:ascii="Calibri" w:hAnsi="Calibri" w:cs="Calibri"/>
        </w:rPr>
        <w:t xml:space="preserve"> no decorrer da etapa de lances e o sistema eletrônico </w:t>
      </w:r>
      <w:proofErr w:type="gramStart"/>
      <w:r w:rsidRPr="00C85FE8">
        <w:rPr>
          <w:rFonts w:ascii="Calibri" w:hAnsi="Calibri" w:cs="Calibri"/>
        </w:rPr>
        <w:t>permanecer</w:t>
      </w:r>
      <w:proofErr w:type="gramEnd"/>
      <w:r w:rsidRPr="00C85FE8">
        <w:rPr>
          <w:rFonts w:ascii="Calibri" w:hAnsi="Calibri" w:cs="Calibri"/>
        </w:rPr>
        <w:t xml:space="preserve"> acessível aos licitantes, os lances continuarão</w:t>
      </w:r>
      <w:r w:rsidRPr="002923FB">
        <w:rPr>
          <w:rFonts w:ascii="Calibri" w:hAnsi="Calibri" w:cs="Calibri"/>
        </w:rPr>
        <w:t xml:space="preserve"> sendo recebidos, sem prejuízo dos atos realizados.</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No caso de a desconexão d</w:t>
      </w:r>
      <w:r w:rsidR="000F035D">
        <w:rPr>
          <w:rFonts w:ascii="Calibri" w:hAnsi="Calibri" w:cs="Calibri"/>
        </w:rPr>
        <w:t>o</w:t>
      </w:r>
      <w:r w:rsidRPr="00C85FE8">
        <w:rPr>
          <w:rFonts w:ascii="Calibri" w:hAnsi="Calibri" w:cs="Calibri"/>
        </w:rPr>
        <w:t xml:space="preserve"> </w:t>
      </w:r>
      <w:r w:rsidR="00355DDD" w:rsidRPr="00C85FE8">
        <w:rPr>
          <w:rFonts w:ascii="Calibri" w:hAnsi="Calibri" w:cs="Calibri"/>
        </w:rPr>
        <w:t>Pregoeir</w:t>
      </w:r>
      <w:r w:rsidR="00355DDD">
        <w:rPr>
          <w:rFonts w:ascii="Calibri" w:hAnsi="Calibri" w:cs="Calibri"/>
        </w:rPr>
        <w:t>o (</w:t>
      </w:r>
      <w:r w:rsidR="000F035D">
        <w:rPr>
          <w:rFonts w:ascii="Calibri" w:hAnsi="Calibri" w:cs="Calibri"/>
        </w:rPr>
        <w:t>a)</w:t>
      </w:r>
      <w:r w:rsidRPr="00C85FE8">
        <w:rPr>
          <w:rFonts w:ascii="Calibri" w:hAnsi="Calibri" w:cs="Calibri"/>
        </w:rPr>
        <w:t xml:space="preserve"> persistir por tempo superior a 10 (dez) minutos, a sessão do Pregão será suspensa automaticamente e terá reinício somente após comunicação expressa aos participantes no sítio </w:t>
      </w:r>
      <w:hyperlink r:id="rId29" w:history="1">
        <w:r w:rsidRPr="00C85FE8">
          <w:rPr>
            <w:rStyle w:val="Hyperlink"/>
            <w:rFonts w:ascii="Calibri" w:hAnsi="Calibri" w:cs="Calibri"/>
          </w:rPr>
          <w:t>www.comprasnet.gov.br</w:t>
        </w:r>
      </w:hyperlink>
      <w:r w:rsidRPr="00C85FE8">
        <w:rPr>
          <w:rFonts w:ascii="Calibri" w:hAnsi="Calibri" w:cs="Calibri"/>
          <w:color w:val="0000FF"/>
        </w:rPr>
        <w:t xml:space="preserve"> </w:t>
      </w:r>
      <w:r w:rsidRPr="00C85FE8">
        <w:rPr>
          <w:rFonts w:ascii="Calibri" w:hAnsi="Calibri" w:cs="Calibri"/>
        </w:rPr>
        <w:t>ou no endereço eletrônico utilizado para tal divulgação.</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O encerramento da et</w:t>
      </w:r>
      <w:r w:rsidR="000F035D">
        <w:rPr>
          <w:rFonts w:ascii="Calibri" w:hAnsi="Calibri" w:cs="Calibri"/>
        </w:rPr>
        <w:t>apa de lances será decidido pelo</w:t>
      </w:r>
      <w:r w:rsidRPr="00C85FE8">
        <w:rPr>
          <w:rFonts w:ascii="Calibri" w:hAnsi="Calibri" w:cs="Calibri"/>
        </w:rPr>
        <w:t xml:space="preserve"> </w:t>
      </w:r>
      <w:r w:rsidR="00355DDD" w:rsidRPr="00C85FE8">
        <w:rPr>
          <w:rFonts w:ascii="Calibri" w:hAnsi="Calibri" w:cs="Calibri"/>
        </w:rPr>
        <w:t>Pregoeir</w:t>
      </w:r>
      <w:r w:rsidR="00355DDD">
        <w:rPr>
          <w:rFonts w:ascii="Calibri" w:hAnsi="Calibri" w:cs="Calibri"/>
        </w:rPr>
        <w:t>o (</w:t>
      </w:r>
      <w:r w:rsidR="000F035D">
        <w:rPr>
          <w:rFonts w:ascii="Calibri" w:hAnsi="Calibri" w:cs="Calibri"/>
        </w:rPr>
        <w:t>a)</w:t>
      </w:r>
      <w:r w:rsidRPr="00C85FE8">
        <w:rPr>
          <w:rFonts w:ascii="Calibri" w:hAnsi="Calibri" w:cs="Calibri"/>
        </w:rPr>
        <w:t>, que informará com antecedência de 1 a 60 (sessenta) minutos, o prazo do tempo de iminência.</w:t>
      </w:r>
    </w:p>
    <w:p w:rsidR="00FB14BB" w:rsidRDefault="00FB14BB" w:rsidP="006B5A05">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Decorrido o prazo fixado pel</w:t>
      </w:r>
      <w:r w:rsidR="000F035D">
        <w:rPr>
          <w:rFonts w:ascii="Calibri" w:hAnsi="Calibri" w:cs="Calibri"/>
        </w:rPr>
        <w:t xml:space="preserve">o </w:t>
      </w:r>
      <w:r w:rsidR="00355DDD">
        <w:rPr>
          <w:rFonts w:ascii="Calibri" w:hAnsi="Calibri" w:cs="Calibri"/>
        </w:rPr>
        <w:t>Pregoeiro (</w:t>
      </w:r>
      <w:r w:rsidR="000F035D">
        <w:rPr>
          <w:rFonts w:ascii="Calibri" w:hAnsi="Calibri" w:cs="Calibri"/>
        </w:rPr>
        <w:t>a)</w:t>
      </w:r>
      <w:r w:rsidRPr="00C85FE8">
        <w:rPr>
          <w:rFonts w:ascii="Calibri" w:hAnsi="Calibri" w:cs="Calibri"/>
        </w:rPr>
        <w:t>, o sistema eletrônico encaminhará aviso de encerramento aleatório dos lances, após o que transcorrerá período de tempo de até 30 (trinta) minutos, aleatoriamente determinado pelo sistema, findo o qual será automaticamente encerrada a fase de lances.</w:t>
      </w:r>
    </w:p>
    <w:p w:rsidR="006B5A05" w:rsidRPr="00C85FE8" w:rsidRDefault="006B5A05" w:rsidP="006B5A05">
      <w:pPr>
        <w:pStyle w:val="Cabealho"/>
        <w:tabs>
          <w:tab w:val="clear" w:pos="4252"/>
          <w:tab w:val="clear" w:pos="8504"/>
        </w:tabs>
        <w:spacing w:after="120"/>
        <w:rPr>
          <w:rFonts w:ascii="Calibri" w:hAnsi="Calibri" w:cs="Calibri"/>
        </w:rPr>
      </w:pPr>
    </w:p>
    <w:p w:rsidR="00FB14BB" w:rsidRPr="002923FB" w:rsidRDefault="00FB14BB" w:rsidP="006B5A05">
      <w:pPr>
        <w:pStyle w:val="Ttulo1"/>
        <w:tabs>
          <w:tab w:val="num" w:pos="1134"/>
        </w:tabs>
        <w:spacing w:before="240" w:after="120"/>
        <w:ind w:left="0"/>
        <w:rPr>
          <w:rFonts w:ascii="Calibri" w:hAnsi="Calibri" w:cs="Calibri"/>
        </w:rPr>
      </w:pPr>
      <w:r w:rsidRPr="002923FB">
        <w:rPr>
          <w:rFonts w:ascii="Calibri" w:hAnsi="Calibri" w:cs="Calibri"/>
        </w:rPr>
        <w:t>SEÇÃO X</w:t>
      </w:r>
      <w:r w:rsidR="00095C28">
        <w:rPr>
          <w:rFonts w:ascii="Calibri" w:hAnsi="Calibri" w:cs="Calibri"/>
        </w:rPr>
        <w:t>I</w:t>
      </w:r>
      <w:r w:rsidRPr="002923FB">
        <w:rPr>
          <w:rFonts w:ascii="Calibri" w:hAnsi="Calibri" w:cs="Calibri"/>
        </w:rPr>
        <w:t xml:space="preserve"> – DO BENEFÍCIO ÀS MICROEMPRESAS E EMPRESAS DE PEQUENO PORTE</w:t>
      </w:r>
    </w:p>
    <w:p w:rsidR="00FB14BB" w:rsidRDefault="00FB14BB" w:rsidP="006B5A05">
      <w:pPr>
        <w:pStyle w:val="Cabealho"/>
        <w:numPr>
          <w:ilvl w:val="0"/>
          <w:numId w:val="1"/>
        </w:numPr>
        <w:tabs>
          <w:tab w:val="clear" w:pos="4252"/>
          <w:tab w:val="clear" w:pos="8504"/>
        </w:tabs>
        <w:spacing w:after="120"/>
        <w:ind w:left="0" w:firstLine="0"/>
        <w:rPr>
          <w:rFonts w:ascii="Calibri" w:hAnsi="Calibri" w:cs="Calibri"/>
        </w:rPr>
      </w:pPr>
      <w:r w:rsidRPr="002923FB">
        <w:rPr>
          <w:rFonts w:ascii="Calibri" w:hAnsi="Calibri" w:cs="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A microempresa ou a empresa de pequ</w:t>
      </w:r>
      <w:r w:rsidR="00DE414D">
        <w:rPr>
          <w:rFonts w:ascii="Calibri" w:hAnsi="Calibri" w:cs="Calibri"/>
        </w:rPr>
        <w:t>eno porte mais bem classificada</w:t>
      </w:r>
      <w:r w:rsidRPr="002923FB">
        <w:rPr>
          <w:rFonts w:ascii="Calibri" w:hAnsi="Calibri" w:cs="Calibri"/>
        </w:rPr>
        <w:t>,</w:t>
      </w:r>
      <w:r w:rsidR="00DE414D">
        <w:rPr>
          <w:rFonts w:ascii="Calibri" w:hAnsi="Calibri" w:cs="Calibri"/>
        </w:rPr>
        <w:t xml:space="preserve"> será selecionada automaticamente pelo sistema, e</w:t>
      </w:r>
      <w:r w:rsidRPr="002923FB">
        <w:rPr>
          <w:rFonts w:ascii="Calibri" w:hAnsi="Calibri" w:cs="Calibri"/>
        </w:rPr>
        <w:t xml:space="preserve"> no prazo de </w:t>
      </w:r>
      <w:proofErr w:type="gramStart"/>
      <w:r w:rsidRPr="002923FB">
        <w:rPr>
          <w:rFonts w:ascii="Calibri" w:hAnsi="Calibri" w:cs="Calibri"/>
        </w:rPr>
        <w:t>5</w:t>
      </w:r>
      <w:proofErr w:type="gramEnd"/>
      <w:r w:rsidRPr="002923FB">
        <w:rPr>
          <w:rFonts w:ascii="Calibri" w:hAnsi="Calibri" w:cs="Calibri"/>
        </w:rPr>
        <w:t xml:space="preserve"> (cinco) minutos,</w:t>
      </w:r>
      <w:r w:rsidR="00DE414D">
        <w:rPr>
          <w:rFonts w:ascii="Calibri" w:hAnsi="Calibri" w:cs="Calibri"/>
        </w:rPr>
        <w:t xml:space="preserve"> poderá</w:t>
      </w:r>
      <w:r w:rsidRPr="002923FB">
        <w:rPr>
          <w:rFonts w:ascii="Calibri" w:hAnsi="Calibri" w:cs="Calibri"/>
        </w:rPr>
        <w:t xml:space="preserve"> apresentar proposta de preço inferior à </w:t>
      </w:r>
      <w:r w:rsidRPr="000F035D">
        <w:rPr>
          <w:rFonts w:ascii="Calibri" w:hAnsi="Calibri" w:cs="Calibri"/>
        </w:rPr>
        <w:t>do licitante mais bem classificado e, se atendidas as exigências deste edital, ser contratada.</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Não sendo contratada a microempresa ou empresa de pequeno porte mais bem classificada, na forma do subitem anterior, e havendo </w:t>
      </w:r>
      <w:r w:rsidRPr="000F035D">
        <w:rPr>
          <w:rFonts w:ascii="Calibri" w:hAnsi="Calibri" w:cs="Calibri"/>
        </w:rPr>
        <w:t xml:space="preserve">outros licitantes que se enquadram na condição prevista no caput, </w:t>
      </w:r>
      <w:proofErr w:type="gramStart"/>
      <w:r w:rsidRPr="000F035D">
        <w:rPr>
          <w:rFonts w:ascii="Calibri" w:hAnsi="Calibri" w:cs="Calibri"/>
        </w:rPr>
        <w:t>estes serão</w:t>
      </w:r>
      <w:proofErr w:type="gramEnd"/>
      <w:r w:rsidRPr="000F035D">
        <w:rPr>
          <w:rFonts w:ascii="Calibri" w:hAnsi="Calibri" w:cs="Calibri"/>
        </w:rPr>
        <w:t xml:space="preserve"> convocados, na ordem classificatória, para o exercício do mesmo direito.</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0F035D">
        <w:rPr>
          <w:rFonts w:ascii="Calibri" w:hAnsi="Calibri" w:cs="Calibri"/>
        </w:rPr>
        <w:t xml:space="preserve">O convocado que não apresentar proposta dentro do prazo de </w:t>
      </w:r>
      <w:proofErr w:type="gramStart"/>
      <w:r w:rsidRPr="000F035D">
        <w:rPr>
          <w:rFonts w:ascii="Calibri" w:hAnsi="Calibri" w:cs="Calibri"/>
        </w:rPr>
        <w:t>5</w:t>
      </w:r>
      <w:proofErr w:type="gramEnd"/>
      <w:r w:rsidRPr="000F035D">
        <w:rPr>
          <w:rFonts w:ascii="Calibri" w:hAnsi="Calibri" w:cs="Calibri"/>
        </w:rPr>
        <w:t xml:space="preserve"> (cinco) minutos, controlados pelo Sistema, decairá do direito previsto nos artigos 44 e 45 da Lei Complementar n.º 123/2006.</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0F035D">
        <w:rPr>
          <w:rFonts w:ascii="Calibri" w:hAnsi="Calibri" w:cs="Calibri"/>
        </w:rPr>
        <w:t>Na hipótese de não contratação nos termos previstos nesta cláusula, o procedimento licitatório prossegue com os demais licitantes.</w:t>
      </w:r>
    </w:p>
    <w:p w:rsidR="006B5A05" w:rsidRPr="000F035D" w:rsidRDefault="006B5A05" w:rsidP="006B5A05">
      <w:pPr>
        <w:pStyle w:val="Cabealho"/>
        <w:tabs>
          <w:tab w:val="clear" w:pos="4252"/>
          <w:tab w:val="clear" w:pos="8504"/>
        </w:tabs>
        <w:spacing w:after="120"/>
        <w:ind w:left="1701"/>
        <w:rPr>
          <w:rFonts w:ascii="Calibri" w:hAnsi="Calibri" w:cs="Calibri"/>
        </w:rPr>
      </w:pPr>
    </w:p>
    <w:p w:rsidR="00FB14BB" w:rsidRPr="002923FB" w:rsidRDefault="00FB14BB" w:rsidP="006B5A05">
      <w:pPr>
        <w:pStyle w:val="Ttulo1"/>
        <w:tabs>
          <w:tab w:val="num" w:pos="1134"/>
        </w:tabs>
        <w:spacing w:before="0" w:after="120"/>
        <w:ind w:left="0"/>
        <w:rPr>
          <w:rFonts w:ascii="Calibri" w:hAnsi="Calibri" w:cs="Calibri"/>
        </w:rPr>
      </w:pPr>
      <w:r w:rsidRPr="002923FB">
        <w:rPr>
          <w:rFonts w:ascii="Calibri" w:hAnsi="Calibri" w:cs="Calibri"/>
        </w:rPr>
        <w:t>SEÇÃO XI</w:t>
      </w:r>
      <w:r w:rsidR="00095C28">
        <w:rPr>
          <w:rFonts w:ascii="Calibri" w:hAnsi="Calibri" w:cs="Calibri"/>
        </w:rPr>
        <w:t>I</w:t>
      </w:r>
      <w:r w:rsidRPr="002923FB">
        <w:rPr>
          <w:rFonts w:ascii="Calibri" w:hAnsi="Calibri" w:cs="Calibri"/>
        </w:rPr>
        <w:t xml:space="preserve"> - DA NEGOCIAÇÃO</w:t>
      </w:r>
    </w:p>
    <w:p w:rsidR="00FB14BB" w:rsidRPr="002923FB" w:rsidRDefault="000F035D" w:rsidP="006B5A05">
      <w:pPr>
        <w:numPr>
          <w:ilvl w:val="0"/>
          <w:numId w:val="1"/>
        </w:numPr>
        <w:spacing w:after="120"/>
        <w:ind w:left="0" w:firstLine="0"/>
        <w:rPr>
          <w:rFonts w:ascii="Calibri" w:hAnsi="Calibri" w:cs="Calibri"/>
        </w:rPr>
      </w:pPr>
      <w:r>
        <w:rPr>
          <w:rFonts w:ascii="Calibri" w:hAnsi="Calibri" w:cs="Calibri"/>
        </w:rPr>
        <w:t>O</w:t>
      </w:r>
      <w:r w:rsidR="00FB14BB" w:rsidRPr="002923FB">
        <w:rPr>
          <w:rFonts w:ascii="Calibri" w:hAnsi="Calibri" w:cs="Calibri"/>
        </w:rPr>
        <w:t xml:space="preserve"> </w:t>
      </w:r>
      <w:r w:rsidR="00355DDD">
        <w:rPr>
          <w:rFonts w:ascii="Calibri" w:hAnsi="Calibri" w:cs="Calibri"/>
          <w:b/>
        </w:rPr>
        <w:t>Pregoeiro (</w:t>
      </w:r>
      <w:r>
        <w:rPr>
          <w:rFonts w:ascii="Calibri" w:hAnsi="Calibri" w:cs="Calibri"/>
          <w:b/>
        </w:rPr>
        <w:t>a)</w:t>
      </w:r>
      <w:r w:rsidR="00FB14BB" w:rsidRPr="002923FB">
        <w:rPr>
          <w:rFonts w:ascii="Calibri" w:hAnsi="Calibri" w:cs="Calibri"/>
        </w:rPr>
        <w:t xml:space="preserve"> poderá encaminhar contraproposta </w:t>
      </w:r>
      <w:r w:rsidR="00FB14BB" w:rsidRPr="000F035D">
        <w:rPr>
          <w:rFonts w:ascii="Calibri" w:hAnsi="Calibri" w:cs="Calibri"/>
        </w:rPr>
        <w:t>diretamente ao licitante que tenha apresentado o lance mais vantajoso, observado o critério de julgamento e o valor estimado para a contratação</w:t>
      </w:r>
      <w:r w:rsidR="00FB14BB" w:rsidRPr="002923FB">
        <w:rPr>
          <w:rFonts w:ascii="Calibri" w:hAnsi="Calibri" w:cs="Calibri"/>
        </w:rPr>
        <w:t>.</w:t>
      </w:r>
    </w:p>
    <w:p w:rsidR="00FB14BB"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A </w:t>
      </w:r>
      <w:r w:rsidRPr="000F035D">
        <w:rPr>
          <w:rFonts w:ascii="Calibri" w:hAnsi="Calibri" w:cs="Calibri"/>
        </w:rPr>
        <w:t>negociação será realizada por meio do sistema, podendo ser acompanhada pelos demais licitantes</w:t>
      </w:r>
      <w:r w:rsidR="006B5A05">
        <w:rPr>
          <w:rFonts w:ascii="Calibri" w:hAnsi="Calibri" w:cs="Calibri"/>
        </w:rPr>
        <w:t>.</w:t>
      </w:r>
    </w:p>
    <w:p w:rsidR="006B5A05" w:rsidRPr="002923FB" w:rsidRDefault="006B5A05" w:rsidP="006B5A05">
      <w:pPr>
        <w:pStyle w:val="Cabealho"/>
        <w:tabs>
          <w:tab w:val="clear" w:pos="4252"/>
          <w:tab w:val="clear" w:pos="8504"/>
        </w:tabs>
        <w:spacing w:after="120"/>
        <w:ind w:left="1701"/>
        <w:rPr>
          <w:rFonts w:ascii="Calibri" w:hAnsi="Calibri" w:cs="Calibri"/>
        </w:rPr>
      </w:pPr>
    </w:p>
    <w:p w:rsidR="00FB14BB" w:rsidRPr="002923FB" w:rsidRDefault="00FB14BB" w:rsidP="006B5A05">
      <w:pPr>
        <w:pStyle w:val="Ttulo1"/>
        <w:tabs>
          <w:tab w:val="num" w:pos="1134"/>
        </w:tabs>
        <w:spacing w:before="0" w:after="120"/>
        <w:ind w:left="0"/>
        <w:rPr>
          <w:rFonts w:ascii="Calibri" w:hAnsi="Calibri" w:cs="Calibri"/>
        </w:rPr>
      </w:pPr>
      <w:r w:rsidRPr="002923FB">
        <w:rPr>
          <w:rFonts w:ascii="Calibri" w:hAnsi="Calibri" w:cs="Calibri"/>
        </w:rPr>
        <w:t>SEÇÃO XII</w:t>
      </w:r>
      <w:r w:rsidR="00095C28">
        <w:rPr>
          <w:rFonts w:ascii="Calibri" w:hAnsi="Calibri" w:cs="Calibri"/>
        </w:rPr>
        <w:t>I</w:t>
      </w:r>
      <w:r w:rsidRPr="002923FB">
        <w:rPr>
          <w:rFonts w:ascii="Calibri" w:hAnsi="Calibri" w:cs="Calibri"/>
        </w:rPr>
        <w:t xml:space="preserve"> - DA ACEITABILIDADE DA PROPOSTA</w:t>
      </w:r>
    </w:p>
    <w:p w:rsidR="00675F27" w:rsidRPr="00675F27" w:rsidRDefault="00FB14BB" w:rsidP="00675F27">
      <w:pPr>
        <w:numPr>
          <w:ilvl w:val="0"/>
          <w:numId w:val="1"/>
        </w:numPr>
        <w:spacing w:after="120"/>
        <w:ind w:left="0" w:firstLine="0"/>
        <w:rPr>
          <w:rFonts w:ascii="Calibri" w:hAnsi="Calibri" w:cs="Calibri"/>
        </w:rPr>
      </w:pPr>
      <w:r w:rsidRPr="00675F27">
        <w:rPr>
          <w:rFonts w:ascii="Calibri" w:hAnsi="Calibri" w:cs="Calibri"/>
        </w:rPr>
        <w:t xml:space="preserve">O </w:t>
      </w:r>
      <w:r w:rsidRPr="00675F27">
        <w:rPr>
          <w:rFonts w:ascii="Calibri" w:hAnsi="Calibri" w:cs="Calibri"/>
          <w:b/>
        </w:rPr>
        <w:t>licitante classificado provisoriamente em primeiro lugar</w:t>
      </w:r>
      <w:r w:rsidR="00BA4B95" w:rsidRPr="00675F27">
        <w:rPr>
          <w:rFonts w:ascii="Calibri" w:hAnsi="Calibri" w:cs="Calibri"/>
          <w:b/>
        </w:rPr>
        <w:t xml:space="preserve"> </w:t>
      </w:r>
      <w:r w:rsidR="00BA4B95" w:rsidRPr="00675F27">
        <w:rPr>
          <w:rFonts w:ascii="Calibri" w:hAnsi="Calibri" w:cs="Calibri"/>
        </w:rPr>
        <w:t>em virtude do menor valor ofertado</w:t>
      </w:r>
      <w:r w:rsidR="00FF1FC1" w:rsidRPr="00675F27">
        <w:rPr>
          <w:rFonts w:ascii="Calibri" w:hAnsi="Calibri" w:cs="Calibri"/>
        </w:rPr>
        <w:t xml:space="preserve"> terá</w:t>
      </w:r>
      <w:r w:rsidR="00BA4B95" w:rsidRPr="00675F27">
        <w:rPr>
          <w:rFonts w:ascii="Calibri" w:hAnsi="Calibri" w:cs="Calibri"/>
        </w:rPr>
        <w:t xml:space="preserve"> a proposta</w:t>
      </w:r>
      <w:r w:rsidR="00B466C8" w:rsidRPr="00675F27">
        <w:rPr>
          <w:rFonts w:ascii="Calibri" w:hAnsi="Calibri" w:cs="Calibri"/>
        </w:rPr>
        <w:t xml:space="preserve"> </w:t>
      </w:r>
      <w:r w:rsidR="00BA4B95" w:rsidRPr="00675F27">
        <w:rPr>
          <w:rFonts w:ascii="Calibri" w:hAnsi="Calibri" w:cs="Calibri"/>
        </w:rPr>
        <w:t>a</w:t>
      </w:r>
      <w:r w:rsidR="00BA4B95" w:rsidRPr="00675F27">
        <w:rPr>
          <w:rFonts w:cstheme="minorHAnsi"/>
        </w:rPr>
        <w:t>nalisada quanto à compatibilidade com o sol</w:t>
      </w:r>
      <w:r w:rsidR="002D6E11" w:rsidRPr="00675F27">
        <w:rPr>
          <w:rFonts w:cstheme="minorHAnsi"/>
        </w:rPr>
        <w:t xml:space="preserve">icitado no Termo de Referência, no que tange ao </w:t>
      </w:r>
      <w:r w:rsidR="002D6E11" w:rsidRPr="00675F27">
        <w:rPr>
          <w:rFonts w:ascii="Calibri" w:hAnsi="Calibri" w:cs="Calibri"/>
        </w:rPr>
        <w:t>valor estimado e às especificações técnicas do objeto.</w:t>
      </w:r>
      <w:r w:rsidR="00675F27" w:rsidRPr="00675F27">
        <w:rPr>
          <w:rFonts w:ascii="Calibri" w:hAnsi="Calibri" w:cs="Calibri"/>
        </w:rPr>
        <w:t xml:space="preserve"> </w:t>
      </w:r>
      <w:r w:rsidR="00675F27" w:rsidRPr="00675F27">
        <w:rPr>
          <w:rFonts w:ascii="Calibri" w:hAnsi="Calibri" w:cs="Calibri"/>
          <w:b/>
          <w:u w:val="single"/>
        </w:rPr>
        <w:t>PARA EFEITO DE ACEITAÇÃO (APÓS A FASE DE LANCES), SERÁ LEVADO EM CONTA APENAS O DESCRITIVO INCLUÍDO</w:t>
      </w:r>
      <w:r w:rsidR="0003368A">
        <w:rPr>
          <w:rFonts w:ascii="Calibri" w:hAnsi="Calibri" w:cs="Calibri"/>
          <w:b/>
          <w:u w:val="single"/>
        </w:rPr>
        <w:t xml:space="preserve"> NO SISTEMA COMPRASNET</w:t>
      </w:r>
      <w:r w:rsidR="00675F27" w:rsidRPr="00675F27">
        <w:rPr>
          <w:rFonts w:ascii="Calibri" w:hAnsi="Calibri" w:cs="Calibri"/>
          <w:b/>
          <w:u w:val="single"/>
        </w:rPr>
        <w:t>, SALVO QUANDO O PREGOEIRO SOLICITAR UM DESCRITIVO COMPLEMENTAR MAIS DETALHADO.</w:t>
      </w:r>
    </w:p>
    <w:p w:rsidR="002D6E11" w:rsidRPr="006F5713" w:rsidRDefault="006F5713" w:rsidP="006B5A05">
      <w:pPr>
        <w:pStyle w:val="Cabealho"/>
        <w:numPr>
          <w:ilvl w:val="1"/>
          <w:numId w:val="1"/>
        </w:numPr>
        <w:tabs>
          <w:tab w:val="clear" w:pos="4252"/>
          <w:tab w:val="clear" w:pos="8504"/>
        </w:tabs>
        <w:spacing w:after="120"/>
        <w:rPr>
          <w:rFonts w:ascii="Calibri" w:hAnsi="Calibri" w:cs="Calibri"/>
        </w:rPr>
      </w:pPr>
      <w:r w:rsidRPr="006F5713">
        <w:rPr>
          <w:rFonts w:ascii="Calibri" w:hAnsi="Calibri" w:cs="Calibri"/>
        </w:rPr>
        <w:t>O</w:t>
      </w:r>
      <w:r w:rsidR="002D6E11" w:rsidRPr="006F5713">
        <w:rPr>
          <w:rFonts w:ascii="Calibri" w:hAnsi="Calibri" w:cs="Calibri"/>
        </w:rPr>
        <w:t xml:space="preserve"> </w:t>
      </w:r>
      <w:r w:rsidR="00355DDD" w:rsidRPr="006F5713">
        <w:rPr>
          <w:rFonts w:ascii="Calibri" w:hAnsi="Calibri" w:cs="Calibri"/>
        </w:rPr>
        <w:t>Pregoeiro (</w:t>
      </w:r>
      <w:r w:rsidRPr="006F5713">
        <w:rPr>
          <w:rFonts w:ascii="Calibri" w:hAnsi="Calibri" w:cs="Calibri"/>
        </w:rPr>
        <w:t>a)</w:t>
      </w:r>
      <w:r w:rsidR="002D6E11" w:rsidRPr="006F5713">
        <w:rPr>
          <w:rFonts w:ascii="Calibri" w:hAnsi="Calibri" w:cs="Calibri"/>
        </w:rPr>
        <w:t xml:space="preserve"> poderá solicitar parecer de técnicos ao quadro de pessoal do IFPR ou, ainda, de pessoas físicas ou jurídicas estranhas a ele, para orientar sua decisão.</w:t>
      </w:r>
    </w:p>
    <w:p w:rsidR="00B466C8" w:rsidRPr="002B494A" w:rsidRDefault="002D6E11" w:rsidP="002B494A">
      <w:pPr>
        <w:pStyle w:val="Cabealho"/>
        <w:numPr>
          <w:ilvl w:val="1"/>
          <w:numId w:val="1"/>
        </w:numPr>
        <w:tabs>
          <w:tab w:val="clear" w:pos="4252"/>
          <w:tab w:val="clear" w:pos="8504"/>
        </w:tabs>
        <w:spacing w:after="120"/>
        <w:rPr>
          <w:rFonts w:ascii="Calibri" w:hAnsi="Calibri" w:cs="Calibri"/>
        </w:rPr>
      </w:pPr>
      <w:r w:rsidRPr="006F5713">
        <w:rPr>
          <w:rFonts w:ascii="Calibri" w:hAnsi="Calibri" w:cs="Calibri"/>
        </w:rPr>
        <w:t>Não se considerará qualquer oferta de vantagem não prevista neste edital, inclusive financiamentos subsidiados ou a fundo perdido.</w:t>
      </w:r>
    </w:p>
    <w:p w:rsidR="004D2D93" w:rsidRDefault="00D5169A" w:rsidP="006B5A05">
      <w:pPr>
        <w:pStyle w:val="PargrafodaLista"/>
        <w:numPr>
          <w:ilvl w:val="1"/>
          <w:numId w:val="1"/>
        </w:numPr>
        <w:autoSpaceDE w:val="0"/>
        <w:autoSpaceDN w:val="0"/>
        <w:adjustRightInd w:val="0"/>
        <w:spacing w:after="120"/>
        <w:rPr>
          <w:rFonts w:cstheme="minorHAnsi"/>
        </w:rPr>
      </w:pPr>
      <w:r>
        <w:rPr>
          <w:rFonts w:cstheme="minorHAnsi"/>
        </w:rPr>
        <w:t xml:space="preserve">O </w:t>
      </w:r>
      <w:r w:rsidR="00355DDD">
        <w:rPr>
          <w:rFonts w:cstheme="minorHAnsi"/>
        </w:rPr>
        <w:t>Pregoeiro (</w:t>
      </w:r>
      <w:r>
        <w:rPr>
          <w:rFonts w:cstheme="minorHAnsi"/>
        </w:rPr>
        <w:t>a)</w:t>
      </w:r>
      <w:r w:rsidR="004D2D93" w:rsidRPr="004D2D93">
        <w:rPr>
          <w:rFonts w:cstheme="minorHAnsi"/>
        </w:rPr>
        <w:t xml:space="preserve"> poderá solicitar a apresentação da proposta escrita</w:t>
      </w:r>
      <w:r w:rsidR="00D83078">
        <w:rPr>
          <w:rFonts w:cstheme="minorHAnsi"/>
        </w:rPr>
        <w:t xml:space="preserve"> (</w:t>
      </w:r>
      <w:r w:rsidR="00D83078" w:rsidRPr="005B3B49">
        <w:rPr>
          <w:rFonts w:cstheme="minorHAnsi"/>
          <w:b/>
        </w:rPr>
        <w:t>modelo – anexo</w:t>
      </w:r>
      <w:r w:rsidR="00AD41FD">
        <w:rPr>
          <w:rFonts w:cstheme="minorHAnsi"/>
          <w:b/>
        </w:rPr>
        <w:t xml:space="preserve"> </w:t>
      </w:r>
      <w:r w:rsidR="005B3B49" w:rsidRPr="005B3B49">
        <w:rPr>
          <w:rFonts w:cstheme="minorHAnsi"/>
          <w:b/>
        </w:rPr>
        <w:t>III</w:t>
      </w:r>
      <w:proofErr w:type="gramStart"/>
      <w:r w:rsidR="00D83078" w:rsidRPr="005B3B49">
        <w:rPr>
          <w:rFonts w:cstheme="minorHAnsi"/>
        </w:rPr>
        <w:t xml:space="preserve"> </w:t>
      </w:r>
      <w:r w:rsidR="004D2D93" w:rsidRPr="005B3B49">
        <w:rPr>
          <w:rFonts w:cstheme="minorHAnsi"/>
        </w:rPr>
        <w:t>)</w:t>
      </w:r>
      <w:proofErr w:type="gramEnd"/>
      <w:r w:rsidR="004D2D93" w:rsidRPr="005B3B49">
        <w:rPr>
          <w:rFonts w:cstheme="minorHAnsi"/>
        </w:rPr>
        <w:t xml:space="preserve"> ou</w:t>
      </w:r>
      <w:r w:rsidR="004D2D93" w:rsidRPr="004D2D93">
        <w:rPr>
          <w:rFonts w:cstheme="minorHAnsi"/>
        </w:rPr>
        <w:t xml:space="preserve"> ainda catálogos, ou outros documentos necessários para a sua avaliação (exclusivamente por meio da opção “enviar anexo” do Sistema </w:t>
      </w:r>
      <w:proofErr w:type="spellStart"/>
      <w:r w:rsidR="004D2D93" w:rsidRPr="004D2D93">
        <w:rPr>
          <w:rFonts w:cstheme="minorHAnsi"/>
        </w:rPr>
        <w:t>Comprasnet</w:t>
      </w:r>
      <w:proofErr w:type="spellEnd"/>
      <w:r w:rsidR="004D2D93" w:rsidRPr="004D2D93">
        <w:rPr>
          <w:rFonts w:cstheme="minorHAnsi"/>
        </w:rPr>
        <w:t>), quando a</w:t>
      </w:r>
      <w:r w:rsidR="001C2287">
        <w:rPr>
          <w:rFonts w:cstheme="minorHAnsi"/>
        </w:rPr>
        <w:t xml:space="preserve"> descrição detalhada do objeto, </w:t>
      </w:r>
      <w:r w:rsidR="004D2D93" w:rsidRPr="004D2D93">
        <w:rPr>
          <w:rFonts w:cstheme="minorHAnsi"/>
        </w:rPr>
        <w:t xml:space="preserve">constantes no sistema </w:t>
      </w:r>
      <w:proofErr w:type="spellStart"/>
      <w:r w:rsidR="004D2D93" w:rsidRPr="004D2D93">
        <w:rPr>
          <w:rFonts w:cstheme="minorHAnsi"/>
        </w:rPr>
        <w:t>Comprasnet</w:t>
      </w:r>
      <w:proofErr w:type="spellEnd"/>
      <w:r w:rsidR="004D2D93" w:rsidRPr="004D2D93">
        <w:rPr>
          <w:rFonts w:cstheme="minorHAnsi"/>
        </w:rPr>
        <w:t xml:space="preserve">, não forem suficientes para análise da área técnica, caso em que, individualmente, comunicará a necessidade do envio </w:t>
      </w:r>
      <w:r w:rsidR="004D2D93" w:rsidRPr="004D2D93">
        <w:rPr>
          <w:rFonts w:cstheme="minorHAnsi"/>
          <w:b/>
        </w:rPr>
        <w:t xml:space="preserve">via </w:t>
      </w:r>
      <w:r w:rsidR="004D2D93" w:rsidRPr="004D2D93">
        <w:rPr>
          <w:rFonts w:cstheme="minorHAnsi"/>
          <w:b/>
          <w:i/>
        </w:rPr>
        <w:t>chat</w:t>
      </w:r>
      <w:r w:rsidR="004D2D93" w:rsidRPr="004D2D93">
        <w:rPr>
          <w:rFonts w:cstheme="minorHAnsi"/>
        </w:rPr>
        <w:t xml:space="preserve">, estabelecendo prazo para tal; </w:t>
      </w:r>
    </w:p>
    <w:p w:rsidR="00FC4FAF" w:rsidRPr="00FC4FAF" w:rsidRDefault="00FC4FAF" w:rsidP="00FC4FAF">
      <w:pPr>
        <w:pStyle w:val="PargrafodaLista"/>
        <w:numPr>
          <w:ilvl w:val="2"/>
          <w:numId w:val="1"/>
        </w:numPr>
        <w:autoSpaceDE w:val="0"/>
        <w:autoSpaceDN w:val="0"/>
        <w:adjustRightInd w:val="0"/>
        <w:spacing w:after="120"/>
        <w:rPr>
          <w:rFonts w:cstheme="minorHAnsi"/>
        </w:rPr>
      </w:pPr>
      <w:r>
        <w:rPr>
          <w:rFonts w:cstheme="minorHAnsi"/>
        </w:rPr>
        <w:t>O licitante que deixar de enviar a documentação solicitada conforme especificado anteriormente, poderá ser desclassificado.</w:t>
      </w:r>
    </w:p>
    <w:p w:rsidR="00FB14BB"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Os </w:t>
      </w:r>
      <w:r w:rsidRPr="00D5169A">
        <w:rPr>
          <w:rFonts w:ascii="Calibri" w:hAnsi="Calibri" w:cs="Calibri"/>
        </w:rPr>
        <w:t xml:space="preserve">documentos remetidos por meio da opção “Enviar Anexo” do sistema </w:t>
      </w:r>
      <w:proofErr w:type="spellStart"/>
      <w:r w:rsidRPr="00D5169A">
        <w:rPr>
          <w:rFonts w:ascii="Calibri" w:hAnsi="Calibri" w:cs="Calibri"/>
        </w:rPr>
        <w:t>Comprasnet</w:t>
      </w:r>
      <w:proofErr w:type="spellEnd"/>
      <w:r w:rsidRPr="00D5169A">
        <w:rPr>
          <w:rFonts w:ascii="Calibri" w:hAnsi="Calibri" w:cs="Calibri"/>
        </w:rPr>
        <w:t xml:space="preserve"> poderão ser solicitados em original ou por cópia autenticada a qualquer momento, </w:t>
      </w:r>
      <w:r w:rsidR="00D5169A">
        <w:rPr>
          <w:rFonts w:ascii="Calibri" w:hAnsi="Calibri" w:cs="Calibri"/>
        </w:rPr>
        <w:t>em prazo a ser estabelecido pelo</w:t>
      </w:r>
      <w:r w:rsidRPr="00D5169A">
        <w:rPr>
          <w:rFonts w:ascii="Calibri" w:hAnsi="Calibri" w:cs="Calibri"/>
        </w:rPr>
        <w:t xml:space="preserve"> </w:t>
      </w:r>
      <w:r w:rsidR="00355DDD" w:rsidRPr="00D5169A">
        <w:rPr>
          <w:rFonts w:ascii="Calibri" w:hAnsi="Calibri" w:cs="Calibri"/>
        </w:rPr>
        <w:t>Pregoeiro</w:t>
      </w:r>
      <w:r w:rsidR="00355DDD">
        <w:rPr>
          <w:rFonts w:ascii="Calibri" w:hAnsi="Calibri" w:cs="Calibri"/>
        </w:rPr>
        <w:t xml:space="preserve"> (</w:t>
      </w:r>
      <w:r w:rsidR="00D5169A">
        <w:rPr>
          <w:rFonts w:ascii="Calibri" w:hAnsi="Calibri" w:cs="Calibri"/>
        </w:rPr>
        <w:t>a)</w:t>
      </w:r>
      <w:r w:rsidRPr="00D5169A">
        <w:rPr>
          <w:rFonts w:ascii="Calibri" w:hAnsi="Calibri" w:cs="Calibri"/>
        </w:rPr>
        <w:t>.</w:t>
      </w:r>
    </w:p>
    <w:p w:rsidR="0052490F" w:rsidRDefault="0052490F" w:rsidP="0052490F">
      <w:pPr>
        <w:pStyle w:val="Ttulo1"/>
        <w:numPr>
          <w:ilvl w:val="2"/>
          <w:numId w:val="1"/>
        </w:numPr>
        <w:shd w:val="clear" w:color="auto" w:fill="FFFFFF"/>
        <w:spacing w:before="0" w:after="30" w:line="300" w:lineRule="atLeast"/>
        <w:textAlignment w:val="top"/>
        <w:rPr>
          <w:rFonts w:cs="Arial"/>
          <w:color w:val="333333"/>
          <w:sz w:val="21"/>
          <w:szCs w:val="21"/>
        </w:rPr>
      </w:pPr>
      <w:r>
        <w:rPr>
          <w:rFonts w:ascii="Calibri" w:hAnsi="Calibri" w:cs="Calibri"/>
        </w:rPr>
        <w:t xml:space="preserve"> </w:t>
      </w:r>
      <w:r w:rsidR="00E60FEB">
        <w:rPr>
          <w:rFonts w:ascii="Calibri" w:hAnsi="Calibri" w:cs="Calibri"/>
        </w:rPr>
        <w:t xml:space="preserve">Os originais </w:t>
      </w:r>
      <w:r w:rsidR="00E60FEB" w:rsidRPr="002923FB">
        <w:rPr>
          <w:rFonts w:ascii="Calibri" w:hAnsi="Calibri" w:cs="Calibri"/>
        </w:rPr>
        <w:t xml:space="preserve">ou cópias autenticadas, caso sejam solicitados, deverão ser encaminhados ao IFPR - </w:t>
      </w:r>
      <w:r w:rsidR="00E60FEB" w:rsidRPr="0052490F">
        <w:rPr>
          <w:rFonts w:ascii="Calibri" w:hAnsi="Calibri" w:cs="Calibri"/>
        </w:rPr>
        <w:t xml:space="preserve">Central de Compras e Licitações, aos cuidados do </w:t>
      </w:r>
      <w:r w:rsidR="00355DDD" w:rsidRPr="0052490F">
        <w:rPr>
          <w:rFonts w:ascii="Calibri" w:hAnsi="Calibri" w:cs="Calibri"/>
        </w:rPr>
        <w:t>Pregoeiro (</w:t>
      </w:r>
      <w:r w:rsidR="00E60FEB" w:rsidRPr="0052490F">
        <w:rPr>
          <w:rFonts w:ascii="Calibri" w:hAnsi="Calibri" w:cs="Calibri"/>
        </w:rPr>
        <w:t>a)</w:t>
      </w:r>
      <w:r>
        <w:rPr>
          <w:rFonts w:ascii="Calibri" w:hAnsi="Calibri" w:cs="Calibri"/>
        </w:rPr>
        <w:t xml:space="preserve"> no endereço:</w:t>
      </w:r>
      <w:r w:rsidRPr="0052490F">
        <w:rPr>
          <w:rFonts w:ascii="Calibri" w:hAnsi="Calibri" w:cs="Calibri"/>
        </w:rPr>
        <w:t xml:space="preserve"> Condomínio Edifício Asa. R. Voluntários da Pátria, 475, </w:t>
      </w:r>
      <w:r>
        <w:rPr>
          <w:rFonts w:ascii="Calibri" w:hAnsi="Calibri" w:cs="Calibri"/>
        </w:rPr>
        <w:t xml:space="preserve">20º andar </w:t>
      </w:r>
      <w:r w:rsidRPr="0052490F">
        <w:rPr>
          <w:rFonts w:ascii="Calibri" w:hAnsi="Calibri" w:cs="Calibri"/>
        </w:rPr>
        <w:t xml:space="preserve">sala 2007, CEP 80020-000, Bairro Centro </w:t>
      </w:r>
      <w:r w:rsidR="007D0106" w:rsidRPr="0052490F">
        <w:rPr>
          <w:rFonts w:ascii="Calibri" w:hAnsi="Calibri" w:cs="Calibri"/>
        </w:rPr>
        <w:t>na Cidade de Curitiba, Estado Paraná</w:t>
      </w:r>
      <w:r>
        <w:rPr>
          <w:rFonts w:cs="Arial"/>
          <w:color w:val="333333"/>
          <w:sz w:val="21"/>
          <w:szCs w:val="21"/>
        </w:rPr>
        <w:t>.</w:t>
      </w:r>
    </w:p>
    <w:p w:rsidR="00E60FEB" w:rsidRPr="0052490F" w:rsidRDefault="00E60FEB" w:rsidP="0052490F">
      <w:pPr>
        <w:pStyle w:val="Cabealho"/>
        <w:tabs>
          <w:tab w:val="clear" w:pos="4252"/>
          <w:tab w:val="clear" w:pos="8504"/>
        </w:tabs>
        <w:spacing w:after="120"/>
        <w:ind w:left="3612"/>
        <w:rPr>
          <w:rFonts w:ascii="Calibri" w:hAnsi="Calibri" w:cs="Calibri"/>
          <w:highlight w:val="red"/>
        </w:rPr>
      </w:pPr>
    </w:p>
    <w:p w:rsidR="00FB14BB" w:rsidRDefault="00FB14BB" w:rsidP="006B5A05">
      <w:pPr>
        <w:pStyle w:val="Cabealho"/>
        <w:numPr>
          <w:ilvl w:val="1"/>
          <w:numId w:val="1"/>
        </w:numPr>
        <w:tabs>
          <w:tab w:val="clear" w:pos="4252"/>
          <w:tab w:val="clear" w:pos="8504"/>
        </w:tabs>
        <w:spacing w:after="120"/>
        <w:rPr>
          <w:rFonts w:ascii="Calibri" w:hAnsi="Calibri" w:cs="Calibri"/>
        </w:rPr>
      </w:pPr>
      <w:r w:rsidRPr="005A1EFE">
        <w:rPr>
          <w:rFonts w:ascii="Calibri" w:hAnsi="Calibri" w:cs="Calibri"/>
        </w:rPr>
        <w:t>O licitante</w:t>
      </w:r>
      <w:r w:rsidRPr="002923FB">
        <w:rPr>
          <w:rFonts w:ascii="Calibri" w:hAnsi="Calibri" w:cs="Calibri"/>
        </w:rPr>
        <w:t xml:space="preserve"> que abandonar o certame, deixando de enviar a documentação indicada nesta cláusula, será desclassificado e sujeitar-se-á às sanções previstas neste edital.</w:t>
      </w:r>
    </w:p>
    <w:p w:rsidR="0087011E" w:rsidRDefault="00261590" w:rsidP="006B5A05">
      <w:pPr>
        <w:pStyle w:val="PargrafodaLista"/>
        <w:numPr>
          <w:ilvl w:val="0"/>
          <w:numId w:val="1"/>
        </w:numPr>
        <w:autoSpaceDE w:val="0"/>
        <w:autoSpaceDN w:val="0"/>
        <w:adjustRightInd w:val="0"/>
        <w:spacing w:after="120"/>
        <w:contextualSpacing w:val="0"/>
        <w:rPr>
          <w:rFonts w:cstheme="minorHAnsi"/>
        </w:rPr>
      </w:pPr>
      <w:r w:rsidRPr="0009393F">
        <w:rPr>
          <w:rFonts w:cstheme="minorHAnsi"/>
        </w:rPr>
        <w:t>Quando o</w:t>
      </w:r>
      <w:r w:rsidR="00A27111" w:rsidRPr="0009393F">
        <w:rPr>
          <w:rFonts w:cstheme="minorHAnsi"/>
        </w:rPr>
        <w:t xml:space="preserve"> processo</w:t>
      </w:r>
      <w:r w:rsidRPr="0009393F">
        <w:rPr>
          <w:rFonts w:cstheme="minorHAnsi"/>
        </w:rPr>
        <w:t xml:space="preserve"> apresentar grupos de itens, a</w:t>
      </w:r>
      <w:r w:rsidR="00E46573" w:rsidRPr="0009393F">
        <w:rPr>
          <w:rFonts w:cstheme="minorHAnsi"/>
        </w:rPr>
        <w:t xml:space="preserve"> proposta de preços deverá manter </w:t>
      </w:r>
      <w:r w:rsidR="00804079">
        <w:rPr>
          <w:rFonts w:cstheme="minorHAnsi"/>
        </w:rPr>
        <w:t>exequibilidade</w:t>
      </w:r>
      <w:r w:rsidR="0087011E" w:rsidRPr="0009393F">
        <w:rPr>
          <w:rFonts w:cstheme="minorHAnsi"/>
        </w:rPr>
        <w:t xml:space="preserve"> </w:t>
      </w:r>
      <w:r w:rsidR="00E46573" w:rsidRPr="0009393F">
        <w:rPr>
          <w:rFonts w:cstheme="minorHAnsi"/>
        </w:rPr>
        <w:t>entre</w:t>
      </w:r>
      <w:r w:rsidR="0087011E" w:rsidRPr="0009393F">
        <w:rPr>
          <w:rFonts w:cstheme="minorHAnsi"/>
        </w:rPr>
        <w:t xml:space="preserve"> preços</w:t>
      </w:r>
      <w:r w:rsidR="00E46573" w:rsidRPr="0009393F">
        <w:rPr>
          <w:rFonts w:cstheme="minorHAnsi"/>
        </w:rPr>
        <w:t xml:space="preserve"> unitários</w:t>
      </w:r>
      <w:r w:rsidRPr="0009393F">
        <w:rPr>
          <w:rFonts w:cstheme="minorHAnsi"/>
        </w:rPr>
        <w:t xml:space="preserve"> dos</w:t>
      </w:r>
      <w:r w:rsidR="0087011E" w:rsidRPr="0009393F">
        <w:rPr>
          <w:rFonts w:cstheme="minorHAnsi"/>
        </w:rPr>
        <w:t xml:space="preserve"> itens agrupados</w:t>
      </w:r>
      <w:r w:rsidR="00BF791E">
        <w:rPr>
          <w:rFonts w:cstheme="minorHAnsi"/>
        </w:rPr>
        <w:t>. O</w:t>
      </w:r>
      <w:r w:rsidRPr="0009393F">
        <w:rPr>
          <w:rFonts w:cstheme="minorHAnsi"/>
        </w:rPr>
        <w:t>s valore</w:t>
      </w:r>
      <w:r w:rsidR="00A27111" w:rsidRPr="0009393F">
        <w:rPr>
          <w:rFonts w:cstheme="minorHAnsi"/>
        </w:rPr>
        <w:t>s</w:t>
      </w:r>
      <w:r w:rsidRPr="0009393F">
        <w:rPr>
          <w:rFonts w:cstheme="minorHAnsi"/>
        </w:rPr>
        <w:t xml:space="preserve"> </w:t>
      </w:r>
      <w:r w:rsidR="00BF791E">
        <w:rPr>
          <w:rFonts w:cstheme="minorHAnsi"/>
        </w:rPr>
        <w:t xml:space="preserve">unitários </w:t>
      </w:r>
      <w:r w:rsidRPr="0009393F">
        <w:rPr>
          <w:rFonts w:cstheme="minorHAnsi"/>
        </w:rPr>
        <w:t>estimados</w:t>
      </w:r>
      <w:r w:rsidR="00BF791E">
        <w:rPr>
          <w:rFonts w:cstheme="minorHAnsi"/>
        </w:rPr>
        <w:t xml:space="preserve">, </w:t>
      </w:r>
      <w:r w:rsidRPr="0009393F">
        <w:rPr>
          <w:rFonts w:cstheme="minorHAnsi"/>
        </w:rPr>
        <w:t>constantes no Termo de Referência</w:t>
      </w:r>
      <w:r w:rsidR="0087011E" w:rsidRPr="0009393F">
        <w:rPr>
          <w:rFonts w:cstheme="minorHAnsi"/>
        </w:rPr>
        <w:t>,</w:t>
      </w:r>
      <w:r w:rsidR="00BF791E">
        <w:rPr>
          <w:rFonts w:cstheme="minorHAnsi"/>
        </w:rPr>
        <w:t xml:space="preserve"> deve</w:t>
      </w:r>
      <w:r w:rsidR="00093622">
        <w:rPr>
          <w:rFonts w:cstheme="minorHAnsi"/>
        </w:rPr>
        <w:t>m</w:t>
      </w:r>
      <w:r w:rsidR="00BF791E">
        <w:rPr>
          <w:rFonts w:cstheme="minorHAnsi"/>
        </w:rPr>
        <w:t xml:space="preserve"> ser respeitados</w:t>
      </w:r>
      <w:r w:rsidR="0087011E" w:rsidRPr="0009393F">
        <w:rPr>
          <w:rFonts w:cstheme="minorHAnsi"/>
        </w:rPr>
        <w:t xml:space="preserve"> para evitar preços inexequíveis ou acima do estimado, </w:t>
      </w:r>
      <w:r w:rsidR="00E46573" w:rsidRPr="0009393F">
        <w:rPr>
          <w:rFonts w:cstheme="minorHAnsi"/>
        </w:rPr>
        <w:t xml:space="preserve">visto que </w:t>
      </w:r>
      <w:r w:rsidR="0087011E" w:rsidRPr="0009393F">
        <w:rPr>
          <w:rFonts w:cstheme="minorHAnsi"/>
        </w:rPr>
        <w:t xml:space="preserve">a </w:t>
      </w:r>
      <w:r w:rsidR="0087011E" w:rsidRPr="00804079">
        <w:rPr>
          <w:rFonts w:cstheme="minorHAnsi"/>
          <w:b/>
          <w:u w:val="single"/>
        </w:rPr>
        <w:t>aceitação será efetuada por item</w:t>
      </w:r>
      <w:r w:rsidR="0087011E" w:rsidRPr="0009393F">
        <w:rPr>
          <w:rFonts w:cstheme="minorHAnsi"/>
        </w:rPr>
        <w:t xml:space="preserve"> e não será aceita a compensação de valores </w:t>
      </w:r>
      <w:r w:rsidR="00BF791E">
        <w:rPr>
          <w:rFonts w:cstheme="minorHAnsi"/>
        </w:rPr>
        <w:t xml:space="preserve">dos itens agrupados. Desta forma, havendo algum item do grupo com valor acima do estimado, o </w:t>
      </w:r>
      <w:r w:rsidR="00FF1FC1">
        <w:rPr>
          <w:rFonts w:cstheme="minorHAnsi"/>
        </w:rPr>
        <w:t>pregoeiro (</w:t>
      </w:r>
      <w:r w:rsidR="00BF791E">
        <w:rPr>
          <w:rFonts w:cstheme="minorHAnsi"/>
        </w:rPr>
        <w:t>a)</w:t>
      </w:r>
      <w:r w:rsidR="00804079">
        <w:rPr>
          <w:rFonts w:cstheme="minorHAnsi"/>
        </w:rPr>
        <w:t xml:space="preserve"> poderá</w:t>
      </w:r>
      <w:r w:rsidR="00BF791E">
        <w:rPr>
          <w:rFonts w:cstheme="minorHAnsi"/>
        </w:rPr>
        <w:t xml:space="preserve"> providenciar a </w:t>
      </w:r>
      <w:r w:rsidR="008A0929" w:rsidRPr="00804079">
        <w:rPr>
          <w:rFonts w:cstheme="minorHAnsi"/>
          <w:b/>
          <w:u w:val="single"/>
        </w:rPr>
        <w:t>recusa da proposta, não apenas do item, mas</w:t>
      </w:r>
      <w:r w:rsidR="00093622" w:rsidRPr="00804079">
        <w:rPr>
          <w:rFonts w:cstheme="minorHAnsi"/>
          <w:b/>
          <w:u w:val="single"/>
        </w:rPr>
        <w:t xml:space="preserve"> </w:t>
      </w:r>
      <w:r w:rsidR="008A0929" w:rsidRPr="00804079">
        <w:rPr>
          <w:rFonts w:cstheme="minorHAnsi"/>
          <w:b/>
          <w:u w:val="single"/>
        </w:rPr>
        <w:t>de todo o</w:t>
      </w:r>
      <w:r w:rsidR="00BF791E" w:rsidRPr="00804079">
        <w:rPr>
          <w:rFonts w:cstheme="minorHAnsi"/>
          <w:b/>
          <w:u w:val="single"/>
        </w:rPr>
        <w:t xml:space="preserve"> grupo</w:t>
      </w:r>
      <w:r w:rsidR="00BF791E">
        <w:rPr>
          <w:rFonts w:cstheme="minorHAnsi"/>
        </w:rPr>
        <w:t xml:space="preserve">. </w:t>
      </w:r>
    </w:p>
    <w:p w:rsidR="009547A4" w:rsidRDefault="00286560" w:rsidP="006B5A05">
      <w:pPr>
        <w:pStyle w:val="PargrafodaLista"/>
        <w:numPr>
          <w:ilvl w:val="0"/>
          <w:numId w:val="1"/>
        </w:numPr>
        <w:autoSpaceDE w:val="0"/>
        <w:autoSpaceDN w:val="0"/>
        <w:adjustRightInd w:val="0"/>
        <w:spacing w:after="120"/>
        <w:contextualSpacing w:val="0"/>
        <w:rPr>
          <w:rFonts w:cstheme="minorHAnsi"/>
        </w:rPr>
      </w:pPr>
      <w:r w:rsidRPr="00286560">
        <w:rPr>
          <w:rFonts w:cstheme="minorHAnsi"/>
        </w:rPr>
        <w:t>Após a aceitação da proposta</w:t>
      </w:r>
      <w:r>
        <w:rPr>
          <w:rFonts w:cstheme="minorHAnsi"/>
        </w:rPr>
        <w:t xml:space="preserve"> no sistema </w:t>
      </w:r>
      <w:proofErr w:type="spellStart"/>
      <w:r>
        <w:rPr>
          <w:rFonts w:cstheme="minorHAnsi"/>
        </w:rPr>
        <w:t>Comprasnet</w:t>
      </w:r>
      <w:proofErr w:type="spellEnd"/>
      <w:r w:rsidRPr="00286560">
        <w:rPr>
          <w:rFonts w:cstheme="minorHAnsi"/>
        </w:rPr>
        <w:t>, o licitante venc</w:t>
      </w:r>
      <w:r w:rsidR="00D02AF7">
        <w:rPr>
          <w:rFonts w:cstheme="minorHAnsi"/>
        </w:rPr>
        <w:t>edor deverá encaminhar PROPOSTA DEFINITIVA DE PREÇOS</w:t>
      </w:r>
      <w:r w:rsidR="009547A4">
        <w:rPr>
          <w:rFonts w:cstheme="minorHAnsi"/>
        </w:rPr>
        <w:t xml:space="preserve"> </w:t>
      </w:r>
      <w:r w:rsidRPr="00804079">
        <w:rPr>
          <w:rFonts w:cstheme="minorHAnsi"/>
        </w:rPr>
        <w:t>acompanhando a documentação de habilitação, na forma</w:t>
      </w:r>
      <w:r w:rsidRPr="009547A4">
        <w:rPr>
          <w:rFonts w:cstheme="minorHAnsi"/>
        </w:rPr>
        <w:t xml:space="preserve"> do </w:t>
      </w:r>
      <w:r w:rsidR="005B3B49">
        <w:rPr>
          <w:rFonts w:cstheme="minorHAnsi"/>
          <w:b/>
          <w:bCs/>
        </w:rPr>
        <w:t>Anexo III</w:t>
      </w:r>
      <w:r w:rsidRPr="009547A4">
        <w:rPr>
          <w:rFonts w:cstheme="minorHAnsi"/>
        </w:rPr>
        <w:t>, ou em modelo próprio da proponente, contendo, no mínimo, as mesmas informações constantes</w:t>
      </w:r>
      <w:r w:rsidR="00D83078">
        <w:rPr>
          <w:rFonts w:cstheme="minorHAnsi"/>
        </w:rPr>
        <w:t xml:space="preserve"> </w:t>
      </w:r>
      <w:r w:rsidR="005B3B49">
        <w:rPr>
          <w:rFonts w:cstheme="minorHAnsi"/>
        </w:rPr>
        <w:t>do modelo de proposta (</w:t>
      </w:r>
      <w:r w:rsidR="005B3B49" w:rsidRPr="005B3B49">
        <w:rPr>
          <w:rFonts w:cstheme="minorHAnsi"/>
          <w:b/>
        </w:rPr>
        <w:t>anexo III</w:t>
      </w:r>
      <w:r w:rsidRPr="009547A4">
        <w:rPr>
          <w:rFonts w:cstheme="minorHAnsi"/>
        </w:rPr>
        <w:t xml:space="preserve">) com a descrição detalhada do objeto, iguais aos apresentados no sistema eletrônico, prazo de garantia, validade da proposta, constando os preços propostos expressos em Real (R$), com no máximo duas casas decimais após a vírgula, devidamente identificada em todas as folhas com número do CNPJ e timbre impresso da empresa, sem ressalvas, emendas, rasuras, acréscimos ou entrelinhas, devendo suas folhas </w:t>
      </w:r>
      <w:proofErr w:type="gramStart"/>
      <w:r w:rsidRPr="009547A4">
        <w:rPr>
          <w:rFonts w:cstheme="minorHAnsi"/>
        </w:rPr>
        <w:t>serem</w:t>
      </w:r>
      <w:proofErr w:type="gramEnd"/>
      <w:r w:rsidRPr="009547A4">
        <w:rPr>
          <w:rFonts w:cstheme="minorHAnsi"/>
        </w:rPr>
        <w:t xml:space="preserve"> rubricadas e a última assinada e id</w:t>
      </w:r>
      <w:r w:rsidR="009547A4">
        <w:rPr>
          <w:rFonts w:cstheme="minorHAnsi"/>
        </w:rPr>
        <w:t>entificada por quem de direito.</w:t>
      </w:r>
    </w:p>
    <w:p w:rsidR="00286560" w:rsidRPr="00C528FB" w:rsidRDefault="00286560"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Na proposta apresentada </w:t>
      </w:r>
      <w:r w:rsidR="00C528FB" w:rsidRPr="00C528FB">
        <w:rPr>
          <w:rFonts w:cstheme="minorHAnsi"/>
        </w:rPr>
        <w:t>deverão</w:t>
      </w:r>
      <w:r w:rsidRPr="00C528FB">
        <w:rPr>
          <w:rFonts w:cstheme="minorHAnsi"/>
        </w:rPr>
        <w:t xml:space="preserve"> constar os preços unitários e totais de cada item;</w:t>
      </w:r>
    </w:p>
    <w:p w:rsidR="00C528FB" w:rsidRPr="00C528FB" w:rsidRDefault="00C528FB" w:rsidP="006B5A05">
      <w:pPr>
        <w:pStyle w:val="PargrafodaLista"/>
        <w:numPr>
          <w:ilvl w:val="0"/>
          <w:numId w:val="1"/>
        </w:numPr>
        <w:autoSpaceDE w:val="0"/>
        <w:autoSpaceDN w:val="0"/>
        <w:adjustRightInd w:val="0"/>
        <w:spacing w:after="120"/>
        <w:contextualSpacing w:val="0"/>
        <w:rPr>
          <w:rFonts w:cstheme="minorHAnsi"/>
        </w:rPr>
      </w:pPr>
      <w:r w:rsidRPr="00C528FB">
        <w:rPr>
          <w:rFonts w:cstheme="minorHAnsi"/>
        </w:rPr>
        <w:t>O licitante vencedor encaminhará</w:t>
      </w:r>
      <w:r>
        <w:rPr>
          <w:rFonts w:cstheme="minorHAnsi"/>
        </w:rPr>
        <w:t xml:space="preserve"> PROPOSTA DEFINITIVA DE PREÇOS junto aos</w:t>
      </w:r>
      <w:r w:rsidRPr="00C528FB">
        <w:rPr>
          <w:rFonts w:cstheme="minorHAnsi"/>
        </w:rPr>
        <w:t xml:space="preserve"> DOCUMENTOS DE HABILITAÇÃO, dentro do prazo estipulado pelo </w:t>
      </w:r>
      <w:r w:rsidR="00634968" w:rsidRPr="00C528FB">
        <w:rPr>
          <w:rFonts w:cstheme="minorHAnsi"/>
        </w:rPr>
        <w:t>pregoeiro</w:t>
      </w:r>
      <w:r w:rsidR="00634968">
        <w:rPr>
          <w:rFonts w:cstheme="minorHAnsi"/>
        </w:rPr>
        <w:t xml:space="preserve"> (</w:t>
      </w:r>
      <w:r w:rsidR="000F035D">
        <w:rPr>
          <w:rFonts w:cstheme="minorHAnsi"/>
        </w:rPr>
        <w:t>a)</w:t>
      </w:r>
      <w:r w:rsidRPr="00C528FB">
        <w:rPr>
          <w:rFonts w:cstheme="minorHAnsi"/>
        </w:rPr>
        <w:t xml:space="preserve">, na </w:t>
      </w:r>
      <w:r>
        <w:rPr>
          <w:rFonts w:cstheme="minorHAnsi"/>
        </w:rPr>
        <w:t xml:space="preserve">forma </w:t>
      </w:r>
      <w:r w:rsidRPr="00C528FB">
        <w:rPr>
          <w:rFonts w:cstheme="minorHAnsi"/>
        </w:rPr>
        <w:t>a seguir:</w:t>
      </w:r>
    </w:p>
    <w:p w:rsidR="00C528FB" w:rsidRPr="00C528FB" w:rsidRDefault="00C528FB"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Eletronicamente pelo Sistema </w:t>
      </w:r>
      <w:proofErr w:type="spellStart"/>
      <w:r w:rsidRPr="00C528FB">
        <w:rPr>
          <w:rFonts w:cstheme="minorHAnsi"/>
        </w:rPr>
        <w:t>Comprasnet</w:t>
      </w:r>
      <w:proofErr w:type="spellEnd"/>
      <w:r w:rsidRPr="00C528FB">
        <w:rPr>
          <w:rFonts w:cstheme="minorHAnsi"/>
        </w:rPr>
        <w:t xml:space="preserve">, no </w:t>
      </w:r>
      <w:r w:rsidRPr="00C528FB">
        <w:rPr>
          <w:rFonts w:cstheme="minorHAnsi"/>
          <w:b/>
          <w:u w:val="single"/>
        </w:rPr>
        <w:t>prazo máximo de 02 (duas) horas</w:t>
      </w:r>
      <w:r w:rsidRPr="00C528FB">
        <w:rPr>
          <w:rFonts w:cstheme="minorHAnsi"/>
        </w:rPr>
        <w:t xml:space="preserve">, </w:t>
      </w:r>
      <w:r>
        <w:rPr>
          <w:rFonts w:cstheme="minorHAnsi"/>
        </w:rPr>
        <w:t xml:space="preserve">contados da convocação do anexo, </w:t>
      </w:r>
      <w:r w:rsidRPr="00C528FB">
        <w:rPr>
          <w:rFonts w:cstheme="minorHAnsi"/>
        </w:rPr>
        <w:t xml:space="preserve">ou outro prazo estipulado pelo </w:t>
      </w:r>
      <w:r w:rsidR="00634968" w:rsidRPr="00C528FB">
        <w:rPr>
          <w:rFonts w:cstheme="minorHAnsi"/>
        </w:rPr>
        <w:t>pregoeiro</w:t>
      </w:r>
      <w:r w:rsidR="00634968">
        <w:rPr>
          <w:rFonts w:cstheme="minorHAnsi"/>
        </w:rPr>
        <w:t xml:space="preserve"> (</w:t>
      </w:r>
      <w:r w:rsidR="000F035D">
        <w:rPr>
          <w:rFonts w:cstheme="minorHAnsi"/>
        </w:rPr>
        <w:t>a)</w:t>
      </w:r>
      <w:r w:rsidRPr="00C528FB">
        <w:rPr>
          <w:rFonts w:cstheme="minorHAnsi"/>
        </w:rPr>
        <w:t xml:space="preserve"> via chat, dependendo do volume de documentação a ser recebida.</w:t>
      </w:r>
    </w:p>
    <w:p w:rsidR="00C528FB" w:rsidRPr="007B6634" w:rsidRDefault="00C528FB" w:rsidP="006B5A05">
      <w:pPr>
        <w:pStyle w:val="PargrafodaLista"/>
        <w:numPr>
          <w:ilvl w:val="1"/>
          <w:numId w:val="1"/>
        </w:numPr>
        <w:autoSpaceDE w:val="0"/>
        <w:autoSpaceDN w:val="0"/>
        <w:adjustRightInd w:val="0"/>
        <w:spacing w:after="120"/>
        <w:contextualSpacing w:val="0"/>
        <w:rPr>
          <w:rFonts w:cstheme="minorHAnsi"/>
        </w:rPr>
      </w:pPr>
      <w:r w:rsidRPr="007B6634">
        <w:rPr>
          <w:rFonts w:cstheme="minorHAnsi"/>
        </w:rPr>
        <w:t>Os documentos enviados devem ser digitalizados dos originais assinados;</w:t>
      </w:r>
    </w:p>
    <w:p w:rsidR="00C528FB" w:rsidRPr="00C528FB" w:rsidRDefault="00C528FB"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Os prazos a que se refere essa cláusula serão suspensos no período compreendido entre as 18h e 8h do dia subsequente, salvo em casos de determinação de prazo distinto, feita expressamente pelo </w:t>
      </w:r>
      <w:r w:rsidR="00634968" w:rsidRPr="00C528FB">
        <w:rPr>
          <w:rFonts w:cstheme="minorHAnsi"/>
        </w:rPr>
        <w:t>pregoeiro</w:t>
      </w:r>
      <w:r w:rsidR="00634968">
        <w:rPr>
          <w:rFonts w:cstheme="minorHAnsi"/>
        </w:rPr>
        <w:t xml:space="preserve"> (</w:t>
      </w:r>
      <w:r w:rsidR="000F035D">
        <w:rPr>
          <w:rFonts w:cstheme="minorHAnsi"/>
        </w:rPr>
        <w:t>a)</w:t>
      </w:r>
      <w:r w:rsidRPr="00C528FB">
        <w:rPr>
          <w:rFonts w:cstheme="minorHAnsi"/>
        </w:rPr>
        <w:t xml:space="preserve"> no </w:t>
      </w:r>
      <w:r w:rsidRPr="007B6634">
        <w:rPr>
          <w:rFonts w:cstheme="minorHAnsi"/>
          <w:i/>
        </w:rPr>
        <w:t>chat</w:t>
      </w:r>
      <w:r w:rsidRPr="00C528FB">
        <w:rPr>
          <w:rFonts w:cstheme="minorHAnsi"/>
        </w:rPr>
        <w:t xml:space="preserve"> do Pregão Eletrônico.</w:t>
      </w:r>
    </w:p>
    <w:p w:rsidR="00C528FB" w:rsidRPr="00C528FB" w:rsidRDefault="00C528FB"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O licitante vencedor que não cumprir as </w:t>
      </w:r>
      <w:r w:rsidR="007B6634">
        <w:rPr>
          <w:rFonts w:cstheme="minorHAnsi"/>
        </w:rPr>
        <w:t>determinações dos sub</w:t>
      </w:r>
      <w:r w:rsidRPr="00C528FB">
        <w:rPr>
          <w:rFonts w:cstheme="minorHAnsi"/>
        </w:rPr>
        <w:t>itens anteriores será considerado desistente, convocando-se o segundo colocado, sem prejuízo das sanções estabelecidas neste Edital.</w:t>
      </w:r>
    </w:p>
    <w:p w:rsidR="00301754" w:rsidRDefault="00301754" w:rsidP="006B5A05">
      <w:pPr>
        <w:spacing w:after="120"/>
        <w:rPr>
          <w:rFonts w:ascii="Calibri" w:hAnsi="Calibri" w:cs="Calibri"/>
          <w:b/>
          <w:snapToGrid w:val="0"/>
          <w:kern w:val="28"/>
        </w:rPr>
      </w:pPr>
    </w:p>
    <w:p w:rsidR="00FB14BB" w:rsidRDefault="00FB14BB" w:rsidP="006B5A05">
      <w:pPr>
        <w:spacing w:after="120"/>
        <w:rPr>
          <w:rFonts w:ascii="Calibri" w:hAnsi="Calibri" w:cs="Calibri"/>
          <w:b/>
          <w:snapToGrid w:val="0"/>
          <w:kern w:val="28"/>
        </w:rPr>
      </w:pPr>
      <w:r w:rsidRPr="002923FB">
        <w:rPr>
          <w:rFonts w:ascii="Calibri" w:hAnsi="Calibri" w:cs="Calibri"/>
          <w:b/>
          <w:snapToGrid w:val="0"/>
          <w:kern w:val="28"/>
        </w:rPr>
        <w:t>SEÇÃO X</w:t>
      </w:r>
      <w:r w:rsidR="00301754">
        <w:rPr>
          <w:rFonts w:ascii="Calibri" w:hAnsi="Calibri" w:cs="Calibri"/>
          <w:b/>
          <w:snapToGrid w:val="0"/>
          <w:kern w:val="28"/>
        </w:rPr>
        <w:t>I</w:t>
      </w:r>
      <w:r w:rsidRPr="002923FB">
        <w:rPr>
          <w:rFonts w:ascii="Calibri" w:hAnsi="Calibri" w:cs="Calibri"/>
          <w:b/>
          <w:snapToGrid w:val="0"/>
          <w:kern w:val="28"/>
        </w:rPr>
        <w:t>V - DA HABILITAÇÃO</w:t>
      </w:r>
    </w:p>
    <w:p w:rsidR="009B015F" w:rsidRPr="009B015F" w:rsidRDefault="009B015F" w:rsidP="009E2276">
      <w:pPr>
        <w:numPr>
          <w:ilvl w:val="0"/>
          <w:numId w:val="1"/>
        </w:numPr>
        <w:tabs>
          <w:tab w:val="clear" w:pos="705"/>
        </w:tabs>
        <w:spacing w:after="120"/>
        <w:ind w:left="0" w:firstLine="4"/>
        <w:rPr>
          <w:rFonts w:cstheme="minorHAnsi"/>
        </w:rPr>
      </w:pPr>
      <w:r w:rsidRPr="002923FB">
        <w:rPr>
          <w:rFonts w:ascii="Calibri" w:hAnsi="Calibri" w:cs="Calibri"/>
        </w:rPr>
        <w:t>A</w:t>
      </w:r>
      <w:r>
        <w:rPr>
          <w:rFonts w:ascii="Calibri" w:hAnsi="Calibri" w:cs="Calibri"/>
        </w:rPr>
        <w:t xml:space="preserve"> </w:t>
      </w:r>
      <w:r w:rsidRPr="009B015F">
        <w:rPr>
          <w:rFonts w:eastAsiaTheme="minorHAnsi" w:cstheme="minorHAnsi"/>
          <w:lang w:eastAsia="en-US"/>
        </w:rPr>
        <w:t>comprovação da habilitação jurídica, da qualificação econômico-financeira e da regularidade fiscal na forma e condições estabelecidas neste Edital, será por meio de cadastramento no SICAF (Sistema de Cadastro Unificado de Fornecedores), com habilitação parcial, nos termos da Instrução Normativa nº 02, de 11/10/2010, da SLTI</w:t>
      </w:r>
      <w:r w:rsidR="001A143B">
        <w:rPr>
          <w:rFonts w:eastAsiaTheme="minorHAnsi" w:cstheme="minorHAnsi"/>
          <w:lang w:eastAsia="en-US"/>
        </w:rPr>
        <w:t xml:space="preserve">. </w:t>
      </w:r>
      <w:r w:rsidRPr="009B015F">
        <w:rPr>
          <w:rFonts w:eastAsiaTheme="minorHAnsi" w:cstheme="minorHAnsi"/>
          <w:lang w:eastAsia="en-US"/>
        </w:rPr>
        <w:t>Serão realizadas consultas ao SICAF</w:t>
      </w:r>
      <w:r w:rsidR="00E35180">
        <w:rPr>
          <w:rFonts w:eastAsiaTheme="minorHAnsi" w:cstheme="minorHAnsi"/>
          <w:lang w:eastAsia="en-US"/>
        </w:rPr>
        <w:t>, CADIN (c</w:t>
      </w:r>
      <w:r w:rsidR="00E35180" w:rsidRPr="00E35180">
        <w:rPr>
          <w:rFonts w:eastAsiaTheme="minorHAnsi" w:cstheme="minorHAnsi"/>
          <w:lang w:eastAsia="en-US"/>
        </w:rPr>
        <w:t>adastro Informativo de créditos não quitados do setor público federal</w:t>
      </w:r>
      <w:r w:rsidR="00E35180">
        <w:rPr>
          <w:rFonts w:eastAsiaTheme="minorHAnsi" w:cstheme="minorHAnsi"/>
          <w:lang w:eastAsia="en-US"/>
        </w:rPr>
        <w:t>)</w:t>
      </w:r>
      <w:r w:rsidRPr="009B015F">
        <w:rPr>
          <w:rFonts w:eastAsiaTheme="minorHAnsi" w:cstheme="minorHAnsi"/>
          <w:lang w:eastAsia="en-US"/>
        </w:rPr>
        <w:t xml:space="preserve"> e CEIS (Cadastro de Empresas Inidôneas ou Suspensas - www.</w:t>
      </w:r>
      <w:r w:rsidRPr="00E30E52">
        <w:rPr>
          <w:rFonts w:eastAsiaTheme="minorHAnsi" w:cstheme="minorHAnsi"/>
          <w:lang w:eastAsia="en-US"/>
        </w:rPr>
        <w:t xml:space="preserve">portaltransparencia.gov.br), </w:t>
      </w:r>
      <w:r w:rsidR="009C22E6">
        <w:rPr>
          <w:rFonts w:eastAsiaTheme="minorHAnsi" w:cstheme="minorHAnsi"/>
          <w:lang w:eastAsia="en-US"/>
        </w:rPr>
        <w:t>podendo ser</w:t>
      </w:r>
      <w:r w:rsidRPr="00E30E52">
        <w:rPr>
          <w:rFonts w:eastAsiaTheme="minorHAnsi" w:cstheme="minorHAnsi"/>
          <w:lang w:eastAsia="en-US"/>
        </w:rPr>
        <w:t xml:space="preserve"> inabilitadas as empresas consideradas inidôneas ou que estiverem suspensas para contratação com a União. Além destas consultas será necessária apresentação da d</w:t>
      </w:r>
      <w:r w:rsidR="00E04D83">
        <w:rPr>
          <w:rFonts w:eastAsiaTheme="minorHAnsi" w:cstheme="minorHAnsi"/>
          <w:lang w:eastAsia="en-US"/>
        </w:rPr>
        <w:t>ocumentação relacionada nos itens 35,</w:t>
      </w:r>
      <w:r w:rsidR="00AD41FD">
        <w:rPr>
          <w:rFonts w:eastAsiaTheme="minorHAnsi" w:cstheme="minorHAnsi"/>
          <w:lang w:eastAsia="en-US"/>
        </w:rPr>
        <w:t xml:space="preserve"> </w:t>
      </w:r>
      <w:r w:rsidR="00E04D83">
        <w:rPr>
          <w:rFonts w:eastAsiaTheme="minorHAnsi" w:cstheme="minorHAnsi"/>
          <w:lang w:eastAsia="en-US"/>
        </w:rPr>
        <w:t>36 e 3</w:t>
      </w:r>
      <w:r w:rsidR="00AD41FD">
        <w:rPr>
          <w:rFonts w:eastAsiaTheme="minorHAnsi" w:cstheme="minorHAnsi"/>
          <w:lang w:eastAsia="en-US"/>
        </w:rPr>
        <w:t>8</w:t>
      </w:r>
      <w:r w:rsidR="00E04D83">
        <w:rPr>
          <w:rFonts w:eastAsiaTheme="minorHAnsi" w:cstheme="minorHAnsi"/>
          <w:lang w:eastAsia="en-US"/>
        </w:rPr>
        <w:t xml:space="preserve"> no momento da apresentação da proposta definitiva de preços pela opç</w:t>
      </w:r>
      <w:r w:rsidR="00EE24F7">
        <w:rPr>
          <w:rFonts w:eastAsiaTheme="minorHAnsi" w:cstheme="minorHAnsi"/>
          <w:lang w:eastAsia="en-US"/>
        </w:rPr>
        <w:t>ão enviar anexos.</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A habilitação dos </w:t>
      </w:r>
      <w:r w:rsidRPr="002923FB">
        <w:rPr>
          <w:rFonts w:ascii="Calibri" w:hAnsi="Calibri" w:cs="Calibri"/>
          <w:b/>
        </w:rPr>
        <w:t>licitantes</w:t>
      </w:r>
      <w:r w:rsidRPr="002923FB">
        <w:rPr>
          <w:rFonts w:ascii="Calibri" w:hAnsi="Calibri" w:cs="Calibri"/>
        </w:rPr>
        <w:t xml:space="preserve"> será verificada por meio do SICAF</w:t>
      </w:r>
      <w:r w:rsidR="009C22E6">
        <w:rPr>
          <w:rFonts w:ascii="Calibri" w:hAnsi="Calibri" w:cs="Calibri"/>
        </w:rPr>
        <w:t>, CADIN e CEIS</w:t>
      </w:r>
      <w:r w:rsidRPr="002923FB">
        <w:rPr>
          <w:rFonts w:ascii="Calibri" w:hAnsi="Calibri" w:cs="Calibri"/>
        </w:rPr>
        <w:t xml:space="preserve"> (habilitação parcial) e da documentação complementar especificada neste edital.</w:t>
      </w:r>
    </w:p>
    <w:p w:rsidR="00FB14BB" w:rsidRDefault="00FB14BB" w:rsidP="006B5A05">
      <w:pPr>
        <w:pStyle w:val="Cabealho"/>
        <w:numPr>
          <w:ilvl w:val="0"/>
          <w:numId w:val="1"/>
        </w:numPr>
        <w:tabs>
          <w:tab w:val="clear" w:pos="4252"/>
          <w:tab w:val="clear" w:pos="8504"/>
        </w:tabs>
        <w:spacing w:after="120"/>
        <w:ind w:left="0" w:firstLine="0"/>
        <w:rPr>
          <w:rFonts w:ascii="Calibri" w:hAnsi="Calibri" w:cs="Calibri"/>
        </w:rPr>
      </w:pPr>
      <w:r w:rsidRPr="002923FB">
        <w:rPr>
          <w:rFonts w:ascii="Calibri" w:hAnsi="Calibri" w:cs="Calibri"/>
        </w:rPr>
        <w:t xml:space="preserve">Os </w:t>
      </w:r>
      <w:r w:rsidRPr="002923FB">
        <w:rPr>
          <w:rFonts w:ascii="Calibri" w:hAnsi="Calibri" w:cs="Calibri"/>
          <w:b/>
        </w:rPr>
        <w:t>licitantes</w:t>
      </w:r>
      <w:r w:rsidRPr="002923FB">
        <w:rPr>
          <w:rFonts w:ascii="Calibri" w:hAnsi="Calibri" w:cs="Calibri"/>
        </w:rPr>
        <w:t xml:space="preserve"> que não atenderem às exigências de habilitação parcial no SICAF deverão apresentar documentos que supram tais exigências.</w:t>
      </w:r>
    </w:p>
    <w:p w:rsidR="005B3B49" w:rsidRDefault="005B3B49" w:rsidP="005B3B49">
      <w:pPr>
        <w:pStyle w:val="PargrafodaLista"/>
        <w:numPr>
          <w:ilvl w:val="0"/>
          <w:numId w:val="1"/>
        </w:numPr>
        <w:rPr>
          <w:rFonts w:ascii="Calibri" w:hAnsi="Calibri" w:cs="Calibri"/>
        </w:rPr>
      </w:pPr>
      <w:r w:rsidRPr="005B3B49">
        <w:rPr>
          <w:rFonts w:ascii="Calibri" w:hAnsi="Calibri" w:cs="Calibri"/>
        </w:rPr>
        <w:t>As licitantes deverão apresentar a seguinte documentação complementar para fins de regularidade trabalhista:</w:t>
      </w:r>
    </w:p>
    <w:p w:rsidR="005B3B49" w:rsidRPr="00E04D83" w:rsidRDefault="00E04D83" w:rsidP="005B3B49">
      <w:pPr>
        <w:pStyle w:val="PargrafodaLista"/>
        <w:ind w:left="705"/>
        <w:rPr>
          <w:rFonts w:ascii="Calibri" w:hAnsi="Calibri" w:cs="Calibri"/>
        </w:rPr>
      </w:pPr>
      <w:r w:rsidRPr="00E04D83">
        <w:rPr>
          <w:rFonts w:ascii="Calibri" w:hAnsi="Calibri" w:cs="Calibri"/>
        </w:rPr>
        <w:t>35.1.</w:t>
      </w:r>
      <w:r w:rsidRPr="00E04D83">
        <w:rPr>
          <w:rFonts w:ascii="Calibri" w:hAnsi="Calibri" w:cs="Calibri"/>
        </w:rPr>
        <w:tab/>
        <w:t xml:space="preserve">Prova de inexistência de débitos inadimplidos perante a Justiça do Trabalho, mediante a apresentação de certidão negativa, nos termos do Título VII-A da Consolidação das Leis do Trabalho, aprovada pelo Decreto-Lei nº 5.452, de 1º de maio de 1943, tendo em vista o disposto no art. 3º da Lei nº 12.440, de </w:t>
      </w:r>
      <w:proofErr w:type="gramStart"/>
      <w:r w:rsidRPr="00E04D83">
        <w:rPr>
          <w:rFonts w:ascii="Calibri" w:hAnsi="Calibri" w:cs="Calibri"/>
        </w:rPr>
        <w:t>7</w:t>
      </w:r>
      <w:proofErr w:type="gramEnd"/>
      <w:r w:rsidRPr="00E04D83">
        <w:rPr>
          <w:rFonts w:ascii="Calibri" w:hAnsi="Calibri" w:cs="Calibri"/>
        </w:rPr>
        <w:t xml:space="preserve"> de julho de 2011.</w:t>
      </w:r>
    </w:p>
    <w:p w:rsidR="005B3B49" w:rsidRPr="005B3B49" w:rsidRDefault="005B3B49" w:rsidP="005B3B49">
      <w:pPr>
        <w:rPr>
          <w:rFonts w:ascii="Calibri" w:hAnsi="Calibri" w:cs="Calibri"/>
        </w:rPr>
      </w:pPr>
    </w:p>
    <w:p w:rsidR="007B4397" w:rsidRPr="007B4397" w:rsidRDefault="007B4397" w:rsidP="007B4397">
      <w:pPr>
        <w:pStyle w:val="PargrafodaLista"/>
        <w:numPr>
          <w:ilvl w:val="0"/>
          <w:numId w:val="1"/>
        </w:numPr>
        <w:rPr>
          <w:rFonts w:ascii="Calibri" w:hAnsi="Calibri" w:cs="Calibri"/>
        </w:rPr>
      </w:pPr>
      <w:r w:rsidRPr="007B4397">
        <w:rPr>
          <w:rFonts w:ascii="Calibri" w:hAnsi="Calibri" w:cs="Calibri"/>
        </w:rPr>
        <w:t xml:space="preserve">Os </w:t>
      </w:r>
      <w:r w:rsidRPr="007B4397">
        <w:rPr>
          <w:rFonts w:ascii="Calibri" w:hAnsi="Calibri" w:cs="Calibri"/>
          <w:b/>
        </w:rPr>
        <w:t>licitantes</w:t>
      </w:r>
      <w:r w:rsidRPr="007B4397">
        <w:rPr>
          <w:rFonts w:ascii="Calibri" w:hAnsi="Calibri" w:cs="Calibri"/>
        </w:rPr>
        <w:t xml:space="preserve"> deverão apresentar a seguinte documentação complementar para fins de </w:t>
      </w:r>
      <w:r w:rsidRPr="007B4397">
        <w:rPr>
          <w:rFonts w:ascii="Calibri" w:hAnsi="Calibri" w:cs="Calibri"/>
          <w:b/>
          <w:u w:val="single"/>
        </w:rPr>
        <w:t>qualificação econômico-financeira:</w:t>
      </w:r>
    </w:p>
    <w:p w:rsidR="007B4397" w:rsidRDefault="007B4397" w:rsidP="007B4397">
      <w:pPr>
        <w:pStyle w:val="PargrafodaLista"/>
        <w:numPr>
          <w:ilvl w:val="1"/>
          <w:numId w:val="1"/>
        </w:numPr>
        <w:rPr>
          <w:rFonts w:ascii="Calibri" w:hAnsi="Calibri" w:cs="Calibri"/>
        </w:rPr>
      </w:pPr>
      <w:r w:rsidRPr="007B4397">
        <w:rPr>
          <w:rFonts w:ascii="Calibri" w:hAnsi="Calibri" w:cs="Calibri"/>
        </w:rPr>
        <w:t xml:space="preserve">Certidão negativa de feitos sobre falência, recuperação judicial ou recuperação extrajudicial, expedida pelo distribuidor da sede do licitante, com data não superior a </w:t>
      </w:r>
      <w:proofErr w:type="gramStart"/>
      <w:r w:rsidRPr="007B4397">
        <w:rPr>
          <w:rFonts w:ascii="Calibri" w:hAnsi="Calibri" w:cs="Calibri"/>
        </w:rPr>
        <w:t>6</w:t>
      </w:r>
      <w:proofErr w:type="gramEnd"/>
      <w:r w:rsidRPr="007B4397">
        <w:rPr>
          <w:rFonts w:ascii="Calibri" w:hAnsi="Calibri" w:cs="Calibri"/>
        </w:rPr>
        <w:t xml:space="preserve"> (seis) meses da data limite para recebimento das propostas, se outro prazo não constar no documento.</w:t>
      </w:r>
    </w:p>
    <w:p w:rsidR="007B4397" w:rsidRDefault="007B4397" w:rsidP="007B4397">
      <w:pPr>
        <w:pStyle w:val="PargrafodaLista"/>
        <w:numPr>
          <w:ilvl w:val="2"/>
          <w:numId w:val="1"/>
        </w:numPr>
        <w:rPr>
          <w:rFonts w:ascii="Calibri" w:hAnsi="Calibri" w:cs="Calibri"/>
        </w:rPr>
      </w:pPr>
      <w:r w:rsidRPr="007B4397">
        <w:rPr>
          <w:rFonts w:ascii="Calibri" w:hAnsi="Calibri" w:cs="Calibri"/>
        </w:rPr>
        <w:t>Caso na certidão conste qualquer ação judicial distribuída, deverão ser apresentados os comprovantes de quitação dos débitos ou certidão explicativa que aponte a situação da demanda judicial.</w:t>
      </w:r>
    </w:p>
    <w:p w:rsidR="005B3B49" w:rsidRPr="005B3B49" w:rsidRDefault="005B3B49" w:rsidP="005B3B49">
      <w:pPr>
        <w:ind w:left="2892"/>
        <w:rPr>
          <w:rFonts w:ascii="Calibri" w:hAnsi="Calibri" w:cs="Calibri"/>
        </w:rPr>
      </w:pPr>
    </w:p>
    <w:p w:rsidR="009D22AC" w:rsidRDefault="009D22AC" w:rsidP="009D22AC">
      <w:pPr>
        <w:pStyle w:val="PargrafodaLista"/>
        <w:ind w:left="3612"/>
        <w:rPr>
          <w:rFonts w:ascii="Calibri" w:hAnsi="Calibri" w:cs="Calibri"/>
        </w:rPr>
      </w:pPr>
    </w:p>
    <w:p w:rsidR="007B4397" w:rsidRPr="007B4397" w:rsidRDefault="009D22AC" w:rsidP="009D22AC">
      <w:pPr>
        <w:pStyle w:val="PargrafodaLista"/>
        <w:numPr>
          <w:ilvl w:val="0"/>
          <w:numId w:val="1"/>
        </w:numPr>
        <w:rPr>
          <w:rFonts w:ascii="Calibri" w:hAnsi="Calibri" w:cs="Calibri"/>
        </w:rPr>
      </w:pPr>
      <w:r w:rsidRPr="009D22AC">
        <w:rPr>
          <w:rFonts w:ascii="Calibri" w:hAnsi="Calibri" w:cs="Calibri"/>
        </w:rPr>
        <w:t xml:space="preserve">Os documentos exigidos para fins de </w:t>
      </w:r>
      <w:r w:rsidRPr="009D22AC">
        <w:rPr>
          <w:rFonts w:ascii="Calibri" w:hAnsi="Calibri" w:cs="Calibri"/>
          <w:b/>
          <w:u w:val="single"/>
        </w:rPr>
        <w:t>qualificação econômico-financeira</w:t>
      </w:r>
      <w:r w:rsidRPr="009D22AC">
        <w:rPr>
          <w:rFonts w:ascii="Calibri" w:hAnsi="Calibri" w:cs="Calibri"/>
        </w:rPr>
        <w:t xml:space="preserve"> deverão comprovar o seguinte:</w:t>
      </w:r>
    </w:p>
    <w:p w:rsidR="007B4397" w:rsidRPr="007B4397" w:rsidRDefault="007B4397" w:rsidP="007B4397">
      <w:pPr>
        <w:spacing w:after="120"/>
        <w:rPr>
          <w:rFonts w:ascii="Calibri" w:hAnsi="Calibri" w:cs="Calibri"/>
        </w:rPr>
      </w:pPr>
    </w:p>
    <w:p w:rsidR="009D22AC" w:rsidRPr="009D22AC" w:rsidRDefault="00FB14BB" w:rsidP="009D22AC">
      <w:pPr>
        <w:numPr>
          <w:ilvl w:val="1"/>
          <w:numId w:val="1"/>
        </w:numPr>
        <w:spacing w:after="120"/>
        <w:rPr>
          <w:rFonts w:ascii="Calibri" w:hAnsi="Calibri" w:cs="Calibri"/>
          <w:b/>
          <w:shd w:val="pct25" w:color="auto" w:fill="FFFFFF"/>
        </w:rPr>
      </w:pPr>
      <w:r w:rsidRPr="002923FB">
        <w:rPr>
          <w:rFonts w:ascii="Calibri" w:hAnsi="Calibri" w:cs="Calibri"/>
        </w:rPr>
        <w:t xml:space="preserve">Comprovação de patrimônio líquido não inferior a 10% (dez por cento) do valor estimado da contratação, quando qualquer dos índices Liquidez Geral, Liquidez Corrente e Solvência Geral, informados pelo </w:t>
      </w:r>
      <w:proofErr w:type="spellStart"/>
      <w:r w:rsidRPr="002923FB">
        <w:rPr>
          <w:rFonts w:ascii="Calibri" w:hAnsi="Calibri" w:cs="Calibri"/>
        </w:rPr>
        <w:t>Sicaf</w:t>
      </w:r>
      <w:proofErr w:type="spellEnd"/>
      <w:r w:rsidRPr="002923FB">
        <w:rPr>
          <w:rFonts w:ascii="Calibri" w:hAnsi="Calibri" w:cs="Calibri"/>
        </w:rPr>
        <w:t xml:space="preserve">, </w:t>
      </w:r>
      <w:r w:rsidRPr="00A95F26">
        <w:rPr>
          <w:rFonts w:ascii="Calibri" w:hAnsi="Calibri" w:cs="Calibri"/>
        </w:rPr>
        <w:t xml:space="preserve">forem iguais ou </w:t>
      </w:r>
      <w:r w:rsidRPr="005053DA">
        <w:rPr>
          <w:rFonts w:ascii="Calibri" w:hAnsi="Calibri" w:cs="Calibri"/>
        </w:rPr>
        <w:t xml:space="preserve">inferiores a </w:t>
      </w:r>
      <w:proofErr w:type="gramStart"/>
      <w:r w:rsidRPr="005053DA">
        <w:rPr>
          <w:rFonts w:ascii="Calibri" w:hAnsi="Calibri" w:cs="Calibri"/>
        </w:rPr>
        <w:t>1</w:t>
      </w:r>
      <w:proofErr w:type="gramEnd"/>
      <w:r w:rsidRPr="005053DA">
        <w:rPr>
          <w:rFonts w:ascii="Calibri" w:hAnsi="Calibri" w:cs="Calibri"/>
        </w:rPr>
        <w:t xml:space="preserve"> (um)</w:t>
      </w:r>
      <w:r w:rsidR="00E30E52">
        <w:rPr>
          <w:rFonts w:ascii="Calibri" w:hAnsi="Calibri" w:cs="Calibri"/>
        </w:rPr>
        <w:t xml:space="preserve"> (conforme IN 02/2010 SLTI – MPOG)</w:t>
      </w:r>
      <w:r w:rsidRPr="005053DA">
        <w:rPr>
          <w:rFonts w:ascii="Calibri" w:hAnsi="Calibri" w:cs="Calibri"/>
        </w:rPr>
        <w:t>;</w:t>
      </w:r>
      <w:r w:rsidR="009D22AC">
        <w:rPr>
          <w:rFonts w:ascii="Calibri" w:hAnsi="Calibri" w:cs="Calibri"/>
          <w:b/>
          <w:shd w:val="pct25" w:color="auto" w:fill="FFFFFF"/>
        </w:rPr>
        <w:t xml:space="preserve"> </w:t>
      </w:r>
    </w:p>
    <w:p w:rsidR="009D22AC" w:rsidRPr="009D22AC" w:rsidRDefault="009D22AC" w:rsidP="009D22AC"/>
    <w:p w:rsidR="007226D6" w:rsidRPr="007226D6" w:rsidRDefault="007226D6" w:rsidP="007226D6">
      <w:pPr>
        <w:pStyle w:val="PargrafodaLista"/>
        <w:numPr>
          <w:ilvl w:val="0"/>
          <w:numId w:val="1"/>
        </w:numPr>
        <w:autoSpaceDE w:val="0"/>
        <w:autoSpaceDN w:val="0"/>
        <w:adjustRightInd w:val="0"/>
        <w:spacing w:after="120"/>
        <w:rPr>
          <w:rFonts w:cstheme="minorHAnsi"/>
          <w:b/>
          <w:u w:val="single"/>
        </w:rPr>
      </w:pPr>
      <w:r w:rsidRPr="007226D6">
        <w:rPr>
          <w:rFonts w:cstheme="minorHAnsi"/>
        </w:rPr>
        <w:t xml:space="preserve">Os </w:t>
      </w:r>
      <w:r w:rsidR="00A75147">
        <w:rPr>
          <w:rFonts w:cstheme="minorHAnsi"/>
          <w:b/>
        </w:rPr>
        <w:t>Licitantes</w:t>
      </w:r>
      <w:r w:rsidR="00A75147">
        <w:rPr>
          <w:rFonts w:cstheme="minorHAnsi"/>
        </w:rPr>
        <w:t xml:space="preserve"> deverão apresentar a seguinte</w:t>
      </w:r>
      <w:r w:rsidRPr="007226D6">
        <w:rPr>
          <w:rFonts w:cstheme="minorHAnsi"/>
        </w:rPr>
        <w:t xml:space="preserve"> documentação complementar para fins de </w:t>
      </w:r>
      <w:r w:rsidRPr="007226D6">
        <w:rPr>
          <w:rFonts w:cstheme="minorHAnsi"/>
          <w:b/>
          <w:u w:val="single"/>
        </w:rPr>
        <w:t>qualificação técnica:</w:t>
      </w:r>
    </w:p>
    <w:p w:rsidR="007226D6" w:rsidRPr="007226D6" w:rsidRDefault="007226D6" w:rsidP="007226D6">
      <w:pPr>
        <w:pStyle w:val="PargrafodaLista"/>
        <w:rPr>
          <w:rFonts w:cstheme="minorHAnsi"/>
          <w:b/>
          <w:bCs/>
        </w:rPr>
      </w:pPr>
    </w:p>
    <w:p w:rsidR="00B701A5" w:rsidRPr="007226D6" w:rsidRDefault="00B701A5" w:rsidP="00B701A5">
      <w:pPr>
        <w:pStyle w:val="PargrafodaLista"/>
        <w:numPr>
          <w:ilvl w:val="1"/>
          <w:numId w:val="1"/>
        </w:numPr>
        <w:autoSpaceDE w:val="0"/>
        <w:autoSpaceDN w:val="0"/>
        <w:adjustRightInd w:val="0"/>
        <w:spacing w:after="120"/>
        <w:rPr>
          <w:rFonts w:cstheme="minorHAnsi"/>
        </w:rPr>
      </w:pPr>
      <w:r w:rsidRPr="00842B38">
        <w:rPr>
          <w:rFonts w:cstheme="minorHAnsi"/>
          <w:b/>
          <w:bCs/>
        </w:rPr>
        <w:t>Atestado de capacidade técnica</w:t>
      </w:r>
      <w:r w:rsidRPr="007226D6">
        <w:rPr>
          <w:rFonts w:cstheme="minorHAnsi"/>
        </w:rPr>
        <w:t xml:space="preserve">, que comprove já ter fornecido </w:t>
      </w:r>
      <w:r w:rsidR="00203310">
        <w:rPr>
          <w:rFonts w:cstheme="minorHAnsi"/>
        </w:rPr>
        <w:t>serviço</w:t>
      </w:r>
      <w:r w:rsidRPr="007226D6">
        <w:rPr>
          <w:rFonts w:cstheme="minorHAnsi"/>
        </w:rPr>
        <w:t xml:space="preserve"> compatível com o objeto da presente licitação, fornecido por pessoa jurídica de direito público ou privado, informando CNPJ, razão social, endereço, nome, cargo e assinatura do responsável pela informação, bem como se foram cumpridos os prazos de execu</w:t>
      </w:r>
      <w:r w:rsidR="00203310">
        <w:rPr>
          <w:rFonts w:cstheme="minorHAnsi"/>
        </w:rPr>
        <w:t>ção, e a qualidade dos serviços</w:t>
      </w:r>
      <w:r w:rsidRPr="007226D6">
        <w:rPr>
          <w:rFonts w:cstheme="minorHAnsi"/>
        </w:rPr>
        <w:t>.</w:t>
      </w:r>
    </w:p>
    <w:p w:rsidR="00F071D8" w:rsidRDefault="00F071D8" w:rsidP="00F071D8">
      <w:pPr>
        <w:pStyle w:val="PargrafodaLista"/>
        <w:numPr>
          <w:ilvl w:val="1"/>
          <w:numId w:val="1"/>
        </w:numPr>
        <w:autoSpaceDE w:val="0"/>
        <w:autoSpaceDN w:val="0"/>
        <w:adjustRightInd w:val="0"/>
        <w:spacing w:after="120"/>
      </w:pPr>
      <w:r>
        <w:t>Autorização de Funcionamento</w:t>
      </w:r>
      <w:r w:rsidR="00FD582B">
        <w:t xml:space="preserve"> </w:t>
      </w:r>
      <w:r>
        <w:t>da Entidade Junto à SUSEP, para operar com seguros;</w:t>
      </w:r>
    </w:p>
    <w:p w:rsidR="00F071D8" w:rsidRDefault="00F071D8" w:rsidP="00F071D8">
      <w:pPr>
        <w:pStyle w:val="PargrafodaLista"/>
        <w:numPr>
          <w:ilvl w:val="1"/>
          <w:numId w:val="1"/>
        </w:numPr>
        <w:autoSpaceDE w:val="0"/>
        <w:autoSpaceDN w:val="0"/>
        <w:adjustRightInd w:val="0"/>
        <w:spacing w:after="120"/>
      </w:pPr>
      <w:r>
        <w:t>Certidão de Regularidade junto à SUSEP, sem ocorrências de pendências;</w:t>
      </w:r>
    </w:p>
    <w:p w:rsidR="00F071D8" w:rsidRDefault="00F071D8" w:rsidP="008A41BE">
      <w:pPr>
        <w:pStyle w:val="PargrafodaLista"/>
        <w:numPr>
          <w:ilvl w:val="1"/>
          <w:numId w:val="1"/>
        </w:numPr>
        <w:autoSpaceDE w:val="0"/>
        <w:autoSpaceDN w:val="0"/>
        <w:adjustRightInd w:val="0"/>
        <w:spacing w:after="120"/>
      </w:pPr>
      <w:r>
        <w:t>Certidão de Administradores junto à SUSEP</w:t>
      </w:r>
      <w:r w:rsidR="00C6671C">
        <w:t>;</w:t>
      </w:r>
    </w:p>
    <w:p w:rsidR="00A017B8" w:rsidRDefault="00A017B8" w:rsidP="008A41BE">
      <w:pPr>
        <w:pStyle w:val="PargrafodaLista"/>
        <w:numPr>
          <w:ilvl w:val="1"/>
          <w:numId w:val="1"/>
        </w:numPr>
        <w:autoSpaceDE w:val="0"/>
        <w:autoSpaceDN w:val="0"/>
        <w:adjustRightInd w:val="0"/>
        <w:spacing w:after="120"/>
      </w:pPr>
      <w:proofErr w:type="gramStart"/>
      <w:r>
        <w:t>Declaração de concordância anexo</w:t>
      </w:r>
      <w:proofErr w:type="gramEnd"/>
      <w:r>
        <w:t xml:space="preserve"> II da ARP.</w:t>
      </w:r>
    </w:p>
    <w:p w:rsidR="00955584" w:rsidRPr="007226D6" w:rsidRDefault="00955584" w:rsidP="00955584">
      <w:pPr>
        <w:pStyle w:val="PargrafodaLista"/>
        <w:autoSpaceDE w:val="0"/>
        <w:autoSpaceDN w:val="0"/>
        <w:adjustRightInd w:val="0"/>
        <w:spacing w:after="120"/>
        <w:ind w:left="1701"/>
      </w:pPr>
    </w:p>
    <w:p w:rsidR="007226D6" w:rsidRPr="007226D6" w:rsidRDefault="007226D6" w:rsidP="007226D6">
      <w:pPr>
        <w:pStyle w:val="PargrafodaLista"/>
        <w:numPr>
          <w:ilvl w:val="0"/>
          <w:numId w:val="1"/>
        </w:numPr>
      </w:pPr>
      <w:r w:rsidRPr="007226D6">
        <w:t>Será aceito o somatório de atestados para comprovar a capacidade técnica e operacional, desde que reste demonstrada a execução concomitante dos contratos.</w:t>
      </w:r>
    </w:p>
    <w:p w:rsidR="00FB14BB" w:rsidRPr="005978A9" w:rsidRDefault="005C3308" w:rsidP="006B5A05">
      <w:pPr>
        <w:numPr>
          <w:ilvl w:val="0"/>
          <w:numId w:val="1"/>
        </w:numPr>
        <w:spacing w:after="120"/>
        <w:ind w:left="0" w:firstLine="0"/>
        <w:rPr>
          <w:rFonts w:ascii="Calibri" w:hAnsi="Calibri" w:cs="Calibri"/>
        </w:rPr>
      </w:pPr>
      <w:r>
        <w:rPr>
          <w:rFonts w:ascii="Calibri" w:hAnsi="Calibri" w:cs="Calibri"/>
        </w:rPr>
        <w:t>O</w:t>
      </w:r>
      <w:r w:rsidR="00FB14BB" w:rsidRPr="002923FB">
        <w:rPr>
          <w:rFonts w:ascii="Calibri" w:hAnsi="Calibri" w:cs="Calibri"/>
        </w:rPr>
        <w:t xml:space="preserve"> </w:t>
      </w:r>
      <w:r w:rsidR="00921C20" w:rsidRPr="004F1061">
        <w:rPr>
          <w:rFonts w:ascii="Calibri" w:hAnsi="Calibri" w:cs="Calibri"/>
        </w:rPr>
        <w:t>Pregoeiro (</w:t>
      </w:r>
      <w:r w:rsidR="00FB14BB" w:rsidRPr="004F1061">
        <w:rPr>
          <w:rFonts w:ascii="Calibri" w:hAnsi="Calibri" w:cs="Calibri"/>
        </w:rPr>
        <w:t>a</w:t>
      </w:r>
      <w:r w:rsidRPr="004F1061">
        <w:rPr>
          <w:rFonts w:ascii="Calibri" w:hAnsi="Calibri" w:cs="Calibri"/>
        </w:rPr>
        <w:t>)</w:t>
      </w:r>
      <w:r w:rsidR="00FB14BB" w:rsidRPr="002923FB">
        <w:rPr>
          <w:rFonts w:ascii="Calibri" w:hAnsi="Calibri" w:cs="Calibri"/>
        </w:rPr>
        <w:t xml:space="preserve"> poderá consultar sítios oficiais de órgãos e entidades emissoras de certidões, para </w:t>
      </w:r>
      <w:r w:rsidR="00FB14BB" w:rsidRPr="005978A9">
        <w:rPr>
          <w:rFonts w:ascii="Calibri" w:hAnsi="Calibri" w:cs="Calibri"/>
        </w:rPr>
        <w:t>verificar as condições de habilitação dos licitantes.</w:t>
      </w:r>
    </w:p>
    <w:p w:rsidR="00FB14BB" w:rsidRPr="009E4B49" w:rsidRDefault="00272E77" w:rsidP="006B5A05">
      <w:pPr>
        <w:pStyle w:val="Cabealho"/>
        <w:numPr>
          <w:ilvl w:val="0"/>
          <w:numId w:val="1"/>
        </w:numPr>
        <w:tabs>
          <w:tab w:val="clear" w:pos="4252"/>
          <w:tab w:val="clear" w:pos="8504"/>
        </w:tabs>
        <w:spacing w:after="120"/>
        <w:ind w:left="0" w:firstLine="0"/>
        <w:rPr>
          <w:rFonts w:ascii="Calibri" w:hAnsi="Calibri" w:cs="Calibri"/>
        </w:rPr>
      </w:pPr>
      <w:r w:rsidRPr="005978A9">
        <w:rPr>
          <w:rFonts w:ascii="Calibri" w:hAnsi="Calibri" w:cs="Calibri"/>
        </w:rPr>
        <w:t xml:space="preserve">Os documentos que não estejam contemplados no SICAF deverão ser remetidos por meio da opção “enviar anexo”, </w:t>
      </w:r>
      <w:r w:rsidRPr="005978A9">
        <w:rPr>
          <w:rFonts w:cstheme="minorHAnsi"/>
        </w:rPr>
        <w:t>a partir da convocação,</w:t>
      </w:r>
      <w:r w:rsidRPr="005978A9">
        <w:rPr>
          <w:rFonts w:ascii="Calibri" w:hAnsi="Calibri" w:cs="Calibri"/>
        </w:rPr>
        <w:t xml:space="preserve"> na forma e no </w:t>
      </w:r>
      <w:r w:rsidR="00921C20" w:rsidRPr="005978A9">
        <w:rPr>
          <w:rFonts w:ascii="Calibri" w:hAnsi="Calibri" w:cs="Calibri"/>
        </w:rPr>
        <w:t>prazo estabelecido</w:t>
      </w:r>
      <w:r w:rsidR="005978A9" w:rsidRPr="005978A9">
        <w:rPr>
          <w:rFonts w:ascii="Calibri" w:hAnsi="Calibri" w:cs="Calibri"/>
        </w:rPr>
        <w:t xml:space="preserve"> pelo </w:t>
      </w:r>
      <w:r w:rsidR="00921C20" w:rsidRPr="005978A9">
        <w:rPr>
          <w:rFonts w:cstheme="minorHAnsi"/>
        </w:rPr>
        <w:t>Pregoeiro (</w:t>
      </w:r>
      <w:r w:rsidR="005978A9" w:rsidRPr="005978A9">
        <w:rPr>
          <w:rFonts w:cstheme="minorHAnsi"/>
        </w:rPr>
        <w:t xml:space="preserve">a) via </w:t>
      </w:r>
      <w:r w:rsidR="005978A9" w:rsidRPr="005978A9">
        <w:rPr>
          <w:rFonts w:cstheme="minorHAnsi"/>
          <w:i/>
        </w:rPr>
        <w:t>chat.</w:t>
      </w:r>
    </w:p>
    <w:p w:rsidR="009E4B49" w:rsidRDefault="002D7A8F" w:rsidP="006B5A05">
      <w:pPr>
        <w:pStyle w:val="Cabealho"/>
        <w:numPr>
          <w:ilvl w:val="1"/>
          <w:numId w:val="1"/>
        </w:numPr>
        <w:tabs>
          <w:tab w:val="clear" w:pos="4252"/>
          <w:tab w:val="clear" w:pos="8504"/>
        </w:tabs>
        <w:spacing w:after="120"/>
        <w:rPr>
          <w:rFonts w:ascii="Calibri" w:hAnsi="Calibri" w:cs="Calibri"/>
        </w:rPr>
      </w:pPr>
      <w:r w:rsidRPr="002D3FEE">
        <w:rPr>
          <w:rFonts w:ascii="Calibri" w:hAnsi="Calibri" w:cs="Calibri"/>
        </w:rPr>
        <w:t>Os documentos devem ser env</w:t>
      </w:r>
      <w:r w:rsidRPr="00675439">
        <w:rPr>
          <w:rFonts w:ascii="Calibri" w:hAnsi="Calibri" w:cs="Calibri"/>
          <w:u w:val="single"/>
        </w:rPr>
        <w:t>i</w:t>
      </w:r>
      <w:r w:rsidRPr="002D3FEE">
        <w:rPr>
          <w:rFonts w:ascii="Calibri" w:hAnsi="Calibri" w:cs="Calibri"/>
        </w:rPr>
        <w:t>ados preferencialmente em arquivo único</w:t>
      </w:r>
      <w:r w:rsidR="008B4B27">
        <w:rPr>
          <w:rFonts w:ascii="Calibri" w:hAnsi="Calibri" w:cs="Calibri"/>
        </w:rPr>
        <w:t xml:space="preserve"> (*</w:t>
      </w:r>
      <w:proofErr w:type="gramStart"/>
      <w:r w:rsidR="008B4B27">
        <w:rPr>
          <w:rFonts w:ascii="Calibri" w:hAnsi="Calibri" w:cs="Calibri"/>
        </w:rPr>
        <w:t>.</w:t>
      </w:r>
      <w:proofErr w:type="gramEnd"/>
      <w:r w:rsidR="008B4B27">
        <w:rPr>
          <w:rFonts w:ascii="Calibri" w:hAnsi="Calibri" w:cs="Calibri"/>
        </w:rPr>
        <w:t>ZIP ou *.RAR, por exemplo)</w:t>
      </w:r>
      <w:r w:rsidRPr="002D3FEE">
        <w:rPr>
          <w:rFonts w:ascii="Calibri" w:hAnsi="Calibri" w:cs="Calibri"/>
        </w:rPr>
        <w:t xml:space="preserve">. </w:t>
      </w:r>
      <w:r w:rsidR="00126EDD" w:rsidRPr="002D3FEE">
        <w:rPr>
          <w:rFonts w:ascii="Calibri" w:hAnsi="Calibri" w:cs="Calibri"/>
        </w:rPr>
        <w:t>Em casos e</w:t>
      </w:r>
      <w:r w:rsidRPr="002D3FEE">
        <w:rPr>
          <w:rFonts w:ascii="Calibri" w:hAnsi="Calibri" w:cs="Calibri"/>
        </w:rPr>
        <w:t>xcepciona</w:t>
      </w:r>
      <w:r w:rsidR="00126EDD" w:rsidRPr="002D3FEE">
        <w:rPr>
          <w:rFonts w:ascii="Calibri" w:hAnsi="Calibri" w:cs="Calibri"/>
        </w:rPr>
        <w:t>is</w:t>
      </w:r>
      <w:r w:rsidRPr="002D3FEE">
        <w:rPr>
          <w:rFonts w:ascii="Calibri" w:hAnsi="Calibri" w:cs="Calibri"/>
        </w:rPr>
        <w:t>, havendo necessidade de encaminhar</w:t>
      </w:r>
      <w:r w:rsidR="00C41535" w:rsidRPr="002D3FEE">
        <w:rPr>
          <w:rFonts w:ascii="Calibri" w:hAnsi="Calibri" w:cs="Calibri"/>
        </w:rPr>
        <w:t xml:space="preserve"> mais de um arquivo</w:t>
      </w:r>
      <w:r w:rsidRPr="002D3FEE">
        <w:rPr>
          <w:rFonts w:ascii="Calibri" w:hAnsi="Calibri" w:cs="Calibri"/>
        </w:rPr>
        <w:t xml:space="preserve">, o licitante poderá solicitar </w:t>
      </w:r>
      <w:r w:rsidR="00E05296" w:rsidRPr="002D3FEE">
        <w:rPr>
          <w:rFonts w:ascii="Calibri" w:hAnsi="Calibri" w:cs="Calibri"/>
        </w:rPr>
        <w:t xml:space="preserve">ao </w:t>
      </w:r>
      <w:r w:rsidR="00921C20" w:rsidRPr="002D3FEE">
        <w:rPr>
          <w:rFonts w:ascii="Calibri" w:hAnsi="Calibri" w:cs="Calibri"/>
        </w:rPr>
        <w:t>pregoeiro</w:t>
      </w:r>
      <w:r w:rsidR="00921C20">
        <w:rPr>
          <w:rFonts w:ascii="Calibri" w:hAnsi="Calibri" w:cs="Calibri"/>
        </w:rPr>
        <w:t xml:space="preserve"> (</w:t>
      </w:r>
      <w:r w:rsidR="000F035D">
        <w:rPr>
          <w:rFonts w:ascii="Calibri" w:hAnsi="Calibri" w:cs="Calibri"/>
        </w:rPr>
        <w:t>a)</w:t>
      </w:r>
      <w:r w:rsidR="00E05296" w:rsidRPr="002D3FEE">
        <w:rPr>
          <w:rFonts w:ascii="Calibri" w:hAnsi="Calibri" w:cs="Calibri"/>
        </w:rPr>
        <w:t xml:space="preserve">, </w:t>
      </w:r>
      <w:r w:rsidRPr="002D3FEE">
        <w:rPr>
          <w:rFonts w:ascii="Calibri" w:hAnsi="Calibri" w:cs="Calibri"/>
        </w:rPr>
        <w:t>dentro do prazo estabelecido via chat</w:t>
      </w:r>
      <w:r w:rsidR="00E05296" w:rsidRPr="002D3FEE">
        <w:rPr>
          <w:rFonts w:ascii="Calibri" w:hAnsi="Calibri" w:cs="Calibri"/>
        </w:rPr>
        <w:t xml:space="preserve"> para encaminhamento do anexo, novas convocações por meio do endereço eletrônico </w:t>
      </w:r>
      <w:r w:rsidR="007226D6" w:rsidRPr="000F035D">
        <w:rPr>
          <w:rFonts w:ascii="Calibri" w:hAnsi="Calibri" w:cs="Calibri"/>
          <w:color w:val="0000FF"/>
          <w:u w:val="single"/>
        </w:rPr>
        <w:t>licitacoes@ifpr.edu.br</w:t>
      </w:r>
      <w:r w:rsidR="007226D6" w:rsidRPr="000F035D">
        <w:rPr>
          <w:rFonts w:ascii="Calibri" w:hAnsi="Calibri" w:cs="Calibri"/>
        </w:rPr>
        <w:t>.</w:t>
      </w:r>
    </w:p>
    <w:p w:rsidR="00B84B2C" w:rsidRPr="00842B38" w:rsidRDefault="00B84B2C" w:rsidP="00B84B2C">
      <w:pPr>
        <w:pStyle w:val="Cabealho"/>
        <w:numPr>
          <w:ilvl w:val="2"/>
          <w:numId w:val="1"/>
        </w:numPr>
        <w:tabs>
          <w:tab w:val="clear" w:pos="4252"/>
          <w:tab w:val="clear" w:pos="8504"/>
        </w:tabs>
        <w:spacing w:after="120"/>
        <w:rPr>
          <w:rFonts w:ascii="Calibri" w:hAnsi="Calibri" w:cs="Calibri"/>
        </w:rPr>
      </w:pPr>
      <w:r w:rsidRPr="00842B38">
        <w:rPr>
          <w:rFonts w:ascii="Calibri" w:hAnsi="Calibri" w:cs="Calibri"/>
        </w:rPr>
        <w:t xml:space="preserve">O sistema </w:t>
      </w:r>
      <w:proofErr w:type="spellStart"/>
      <w:r w:rsidRPr="00842B38">
        <w:rPr>
          <w:rFonts w:ascii="Calibri" w:hAnsi="Calibri" w:cs="Calibri"/>
        </w:rPr>
        <w:t>Comprasnet</w:t>
      </w:r>
      <w:proofErr w:type="spellEnd"/>
      <w:r w:rsidRPr="00842B38">
        <w:rPr>
          <w:rFonts w:ascii="Calibri" w:hAnsi="Calibri" w:cs="Calibri"/>
        </w:rPr>
        <w:t xml:space="preserve"> permite o envio de anexos com tamanho máximo de </w:t>
      </w:r>
      <w:proofErr w:type="gramStart"/>
      <w:r w:rsidRPr="00842B38">
        <w:rPr>
          <w:rFonts w:ascii="Calibri" w:hAnsi="Calibri" w:cs="Calibri"/>
        </w:rPr>
        <w:t>15Mb</w:t>
      </w:r>
      <w:proofErr w:type="gramEnd"/>
      <w:r w:rsidRPr="00842B38">
        <w:rPr>
          <w:rFonts w:ascii="Calibri" w:hAnsi="Calibri" w:cs="Calibri"/>
        </w:rPr>
        <w:t>.</w:t>
      </w:r>
    </w:p>
    <w:p w:rsidR="00FB14BB" w:rsidRPr="00842B38" w:rsidRDefault="00FB14BB" w:rsidP="006B5A05">
      <w:pPr>
        <w:pStyle w:val="Cabealho"/>
        <w:numPr>
          <w:ilvl w:val="1"/>
          <w:numId w:val="1"/>
        </w:numPr>
        <w:tabs>
          <w:tab w:val="clear" w:pos="4252"/>
          <w:tab w:val="clear" w:pos="8504"/>
          <w:tab w:val="num" w:pos="2552"/>
        </w:tabs>
        <w:spacing w:after="120"/>
        <w:rPr>
          <w:rFonts w:ascii="Calibri" w:hAnsi="Calibri" w:cs="Calibri"/>
        </w:rPr>
      </w:pPr>
      <w:r w:rsidRPr="00842B38">
        <w:rPr>
          <w:rFonts w:ascii="Calibri" w:hAnsi="Calibri" w:cs="Calibri"/>
        </w:rPr>
        <w:t xml:space="preserve">Os documentos remetidos por meio da opção “Enviar Anexo” do sistema </w:t>
      </w:r>
      <w:proofErr w:type="spellStart"/>
      <w:r w:rsidRPr="00842B38">
        <w:rPr>
          <w:rFonts w:ascii="Calibri" w:hAnsi="Calibri" w:cs="Calibri"/>
        </w:rPr>
        <w:t>Comprasnet</w:t>
      </w:r>
      <w:proofErr w:type="spellEnd"/>
      <w:r w:rsidRPr="00842B38">
        <w:rPr>
          <w:rFonts w:ascii="Calibri" w:hAnsi="Calibri" w:cs="Calibri"/>
        </w:rPr>
        <w:t xml:space="preserve"> poderão ser solicitados em original ou por cópia autenticada a qualquer momento, </w:t>
      </w:r>
      <w:r w:rsidR="000F035D" w:rsidRPr="00842B38">
        <w:rPr>
          <w:rFonts w:ascii="Calibri" w:hAnsi="Calibri" w:cs="Calibri"/>
        </w:rPr>
        <w:t>em prazo a ser estabelecido pelo</w:t>
      </w:r>
      <w:r w:rsidRPr="00842B38">
        <w:rPr>
          <w:rFonts w:ascii="Calibri" w:hAnsi="Calibri" w:cs="Calibri"/>
        </w:rPr>
        <w:t xml:space="preserve"> </w:t>
      </w:r>
      <w:r w:rsidR="008941FE" w:rsidRPr="00842B38">
        <w:rPr>
          <w:rFonts w:ascii="Calibri" w:hAnsi="Calibri" w:cs="Calibri"/>
        </w:rPr>
        <w:t>Pregoeiro (</w:t>
      </w:r>
      <w:r w:rsidR="000F035D" w:rsidRPr="00842B38">
        <w:rPr>
          <w:rFonts w:ascii="Calibri" w:hAnsi="Calibri" w:cs="Calibri"/>
        </w:rPr>
        <w:t>a)</w:t>
      </w:r>
      <w:r w:rsidRPr="00842B38">
        <w:rPr>
          <w:rFonts w:ascii="Calibri" w:hAnsi="Calibri" w:cs="Calibri"/>
        </w:rPr>
        <w:t>.</w:t>
      </w:r>
    </w:p>
    <w:p w:rsidR="00FB14BB" w:rsidRPr="00842B38" w:rsidRDefault="00FB14BB" w:rsidP="006B5A05">
      <w:pPr>
        <w:numPr>
          <w:ilvl w:val="2"/>
          <w:numId w:val="1"/>
        </w:numPr>
        <w:spacing w:after="120"/>
        <w:ind w:left="2552" w:hanging="851"/>
        <w:rPr>
          <w:rFonts w:ascii="Calibri" w:hAnsi="Calibri" w:cs="Calibri"/>
        </w:rPr>
      </w:pPr>
      <w:r w:rsidRPr="00842B38">
        <w:rPr>
          <w:rFonts w:ascii="Calibri" w:hAnsi="Calibri" w:cs="Calibri"/>
        </w:rPr>
        <w:t xml:space="preserve">Os originais ou cópias autenticadas, </w:t>
      </w:r>
      <w:r w:rsidR="009C22E6" w:rsidRPr="00842B38">
        <w:rPr>
          <w:rFonts w:ascii="Calibri" w:hAnsi="Calibri" w:cs="Calibri"/>
          <w:b/>
          <w:u w:val="single"/>
        </w:rPr>
        <w:t>CASO SEJAM SOLICITADOS</w:t>
      </w:r>
      <w:r w:rsidRPr="00842B38">
        <w:rPr>
          <w:rFonts w:ascii="Calibri" w:hAnsi="Calibri" w:cs="Calibri"/>
        </w:rPr>
        <w:t xml:space="preserve">, deverão ser encaminhados ao IFPR - Central de Compras </w:t>
      </w:r>
      <w:r w:rsidR="000F035D" w:rsidRPr="00842B38">
        <w:rPr>
          <w:rFonts w:ascii="Calibri" w:hAnsi="Calibri" w:cs="Calibri"/>
        </w:rPr>
        <w:t xml:space="preserve">e Licitações do, aos cuidados do </w:t>
      </w:r>
      <w:r w:rsidR="008941FE" w:rsidRPr="00842B38">
        <w:rPr>
          <w:rFonts w:ascii="Calibri" w:hAnsi="Calibri" w:cs="Calibri"/>
        </w:rPr>
        <w:t>Pregoeiro (</w:t>
      </w:r>
      <w:r w:rsidR="000F035D" w:rsidRPr="00842B38">
        <w:rPr>
          <w:rFonts w:ascii="Calibri" w:hAnsi="Calibri" w:cs="Calibri"/>
        </w:rPr>
        <w:t>a)</w:t>
      </w:r>
      <w:r w:rsidRPr="00842B38">
        <w:rPr>
          <w:rFonts w:ascii="Calibri" w:hAnsi="Calibri" w:cs="Calibri"/>
        </w:rPr>
        <w:t>, no seguinte endereço</w:t>
      </w:r>
      <w:r w:rsidR="007D0106" w:rsidRPr="00842B38">
        <w:rPr>
          <w:rFonts w:ascii="Calibri" w:hAnsi="Calibri" w:cs="Calibri"/>
          <w:sz w:val="22"/>
          <w:szCs w:val="22"/>
        </w:rPr>
        <w:t xml:space="preserve"> </w:t>
      </w:r>
      <w:proofErr w:type="spellStart"/>
      <w:r w:rsidR="00EE24F7">
        <w:rPr>
          <w:rFonts w:ascii="Calibri" w:hAnsi="Calibri" w:cs="Calibri"/>
          <w:sz w:val="22"/>
          <w:szCs w:val="22"/>
        </w:rPr>
        <w:t>Av</w:t>
      </w:r>
      <w:proofErr w:type="spellEnd"/>
      <w:r w:rsidR="00EE24F7">
        <w:rPr>
          <w:rFonts w:ascii="Calibri" w:hAnsi="Calibri" w:cs="Calibri"/>
          <w:sz w:val="22"/>
          <w:szCs w:val="22"/>
        </w:rPr>
        <w:t xml:space="preserve"> Voluntários da Pátria 475, </w:t>
      </w:r>
      <w:proofErr w:type="spellStart"/>
      <w:proofErr w:type="gramStart"/>
      <w:r w:rsidR="00EE24F7">
        <w:rPr>
          <w:rFonts w:ascii="Calibri" w:hAnsi="Calibri" w:cs="Calibri"/>
          <w:sz w:val="22"/>
          <w:szCs w:val="22"/>
        </w:rPr>
        <w:t>Centro,</w:t>
      </w:r>
      <w:proofErr w:type="gramEnd"/>
      <w:r w:rsidR="00EE24F7">
        <w:rPr>
          <w:rFonts w:ascii="Calibri" w:hAnsi="Calibri" w:cs="Calibri"/>
          <w:sz w:val="22"/>
          <w:szCs w:val="22"/>
        </w:rPr>
        <w:t>CEP</w:t>
      </w:r>
      <w:proofErr w:type="spellEnd"/>
      <w:r w:rsidR="00EE24F7">
        <w:rPr>
          <w:rFonts w:ascii="Calibri" w:hAnsi="Calibri" w:cs="Calibri"/>
          <w:sz w:val="22"/>
          <w:szCs w:val="22"/>
        </w:rPr>
        <w:t xml:space="preserve"> 80020-926, Curitiba PR.</w:t>
      </w:r>
    </w:p>
    <w:p w:rsidR="00FB14BB" w:rsidRPr="002923FB" w:rsidRDefault="00FB14BB" w:rsidP="006B5A05">
      <w:pPr>
        <w:numPr>
          <w:ilvl w:val="1"/>
          <w:numId w:val="1"/>
        </w:numPr>
        <w:spacing w:after="120"/>
        <w:rPr>
          <w:rFonts w:ascii="Calibri" w:hAnsi="Calibri" w:cs="Calibri"/>
        </w:rPr>
      </w:pPr>
      <w:proofErr w:type="gramStart"/>
      <w:r w:rsidRPr="00842B38">
        <w:rPr>
          <w:rFonts w:ascii="Calibri" w:hAnsi="Calibri" w:cs="Calibri"/>
        </w:rPr>
        <w:t>Sob pena</w:t>
      </w:r>
      <w:proofErr w:type="gramEnd"/>
      <w:r w:rsidRPr="00842B38">
        <w:rPr>
          <w:rFonts w:ascii="Calibri" w:hAnsi="Calibri" w:cs="Calibri"/>
        </w:rPr>
        <w:t xml:space="preserve"> de inabilitação, os documentos encaminhados deverão estar em nome do licitante, com indicação do número</w:t>
      </w:r>
      <w:r w:rsidRPr="002923FB">
        <w:rPr>
          <w:rFonts w:ascii="Calibri" w:hAnsi="Calibri" w:cs="Calibri"/>
        </w:rPr>
        <w:t xml:space="preserve"> de inscrição no CNPJ.</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Todos os documentos emitidos em língua estrangeira deverão ser entregues acompanhados da tradução para língua portuguesa, efetuada por tradutor juramentado, e também devidamente </w:t>
      </w:r>
      <w:proofErr w:type="spellStart"/>
      <w:r w:rsidRPr="002923FB">
        <w:rPr>
          <w:rFonts w:ascii="Calibri" w:hAnsi="Calibri" w:cs="Calibri"/>
        </w:rPr>
        <w:t>consularizados</w:t>
      </w:r>
      <w:proofErr w:type="spellEnd"/>
      <w:r w:rsidRPr="002923FB">
        <w:rPr>
          <w:rFonts w:ascii="Calibri" w:hAnsi="Calibri" w:cs="Calibri"/>
        </w:rPr>
        <w:t xml:space="preserve"> ou registrados no cartório de títulos e documentos.</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Documentos de procedência estrangeira, mas emitidos em língua portuguesa, também deverão ser apresentados devidamente </w:t>
      </w:r>
      <w:proofErr w:type="spellStart"/>
      <w:r w:rsidRPr="002923FB">
        <w:rPr>
          <w:rFonts w:ascii="Calibri" w:hAnsi="Calibri" w:cs="Calibri"/>
        </w:rPr>
        <w:t>consularizados</w:t>
      </w:r>
      <w:proofErr w:type="spellEnd"/>
      <w:r w:rsidRPr="002923FB">
        <w:rPr>
          <w:rFonts w:ascii="Calibri" w:hAnsi="Calibri" w:cs="Calibri"/>
        </w:rPr>
        <w:t xml:space="preserve"> ou registrados em cartório de títulos e documentos.</w:t>
      </w:r>
    </w:p>
    <w:p w:rsidR="00FB14BB" w:rsidRDefault="00FB14BB" w:rsidP="006B5A05">
      <w:pPr>
        <w:numPr>
          <w:ilvl w:val="1"/>
          <w:numId w:val="1"/>
        </w:numPr>
        <w:spacing w:after="120"/>
        <w:rPr>
          <w:rFonts w:ascii="Calibri" w:hAnsi="Calibri" w:cs="Calibri"/>
        </w:rPr>
      </w:pPr>
      <w:r w:rsidRPr="002923FB">
        <w:rPr>
          <w:rFonts w:ascii="Calibri" w:hAnsi="Calibri" w:cs="Calibri"/>
        </w:rPr>
        <w:t>Em se tratando de filial, os documentos de habilitação jurídica e regularidade fiscal deverão estar em nome da filial, exceto aqueles que, pela própria natureza, são emitidos somente em nome da matriz.</w:t>
      </w:r>
    </w:p>
    <w:p w:rsidR="00ED76C1" w:rsidRPr="008F7537" w:rsidRDefault="00FB14BB" w:rsidP="006B5A05">
      <w:pPr>
        <w:numPr>
          <w:ilvl w:val="1"/>
          <w:numId w:val="1"/>
        </w:numPr>
        <w:spacing w:after="120"/>
        <w:rPr>
          <w:rFonts w:ascii="Calibri" w:hAnsi="Calibri" w:cs="Calibri"/>
        </w:rPr>
      </w:pPr>
      <w:r w:rsidRPr="008F7537">
        <w:rPr>
          <w:rFonts w:ascii="Calibri" w:hAnsi="Calibri" w:cs="Calibri"/>
        </w:rPr>
        <w:t>Em se tratando de microempresa ou empresa de pequeno porte, havendo alguma restrição na comprovação de regularidade fiscal, ser</w:t>
      </w:r>
      <w:r w:rsidR="00494B19">
        <w:rPr>
          <w:rFonts w:ascii="Calibri" w:hAnsi="Calibri" w:cs="Calibri"/>
        </w:rPr>
        <w:t xml:space="preserve">á assegurado o prazo de </w:t>
      </w:r>
      <w:proofErr w:type="gramStart"/>
      <w:r w:rsidR="00494B19">
        <w:rPr>
          <w:rFonts w:ascii="Calibri" w:hAnsi="Calibri" w:cs="Calibri"/>
        </w:rPr>
        <w:t>5</w:t>
      </w:r>
      <w:proofErr w:type="gramEnd"/>
      <w:r w:rsidR="00494B19">
        <w:rPr>
          <w:rFonts w:ascii="Calibri" w:hAnsi="Calibri" w:cs="Calibri"/>
        </w:rPr>
        <w:t xml:space="preserve"> (cinco)</w:t>
      </w:r>
      <w:r w:rsidRPr="008F7537">
        <w:rPr>
          <w:rFonts w:ascii="Calibri" w:hAnsi="Calibri" w:cs="Calibri"/>
        </w:rPr>
        <w:t xml:space="preserve"> dias úteis, cujo termo inicial corresponderá ao momento em que o proponente fo</w:t>
      </w:r>
      <w:r w:rsidR="00ED76C1" w:rsidRPr="008F7537">
        <w:rPr>
          <w:rFonts w:ascii="Calibri" w:hAnsi="Calibri" w:cs="Calibri"/>
        </w:rPr>
        <w:t>r declarado vencedor do certame, para a regularização da documentação, pagamento ou parcelamento do débito, emissão de eventuais certidões negativas ou positivas com efeito de certidão negativa.</w:t>
      </w:r>
    </w:p>
    <w:p w:rsidR="00422E02" w:rsidRPr="00414EA6" w:rsidRDefault="00422E02" w:rsidP="006B5A05">
      <w:pPr>
        <w:numPr>
          <w:ilvl w:val="2"/>
          <w:numId w:val="1"/>
        </w:numPr>
        <w:autoSpaceDE w:val="0"/>
        <w:autoSpaceDN w:val="0"/>
        <w:adjustRightInd w:val="0"/>
        <w:spacing w:after="120"/>
        <w:rPr>
          <w:rFonts w:ascii="TrebuchetMS" w:eastAsiaTheme="minorHAnsi" w:hAnsi="TrebuchetMS" w:cs="TrebuchetMS"/>
          <w:sz w:val="22"/>
          <w:szCs w:val="22"/>
          <w:lang w:eastAsia="en-US"/>
        </w:rPr>
      </w:pPr>
      <w:r w:rsidRPr="008F7537">
        <w:rPr>
          <w:rFonts w:eastAsiaTheme="minorHAnsi" w:cstheme="minorHAnsi"/>
          <w:lang w:eastAsia="en-US"/>
        </w:rPr>
        <w:t xml:space="preserve">Havendo </w:t>
      </w:r>
      <w:r w:rsidRPr="00422E02">
        <w:rPr>
          <w:rFonts w:eastAsiaTheme="minorHAnsi" w:cstheme="minorHAnsi"/>
          <w:lang w:eastAsia="en-US"/>
        </w:rPr>
        <w:t>necessidade a licitante poderá solicitar, por escrito, a prorrogação do prazo, por mais 02 (dois) dias úteis.</w:t>
      </w:r>
    </w:p>
    <w:p w:rsidR="00414EA6" w:rsidRPr="00422E02" w:rsidRDefault="00414EA6" w:rsidP="006B5A05">
      <w:pPr>
        <w:numPr>
          <w:ilvl w:val="2"/>
          <w:numId w:val="1"/>
        </w:numPr>
        <w:autoSpaceDE w:val="0"/>
        <w:autoSpaceDN w:val="0"/>
        <w:adjustRightInd w:val="0"/>
        <w:spacing w:after="120"/>
        <w:rPr>
          <w:rFonts w:ascii="TrebuchetMS" w:eastAsiaTheme="minorHAnsi" w:hAnsi="TrebuchetMS" w:cs="TrebuchetMS"/>
          <w:sz w:val="22"/>
          <w:szCs w:val="22"/>
          <w:lang w:eastAsia="en-US"/>
        </w:rPr>
      </w:pPr>
      <w:r w:rsidRPr="00414EA6">
        <w:rPr>
          <w:rFonts w:eastAsiaTheme="minorHAnsi" w:cstheme="minorHAnsi"/>
          <w:lang w:eastAsia="en-US"/>
        </w:rPr>
        <w:t xml:space="preserve">A </w:t>
      </w:r>
      <w:r w:rsidRPr="00ED76C1">
        <w:rPr>
          <w:rFonts w:ascii="Calibri" w:hAnsi="Calibri" w:cs="Calibri"/>
        </w:rPr>
        <w:t>não regularização da documentação, no prazo previsto no subitem anterior, implicará decadência do direito à contratação, sem prejuízo das sanções previ</w:t>
      </w:r>
      <w:r>
        <w:rPr>
          <w:rFonts w:ascii="Calibri" w:hAnsi="Calibri" w:cs="Calibri"/>
        </w:rPr>
        <w:t>stas neste edital, e facultará ao</w:t>
      </w:r>
      <w:r w:rsidRPr="00ED76C1">
        <w:rPr>
          <w:rFonts w:ascii="Calibri" w:hAnsi="Calibri" w:cs="Calibri"/>
        </w:rPr>
        <w:t xml:space="preserve"> </w:t>
      </w:r>
      <w:r w:rsidR="008E7B58" w:rsidRPr="00176E31">
        <w:rPr>
          <w:rFonts w:ascii="Calibri" w:hAnsi="Calibri" w:cs="Calibri"/>
        </w:rPr>
        <w:t>Pregoeiro (</w:t>
      </w:r>
      <w:r w:rsidRPr="00176E31">
        <w:rPr>
          <w:rFonts w:ascii="Calibri" w:hAnsi="Calibri" w:cs="Calibri"/>
        </w:rPr>
        <w:t>a)</w:t>
      </w:r>
      <w:r w:rsidRPr="00ED76C1">
        <w:rPr>
          <w:rFonts w:ascii="Calibri" w:hAnsi="Calibri" w:cs="Calibri"/>
        </w:rPr>
        <w:t xml:space="preserve"> convocar os </w:t>
      </w:r>
      <w:r w:rsidRPr="00176E31">
        <w:rPr>
          <w:rFonts w:ascii="Calibri" w:hAnsi="Calibri" w:cs="Calibri"/>
        </w:rPr>
        <w:t>licitantes</w:t>
      </w:r>
      <w:r w:rsidRPr="00ED76C1">
        <w:rPr>
          <w:rFonts w:ascii="Calibri" w:hAnsi="Calibri" w:cs="Calibri"/>
        </w:rPr>
        <w:t xml:space="preserve"> remanescentes, na ordem de classificaçã</w:t>
      </w:r>
      <w:r>
        <w:rPr>
          <w:rFonts w:ascii="Calibri" w:hAnsi="Calibri" w:cs="Calibri"/>
        </w:rPr>
        <w:t>o.</w:t>
      </w:r>
    </w:p>
    <w:p w:rsidR="00ED76C1" w:rsidRPr="00414EA6" w:rsidRDefault="00422E02" w:rsidP="006B5A05">
      <w:pPr>
        <w:numPr>
          <w:ilvl w:val="2"/>
          <w:numId w:val="1"/>
        </w:numPr>
        <w:autoSpaceDE w:val="0"/>
        <w:autoSpaceDN w:val="0"/>
        <w:adjustRightInd w:val="0"/>
        <w:spacing w:after="120"/>
        <w:rPr>
          <w:rFonts w:ascii="Calibri" w:hAnsi="Calibri" w:cs="Calibri"/>
        </w:rPr>
      </w:pPr>
      <w:r w:rsidRPr="00ED76C1">
        <w:rPr>
          <w:rFonts w:eastAsiaTheme="minorHAnsi" w:cstheme="minorHAnsi"/>
          <w:lang w:eastAsia="en-US"/>
        </w:rPr>
        <w:t xml:space="preserve">As demais licitantes deverão apresentar a documentação dentro do horário definido pelo </w:t>
      </w:r>
      <w:proofErr w:type="gramStart"/>
      <w:r w:rsidRPr="00ED76C1">
        <w:rPr>
          <w:rFonts w:eastAsiaTheme="minorHAnsi" w:cstheme="minorHAnsi"/>
          <w:lang w:eastAsia="en-US"/>
        </w:rPr>
        <w:t>pregoeiro(</w:t>
      </w:r>
      <w:proofErr w:type="gramEnd"/>
      <w:r w:rsidRPr="00ED76C1">
        <w:rPr>
          <w:rFonts w:eastAsiaTheme="minorHAnsi" w:cstheme="minorHAnsi"/>
          <w:lang w:eastAsia="en-US"/>
        </w:rPr>
        <w:t xml:space="preserve">a) durante a sessão. </w:t>
      </w:r>
    </w:p>
    <w:p w:rsidR="00FB14BB" w:rsidRPr="00B624D2" w:rsidRDefault="0052490F" w:rsidP="006B5A05">
      <w:pPr>
        <w:numPr>
          <w:ilvl w:val="0"/>
          <w:numId w:val="1"/>
        </w:numPr>
        <w:spacing w:after="120"/>
        <w:ind w:left="0" w:firstLine="0"/>
        <w:rPr>
          <w:rFonts w:ascii="Calibri" w:hAnsi="Calibri" w:cs="Calibri"/>
        </w:rPr>
      </w:pPr>
      <w:r>
        <w:rPr>
          <w:rFonts w:ascii="Calibri" w:hAnsi="Calibri" w:cs="Calibri"/>
        </w:rPr>
        <w:t>Se a proposta não for aceitável</w:t>
      </w:r>
      <w:r w:rsidR="00FB14BB" w:rsidRPr="00B624D2">
        <w:rPr>
          <w:rFonts w:ascii="Calibri" w:hAnsi="Calibri" w:cs="Calibri"/>
        </w:rPr>
        <w:t xml:space="preserve"> ou se a amostra for rejeitada, ou, ainda, se o </w:t>
      </w:r>
      <w:r w:rsidR="00FB14BB" w:rsidRPr="00B624D2">
        <w:rPr>
          <w:rFonts w:ascii="Calibri" w:hAnsi="Calibri" w:cs="Calibri"/>
          <w:b/>
        </w:rPr>
        <w:t>licitante</w:t>
      </w:r>
      <w:r w:rsidR="00FB14BB" w:rsidRPr="00B624D2">
        <w:rPr>
          <w:rFonts w:ascii="Calibri" w:hAnsi="Calibri" w:cs="Calibri"/>
        </w:rPr>
        <w:t xml:space="preserve"> não atender</w:t>
      </w:r>
      <w:r w:rsidR="000F035D">
        <w:rPr>
          <w:rFonts w:ascii="Calibri" w:hAnsi="Calibri" w:cs="Calibri"/>
        </w:rPr>
        <w:t xml:space="preserve"> às exigências de habilitação, o</w:t>
      </w:r>
      <w:r w:rsidR="00FB14BB" w:rsidRPr="00B624D2">
        <w:rPr>
          <w:rFonts w:ascii="Calibri" w:hAnsi="Calibri" w:cs="Calibri"/>
        </w:rPr>
        <w:t xml:space="preserve"> </w:t>
      </w:r>
      <w:r w:rsidR="008E7B58">
        <w:rPr>
          <w:rFonts w:ascii="Calibri" w:hAnsi="Calibri" w:cs="Calibri"/>
          <w:b/>
        </w:rPr>
        <w:t>Pregoeiro (</w:t>
      </w:r>
      <w:r w:rsidR="000F035D">
        <w:rPr>
          <w:rFonts w:ascii="Calibri" w:hAnsi="Calibri" w:cs="Calibri"/>
          <w:b/>
        </w:rPr>
        <w:t>a)</w:t>
      </w:r>
      <w:r w:rsidR="00FB14BB" w:rsidRPr="00B624D2">
        <w:rPr>
          <w:rFonts w:ascii="Calibri" w:hAnsi="Calibri" w:cs="Calibri"/>
        </w:rPr>
        <w:t xml:space="preserve"> examinará a proposta subsequente e assim sucessivamente, na ordem de classificação, até a seleção da proposta que melhor atenda às necessidades do IFPR descrita no presente este edital e seus anexos.</w:t>
      </w:r>
    </w:p>
    <w:p w:rsidR="00FB14BB" w:rsidRDefault="00FB14BB" w:rsidP="006B5A05">
      <w:pPr>
        <w:numPr>
          <w:ilvl w:val="0"/>
          <w:numId w:val="1"/>
        </w:numPr>
        <w:spacing w:after="120"/>
        <w:ind w:left="0" w:firstLine="0"/>
        <w:rPr>
          <w:rFonts w:ascii="Calibri" w:hAnsi="Calibri" w:cs="Calibri"/>
        </w:rPr>
      </w:pPr>
      <w:r w:rsidRPr="00B624D2">
        <w:rPr>
          <w:rFonts w:ascii="Calibri" w:hAnsi="Calibri" w:cs="Calibri"/>
        </w:rPr>
        <w:t xml:space="preserve">Constatado o atendimento às exigências fixadas neste edital, o </w:t>
      </w:r>
      <w:r w:rsidRPr="00B624D2">
        <w:rPr>
          <w:rFonts w:ascii="Calibri" w:hAnsi="Calibri" w:cs="Calibri"/>
          <w:b/>
        </w:rPr>
        <w:t>licitante</w:t>
      </w:r>
      <w:r w:rsidRPr="00B624D2">
        <w:rPr>
          <w:rFonts w:ascii="Calibri" w:hAnsi="Calibri" w:cs="Calibri"/>
        </w:rPr>
        <w:t xml:space="preserve"> será declarado vencedor.</w:t>
      </w:r>
    </w:p>
    <w:p w:rsidR="00301754" w:rsidRPr="00B624D2" w:rsidRDefault="00301754" w:rsidP="006B5A05">
      <w:pPr>
        <w:spacing w:after="120"/>
        <w:rPr>
          <w:rFonts w:ascii="Calibri" w:hAnsi="Calibri" w:cs="Calibri"/>
        </w:rPr>
      </w:pPr>
    </w:p>
    <w:p w:rsidR="00FB14BB" w:rsidRPr="002923FB" w:rsidRDefault="00FB14BB" w:rsidP="006B5A05">
      <w:pPr>
        <w:spacing w:after="120"/>
        <w:rPr>
          <w:rFonts w:ascii="Calibri" w:hAnsi="Calibri" w:cs="Calibri"/>
          <w:b/>
          <w:snapToGrid w:val="0"/>
          <w:kern w:val="28"/>
        </w:rPr>
      </w:pPr>
      <w:r w:rsidRPr="002923FB">
        <w:rPr>
          <w:rFonts w:ascii="Calibri" w:hAnsi="Calibri" w:cs="Calibri"/>
          <w:b/>
          <w:snapToGrid w:val="0"/>
          <w:kern w:val="28"/>
        </w:rPr>
        <w:t>SEÇÃO XV</w:t>
      </w:r>
      <w:r w:rsidR="00095C28">
        <w:rPr>
          <w:rFonts w:ascii="Calibri" w:hAnsi="Calibri" w:cs="Calibri"/>
          <w:b/>
          <w:snapToGrid w:val="0"/>
          <w:kern w:val="28"/>
        </w:rPr>
        <w:t>I</w:t>
      </w:r>
      <w:r w:rsidRPr="002923FB">
        <w:rPr>
          <w:rFonts w:ascii="Calibri" w:hAnsi="Calibri" w:cs="Calibri"/>
          <w:b/>
          <w:snapToGrid w:val="0"/>
          <w:kern w:val="28"/>
        </w:rPr>
        <w:t xml:space="preserve"> – DOS RECURSOS</w:t>
      </w:r>
    </w:p>
    <w:p w:rsidR="00FB14BB" w:rsidRPr="002923FB" w:rsidRDefault="00B624D2" w:rsidP="006B5A05">
      <w:pPr>
        <w:numPr>
          <w:ilvl w:val="0"/>
          <w:numId w:val="1"/>
        </w:numPr>
        <w:spacing w:after="120"/>
        <w:ind w:left="0" w:firstLine="0"/>
        <w:rPr>
          <w:rFonts w:ascii="Calibri" w:hAnsi="Calibri" w:cs="Calibri"/>
        </w:rPr>
      </w:pPr>
      <w:r>
        <w:rPr>
          <w:rFonts w:ascii="Calibri" w:hAnsi="Calibri" w:cs="Calibri"/>
        </w:rPr>
        <w:t>Declarado o vencedor, o</w:t>
      </w:r>
      <w:r w:rsidR="00FB14BB" w:rsidRPr="002923FB">
        <w:rPr>
          <w:rFonts w:ascii="Calibri" w:hAnsi="Calibri" w:cs="Calibri"/>
        </w:rPr>
        <w:t xml:space="preserve"> </w:t>
      </w:r>
      <w:r w:rsidR="00560A7A" w:rsidRPr="002923FB">
        <w:rPr>
          <w:rFonts w:ascii="Calibri" w:hAnsi="Calibri" w:cs="Calibri"/>
          <w:b/>
        </w:rPr>
        <w:t>Pregoeir</w:t>
      </w:r>
      <w:r w:rsidR="00560A7A">
        <w:rPr>
          <w:rFonts w:ascii="Calibri" w:hAnsi="Calibri" w:cs="Calibri"/>
          <w:b/>
        </w:rPr>
        <w:t>o (</w:t>
      </w:r>
      <w:r w:rsidR="00FB14BB" w:rsidRPr="002923FB">
        <w:rPr>
          <w:rFonts w:ascii="Calibri" w:hAnsi="Calibri" w:cs="Calibri"/>
          <w:b/>
        </w:rPr>
        <w:t>a</w:t>
      </w:r>
      <w:r>
        <w:rPr>
          <w:rFonts w:ascii="Calibri" w:hAnsi="Calibri" w:cs="Calibri"/>
          <w:b/>
        </w:rPr>
        <w:t>)</w:t>
      </w:r>
      <w:r w:rsidR="00035921">
        <w:rPr>
          <w:rFonts w:ascii="Calibri" w:hAnsi="Calibri" w:cs="Calibri"/>
        </w:rPr>
        <w:t xml:space="preserve"> abrirá prazo de</w:t>
      </w:r>
      <w:r w:rsidR="008B4B27">
        <w:rPr>
          <w:rFonts w:ascii="Calibri" w:hAnsi="Calibri" w:cs="Calibri"/>
        </w:rPr>
        <w:t xml:space="preserve"> no mínimo</w:t>
      </w:r>
      <w:r w:rsidR="00035921">
        <w:rPr>
          <w:rFonts w:ascii="Calibri" w:hAnsi="Calibri" w:cs="Calibri"/>
        </w:rPr>
        <w:t xml:space="preserve"> 2</w:t>
      </w:r>
      <w:r w:rsidR="00FB14BB" w:rsidRPr="002923FB">
        <w:rPr>
          <w:rFonts w:ascii="Calibri" w:hAnsi="Calibri" w:cs="Calibri"/>
        </w:rPr>
        <w:t>0 (</w:t>
      </w:r>
      <w:r w:rsidR="00035921">
        <w:rPr>
          <w:rFonts w:ascii="Calibri" w:hAnsi="Calibri" w:cs="Calibri"/>
        </w:rPr>
        <w:t>vinte</w:t>
      </w:r>
      <w:r w:rsidR="00FB14BB" w:rsidRPr="002923FB">
        <w:rPr>
          <w:rFonts w:ascii="Calibri" w:hAnsi="Calibri" w:cs="Calibri"/>
        </w:rPr>
        <w:t xml:space="preserve">) minutos, durante o qual qualquer </w:t>
      </w:r>
      <w:r w:rsidR="00FB14BB" w:rsidRPr="002923FB">
        <w:rPr>
          <w:rFonts w:ascii="Calibri" w:hAnsi="Calibri" w:cs="Calibri"/>
          <w:b/>
        </w:rPr>
        <w:t>licitante</w:t>
      </w:r>
      <w:r w:rsidR="00FB14BB" w:rsidRPr="002923FB">
        <w:rPr>
          <w:rFonts w:ascii="Calibri" w:hAnsi="Calibri" w:cs="Calibri"/>
        </w:rPr>
        <w:t xml:space="preserve"> poderá, de forma imediata e motivada, em campo próprio do sistema, manifestar sua intenção</w:t>
      </w:r>
      <w:r w:rsidR="004E2CA3">
        <w:rPr>
          <w:rFonts w:ascii="Calibri" w:hAnsi="Calibri" w:cs="Calibri"/>
        </w:rPr>
        <w:t xml:space="preserve"> de recor</w:t>
      </w:r>
      <w:r>
        <w:rPr>
          <w:rFonts w:ascii="Calibri" w:hAnsi="Calibri" w:cs="Calibri"/>
        </w:rPr>
        <w:t>r</w:t>
      </w:r>
      <w:r w:rsidR="004E2CA3">
        <w:rPr>
          <w:rFonts w:ascii="Calibri" w:hAnsi="Calibri" w:cs="Calibri"/>
        </w:rPr>
        <w:t>er</w:t>
      </w:r>
      <w:r w:rsidR="00FB14BB" w:rsidRPr="002923FB">
        <w:rPr>
          <w:rFonts w:ascii="Calibri" w:hAnsi="Calibri" w:cs="Calibri"/>
        </w:rPr>
        <w:t>.</w:t>
      </w:r>
    </w:p>
    <w:p w:rsidR="00FB14BB" w:rsidRPr="00FA65A1" w:rsidRDefault="00FB14BB" w:rsidP="006B5A05">
      <w:pPr>
        <w:numPr>
          <w:ilvl w:val="1"/>
          <w:numId w:val="1"/>
        </w:numPr>
        <w:spacing w:after="120"/>
        <w:rPr>
          <w:rFonts w:ascii="Calibri" w:hAnsi="Calibri" w:cs="Calibri"/>
        </w:rPr>
      </w:pPr>
      <w:r w:rsidRPr="00FA65A1">
        <w:rPr>
          <w:rFonts w:ascii="Calibri" w:hAnsi="Calibri" w:cs="Calibri"/>
        </w:rPr>
        <w:t xml:space="preserve">A falta de manifestação no prazo estabelecido autoriza </w:t>
      </w:r>
      <w:r w:rsidR="00FA65A1" w:rsidRPr="00FA65A1">
        <w:rPr>
          <w:rFonts w:ascii="Calibri" w:hAnsi="Calibri" w:cs="Calibri"/>
        </w:rPr>
        <w:t>o</w:t>
      </w:r>
      <w:r w:rsidRPr="00FA65A1">
        <w:rPr>
          <w:rFonts w:ascii="Calibri" w:hAnsi="Calibri" w:cs="Calibri"/>
        </w:rPr>
        <w:t xml:space="preserve"> </w:t>
      </w:r>
      <w:r w:rsidR="00560A7A" w:rsidRPr="00FA65A1">
        <w:rPr>
          <w:rFonts w:ascii="Calibri" w:hAnsi="Calibri" w:cs="Calibri"/>
        </w:rPr>
        <w:t>Pregoeiro (</w:t>
      </w:r>
      <w:r w:rsidRPr="00FA65A1">
        <w:rPr>
          <w:rFonts w:ascii="Calibri" w:hAnsi="Calibri" w:cs="Calibri"/>
        </w:rPr>
        <w:t>a</w:t>
      </w:r>
      <w:r w:rsidR="00FA65A1" w:rsidRPr="00FA65A1">
        <w:rPr>
          <w:rFonts w:ascii="Calibri" w:hAnsi="Calibri" w:cs="Calibri"/>
        </w:rPr>
        <w:t>)</w:t>
      </w:r>
      <w:r w:rsidRPr="00FA65A1">
        <w:rPr>
          <w:rFonts w:ascii="Calibri" w:hAnsi="Calibri" w:cs="Calibri"/>
        </w:rPr>
        <w:t xml:space="preserve"> a adjudicar o objeto ao licitante vencedor.</w:t>
      </w:r>
    </w:p>
    <w:p w:rsidR="00FB14BB" w:rsidRPr="00FA65A1" w:rsidRDefault="004E2CA3" w:rsidP="006B5A05">
      <w:pPr>
        <w:numPr>
          <w:ilvl w:val="1"/>
          <w:numId w:val="1"/>
        </w:numPr>
        <w:spacing w:after="120"/>
        <w:rPr>
          <w:rFonts w:ascii="Calibri" w:hAnsi="Calibri" w:cs="Calibri"/>
        </w:rPr>
      </w:pPr>
      <w:r w:rsidRPr="00FA65A1">
        <w:rPr>
          <w:rFonts w:ascii="Calibri" w:hAnsi="Calibri" w:cs="Calibri"/>
        </w:rPr>
        <w:t>O</w:t>
      </w:r>
      <w:r w:rsidR="00FB14BB" w:rsidRPr="00FA65A1">
        <w:rPr>
          <w:rFonts w:ascii="Calibri" w:hAnsi="Calibri" w:cs="Calibri"/>
        </w:rPr>
        <w:t xml:space="preserve"> </w:t>
      </w:r>
      <w:r w:rsidR="00560A7A" w:rsidRPr="00FA65A1">
        <w:rPr>
          <w:rFonts w:ascii="Calibri" w:hAnsi="Calibri" w:cs="Calibri"/>
        </w:rPr>
        <w:t>Pregoeiro (</w:t>
      </w:r>
      <w:r w:rsidRPr="00FA65A1">
        <w:rPr>
          <w:rFonts w:ascii="Calibri" w:hAnsi="Calibri" w:cs="Calibri"/>
        </w:rPr>
        <w:t>a)</w:t>
      </w:r>
      <w:r w:rsidR="00FB14BB" w:rsidRPr="00FA65A1">
        <w:rPr>
          <w:rFonts w:ascii="Calibri" w:hAnsi="Calibri" w:cs="Calibri"/>
        </w:rPr>
        <w:t xml:space="preserve"> examinará a intenção de recurso, aceitando-a ou, motivadamente, rejeitando-a, em campo próprio do sistema.</w:t>
      </w:r>
    </w:p>
    <w:p w:rsidR="00FB14BB" w:rsidRDefault="00FB14BB" w:rsidP="006B5A05">
      <w:pPr>
        <w:numPr>
          <w:ilvl w:val="1"/>
          <w:numId w:val="1"/>
        </w:numPr>
        <w:spacing w:after="120"/>
        <w:rPr>
          <w:rFonts w:ascii="Calibri" w:hAnsi="Calibri" w:cs="Calibri"/>
        </w:rPr>
      </w:pPr>
      <w:r w:rsidRPr="00FA65A1">
        <w:rPr>
          <w:rFonts w:ascii="Calibri" w:hAnsi="Calibri" w:cs="Calibri"/>
        </w:rPr>
        <w:t xml:space="preserve">O licitante que tiver sua intenção de recurso aceita deverá registrar as razões do recurso, em campo próprio do sistema, no prazo de </w:t>
      </w:r>
      <w:proofErr w:type="gramStart"/>
      <w:r w:rsidRPr="00FA65A1">
        <w:rPr>
          <w:rFonts w:ascii="Calibri" w:hAnsi="Calibri" w:cs="Calibri"/>
        </w:rPr>
        <w:t>3</w:t>
      </w:r>
      <w:proofErr w:type="gramEnd"/>
      <w:r w:rsidRPr="00FA65A1">
        <w:rPr>
          <w:rFonts w:ascii="Calibri" w:hAnsi="Calibri" w:cs="Calibri"/>
        </w:rPr>
        <w:t xml:space="preserve"> (três) dias, ficando os demais licitantes, desde logo, intimados a apresentar contrarrazões, também via sistema, em igual prazo, que começará a correr do término do prazo do recorrente.</w:t>
      </w:r>
    </w:p>
    <w:p w:rsidR="006B5A05" w:rsidRPr="006B5A05" w:rsidRDefault="006B5A05" w:rsidP="006B5A05">
      <w:pPr>
        <w:numPr>
          <w:ilvl w:val="1"/>
          <w:numId w:val="1"/>
        </w:numPr>
        <w:spacing w:after="120"/>
        <w:rPr>
          <w:rFonts w:cstheme="minorHAnsi"/>
        </w:rPr>
      </w:pPr>
      <w:r w:rsidRPr="006B5A05">
        <w:rPr>
          <w:rFonts w:eastAsiaTheme="minorHAnsi" w:cstheme="minorHAnsi"/>
          <w:lang w:eastAsia="en-US"/>
        </w:rPr>
        <w:t xml:space="preserve">O </w:t>
      </w:r>
      <w:r w:rsidR="00560A7A" w:rsidRPr="006B5A05">
        <w:rPr>
          <w:rFonts w:eastAsiaTheme="minorHAnsi" w:cstheme="minorHAnsi"/>
          <w:lang w:eastAsia="en-US"/>
        </w:rPr>
        <w:t>Pregoeiro</w:t>
      </w:r>
      <w:r w:rsidR="00560A7A">
        <w:rPr>
          <w:rFonts w:eastAsiaTheme="minorHAnsi" w:cstheme="minorHAnsi"/>
          <w:lang w:eastAsia="en-US"/>
        </w:rPr>
        <w:t xml:space="preserve"> (</w:t>
      </w:r>
      <w:r w:rsidR="000F035D">
        <w:rPr>
          <w:rFonts w:eastAsiaTheme="minorHAnsi" w:cstheme="minorHAnsi"/>
          <w:lang w:eastAsia="en-US"/>
        </w:rPr>
        <w:t>a)</w:t>
      </w:r>
      <w:r w:rsidRPr="006B5A05">
        <w:rPr>
          <w:rFonts w:eastAsiaTheme="minorHAnsi" w:cstheme="minorHAnsi"/>
          <w:lang w:eastAsia="en-US"/>
        </w:rPr>
        <w:t xml:space="preserve"> decidirá em até 05 (cinco) dias úteis, após o término do prazo de contrar</w:t>
      </w:r>
      <w:r>
        <w:rPr>
          <w:rFonts w:eastAsiaTheme="minorHAnsi" w:cstheme="minorHAnsi"/>
          <w:lang w:eastAsia="en-US"/>
        </w:rPr>
        <w:t>r</w:t>
      </w:r>
      <w:r w:rsidRPr="006B5A05">
        <w:rPr>
          <w:rFonts w:eastAsiaTheme="minorHAnsi" w:cstheme="minorHAnsi"/>
          <w:lang w:eastAsia="en-US"/>
        </w:rPr>
        <w:t>azões.</w:t>
      </w:r>
    </w:p>
    <w:p w:rsidR="00FB14BB" w:rsidRPr="00FA65A1" w:rsidRDefault="00FB14BB" w:rsidP="006B5A05">
      <w:pPr>
        <w:numPr>
          <w:ilvl w:val="0"/>
          <w:numId w:val="1"/>
        </w:numPr>
        <w:spacing w:after="120"/>
        <w:ind w:left="0" w:firstLine="0"/>
        <w:rPr>
          <w:rFonts w:ascii="Calibri" w:hAnsi="Calibri" w:cs="Calibri"/>
        </w:rPr>
      </w:pPr>
      <w:r w:rsidRPr="00FA65A1">
        <w:rPr>
          <w:rFonts w:ascii="Calibri" w:hAnsi="Calibri" w:cs="Calibri"/>
        </w:rPr>
        <w:t>Para justificar sua intenção de recorrer e fundamentar suas razões ou contrarrazões de recurso, o licitante interessado poderá solicitar vista dos autos a partir do encerramento da fase de lances.</w:t>
      </w:r>
    </w:p>
    <w:p w:rsidR="00FB14BB" w:rsidRPr="00FA65A1" w:rsidRDefault="00FB14BB" w:rsidP="006B5A05">
      <w:pPr>
        <w:numPr>
          <w:ilvl w:val="0"/>
          <w:numId w:val="1"/>
        </w:numPr>
        <w:spacing w:after="120"/>
        <w:ind w:left="0" w:firstLine="0"/>
        <w:rPr>
          <w:rFonts w:ascii="Calibri" w:hAnsi="Calibri" w:cs="Calibri"/>
        </w:rPr>
      </w:pPr>
      <w:r w:rsidRPr="00FA65A1">
        <w:rPr>
          <w:rFonts w:ascii="Calibri" w:hAnsi="Calibri" w:cs="Calibri"/>
        </w:rPr>
        <w:t>As intenções de recurso não admitid</w:t>
      </w:r>
      <w:r w:rsidR="00F515CB" w:rsidRPr="00FA65A1">
        <w:rPr>
          <w:rFonts w:ascii="Calibri" w:hAnsi="Calibri" w:cs="Calibri"/>
        </w:rPr>
        <w:t>as e os recursos rejeitados pelo</w:t>
      </w:r>
      <w:r w:rsidRPr="00FA65A1">
        <w:rPr>
          <w:rFonts w:ascii="Calibri" w:hAnsi="Calibri" w:cs="Calibri"/>
        </w:rPr>
        <w:t xml:space="preserve"> </w:t>
      </w:r>
      <w:r w:rsidR="00ED754F" w:rsidRPr="00FA65A1">
        <w:rPr>
          <w:rFonts w:ascii="Calibri" w:hAnsi="Calibri" w:cs="Calibri"/>
        </w:rPr>
        <w:t>Pregoeiro (</w:t>
      </w:r>
      <w:r w:rsidRPr="00FA65A1">
        <w:rPr>
          <w:rFonts w:ascii="Calibri" w:hAnsi="Calibri" w:cs="Calibri"/>
        </w:rPr>
        <w:t>a</w:t>
      </w:r>
      <w:r w:rsidR="00F515CB" w:rsidRPr="00FA65A1">
        <w:rPr>
          <w:rFonts w:ascii="Calibri" w:hAnsi="Calibri" w:cs="Calibri"/>
        </w:rPr>
        <w:t>)</w:t>
      </w:r>
      <w:r w:rsidRPr="00FA65A1">
        <w:rPr>
          <w:rFonts w:ascii="Calibri" w:hAnsi="Calibri" w:cs="Calibri"/>
        </w:rPr>
        <w:t xml:space="preserve"> serão apreciados pela autoridade competente.</w:t>
      </w:r>
    </w:p>
    <w:p w:rsidR="00FB14BB" w:rsidRDefault="00FB14BB" w:rsidP="006B5A05">
      <w:pPr>
        <w:numPr>
          <w:ilvl w:val="0"/>
          <w:numId w:val="1"/>
        </w:numPr>
        <w:spacing w:after="120"/>
        <w:ind w:left="0" w:firstLine="0"/>
        <w:rPr>
          <w:rFonts w:ascii="Calibri" w:hAnsi="Calibri" w:cs="Calibri"/>
        </w:rPr>
      </w:pPr>
      <w:r w:rsidRPr="002923FB">
        <w:rPr>
          <w:rFonts w:ascii="Calibri" w:hAnsi="Calibri" w:cs="Calibri"/>
        </w:rPr>
        <w:t>O acolhimento do recurso implicará na invalidação apenas dos atos insuscetíveis de aproveitamento.</w:t>
      </w:r>
    </w:p>
    <w:p w:rsidR="00F22389" w:rsidRDefault="003D7DBC" w:rsidP="00F22389">
      <w:pPr>
        <w:numPr>
          <w:ilvl w:val="0"/>
          <w:numId w:val="1"/>
        </w:numPr>
        <w:spacing w:after="120"/>
        <w:ind w:left="0" w:firstLine="0"/>
        <w:rPr>
          <w:rFonts w:cstheme="minorHAnsi"/>
        </w:rPr>
      </w:pPr>
      <w:r w:rsidRPr="003D7DBC">
        <w:rPr>
          <w:rFonts w:eastAsiaTheme="minorHAnsi" w:cstheme="minorHAnsi"/>
          <w:lang w:eastAsia="en-US"/>
        </w:rPr>
        <w:t>Os recursos e impugnações interpostos fora dos prazos não serão conhecidos.</w:t>
      </w:r>
    </w:p>
    <w:p w:rsidR="00F22389" w:rsidRPr="00F22389" w:rsidRDefault="00F22389" w:rsidP="00F22389">
      <w:pPr>
        <w:numPr>
          <w:ilvl w:val="0"/>
          <w:numId w:val="1"/>
        </w:numPr>
        <w:autoSpaceDE w:val="0"/>
        <w:autoSpaceDN w:val="0"/>
        <w:adjustRightInd w:val="0"/>
        <w:spacing w:after="120"/>
        <w:ind w:left="0" w:firstLine="0"/>
        <w:rPr>
          <w:rFonts w:cstheme="minorHAnsi"/>
        </w:rPr>
      </w:pPr>
      <w:r w:rsidRPr="00F22389">
        <w:rPr>
          <w:rFonts w:eastAsiaTheme="minorHAnsi" w:cstheme="minorHAnsi"/>
          <w:lang w:eastAsia="en-US"/>
        </w:rPr>
        <w:t xml:space="preserve">Não serão reconhecidos os recursos interpostos após o encerramento da sessão, nem serão </w:t>
      </w:r>
      <w:r>
        <w:rPr>
          <w:rFonts w:eastAsiaTheme="minorHAnsi" w:cstheme="minorHAnsi"/>
          <w:lang w:eastAsia="en-US"/>
        </w:rPr>
        <w:t xml:space="preserve">recebidas </w:t>
      </w:r>
      <w:proofErr w:type="gramStart"/>
      <w:r>
        <w:rPr>
          <w:rFonts w:eastAsiaTheme="minorHAnsi" w:cstheme="minorHAnsi"/>
          <w:lang w:eastAsia="en-US"/>
        </w:rPr>
        <w:t>as</w:t>
      </w:r>
      <w:proofErr w:type="gramEnd"/>
      <w:r>
        <w:rPr>
          <w:rFonts w:eastAsiaTheme="minorHAnsi" w:cstheme="minorHAnsi"/>
          <w:lang w:eastAsia="en-US"/>
        </w:rPr>
        <w:t xml:space="preserve"> petições de contrar</w:t>
      </w:r>
      <w:r w:rsidRPr="00F22389">
        <w:rPr>
          <w:rFonts w:eastAsiaTheme="minorHAnsi" w:cstheme="minorHAnsi"/>
          <w:lang w:eastAsia="en-US"/>
        </w:rPr>
        <w:t>razões apresentadas intempestivamente ou em desacordo com o disposto neste Edital.</w:t>
      </w:r>
    </w:p>
    <w:p w:rsidR="00FA65A1" w:rsidRDefault="00FA65A1" w:rsidP="006B5A05">
      <w:pPr>
        <w:pStyle w:val="Ttulo4"/>
        <w:tabs>
          <w:tab w:val="num" w:pos="1134"/>
        </w:tabs>
        <w:spacing w:before="0" w:after="120"/>
        <w:rPr>
          <w:rFonts w:ascii="Calibri" w:hAnsi="Calibri" w:cs="Calibri"/>
          <w:i w:val="0"/>
        </w:rPr>
      </w:pPr>
    </w:p>
    <w:p w:rsidR="00FB14BB" w:rsidRDefault="00FB14BB" w:rsidP="006B5A05">
      <w:pPr>
        <w:pStyle w:val="Ttulo4"/>
        <w:tabs>
          <w:tab w:val="num" w:pos="1134"/>
        </w:tabs>
        <w:spacing w:before="0" w:after="120"/>
        <w:rPr>
          <w:rFonts w:ascii="Calibri" w:hAnsi="Calibri" w:cs="Calibri"/>
          <w:i w:val="0"/>
          <w:color w:val="auto"/>
        </w:rPr>
      </w:pPr>
      <w:r w:rsidRPr="006B5A05">
        <w:rPr>
          <w:rFonts w:ascii="Calibri" w:hAnsi="Calibri" w:cs="Calibri"/>
          <w:i w:val="0"/>
          <w:color w:val="auto"/>
        </w:rPr>
        <w:t>SEÇÃO XV</w:t>
      </w:r>
      <w:r w:rsidR="00095C28" w:rsidRPr="006B5A05">
        <w:rPr>
          <w:rFonts w:ascii="Calibri" w:hAnsi="Calibri" w:cs="Calibri"/>
          <w:i w:val="0"/>
          <w:color w:val="auto"/>
        </w:rPr>
        <w:t>I</w:t>
      </w:r>
      <w:r w:rsidRPr="006B5A05">
        <w:rPr>
          <w:rFonts w:ascii="Calibri" w:hAnsi="Calibri" w:cs="Calibri"/>
          <w:i w:val="0"/>
          <w:color w:val="auto"/>
        </w:rPr>
        <w:t>I – DA ADJUDICAÇÃO E HOMOLOGAÇÃO</w:t>
      </w:r>
    </w:p>
    <w:p w:rsidR="00F738DF" w:rsidRPr="00F738DF" w:rsidRDefault="00F738DF" w:rsidP="00F738DF">
      <w:pPr>
        <w:numPr>
          <w:ilvl w:val="0"/>
          <w:numId w:val="1"/>
        </w:numPr>
        <w:spacing w:after="120"/>
        <w:ind w:left="0" w:firstLine="0"/>
        <w:rPr>
          <w:rFonts w:ascii="Calibri" w:hAnsi="Calibri" w:cs="Calibri"/>
        </w:rPr>
      </w:pPr>
      <w:r w:rsidRPr="002923FB">
        <w:rPr>
          <w:rFonts w:ascii="Calibri" w:hAnsi="Calibri" w:cs="Calibri"/>
        </w:rPr>
        <w:t>O objeto deste Pregão se</w:t>
      </w:r>
      <w:r w:rsidR="00127281">
        <w:rPr>
          <w:rFonts w:ascii="Calibri" w:hAnsi="Calibri" w:cs="Calibri"/>
        </w:rPr>
        <w:t>rá adjudicado ao</w:t>
      </w:r>
      <w:r w:rsidR="008B1039">
        <w:rPr>
          <w:rFonts w:ascii="Calibri" w:hAnsi="Calibri" w:cs="Calibri"/>
        </w:rPr>
        <w:t>s vencedores dos respectivos</w:t>
      </w:r>
      <w:r w:rsidR="00127281">
        <w:rPr>
          <w:rFonts w:ascii="Calibri" w:hAnsi="Calibri" w:cs="Calibri"/>
        </w:rPr>
        <w:t xml:space="preserve"> de itens</w:t>
      </w:r>
      <w:r w:rsidRPr="002923FB">
        <w:rPr>
          <w:rFonts w:ascii="Calibri" w:hAnsi="Calibri" w:cs="Calibri"/>
        </w:rPr>
        <w:t>.</w:t>
      </w:r>
    </w:p>
    <w:p w:rsidR="00FB14BB" w:rsidRDefault="00F738DF" w:rsidP="006B5A05">
      <w:pPr>
        <w:numPr>
          <w:ilvl w:val="0"/>
          <w:numId w:val="1"/>
        </w:numPr>
        <w:spacing w:after="120"/>
        <w:ind w:left="0" w:firstLine="0"/>
        <w:rPr>
          <w:rFonts w:ascii="Calibri" w:hAnsi="Calibri" w:cs="Calibri"/>
        </w:rPr>
      </w:pPr>
      <w:r>
        <w:rPr>
          <w:rFonts w:ascii="Calibri" w:hAnsi="Calibri" w:cs="Calibri"/>
        </w:rPr>
        <w:t>A adjudicação será realizada</w:t>
      </w:r>
      <w:r w:rsidR="00FA65A1">
        <w:rPr>
          <w:rFonts w:ascii="Calibri" w:hAnsi="Calibri" w:cs="Calibri"/>
        </w:rPr>
        <w:t xml:space="preserve"> pelo</w:t>
      </w:r>
      <w:r w:rsidR="00FB14BB" w:rsidRPr="002923FB">
        <w:rPr>
          <w:rFonts w:ascii="Calibri" w:hAnsi="Calibri" w:cs="Calibri"/>
        </w:rPr>
        <w:t xml:space="preserve"> </w:t>
      </w:r>
      <w:r w:rsidR="00560A7A" w:rsidRPr="002923FB">
        <w:rPr>
          <w:rFonts w:ascii="Calibri" w:hAnsi="Calibri" w:cs="Calibri"/>
          <w:b/>
        </w:rPr>
        <w:t>Pregoeir</w:t>
      </w:r>
      <w:r w:rsidR="00560A7A">
        <w:rPr>
          <w:rFonts w:ascii="Calibri" w:hAnsi="Calibri" w:cs="Calibri"/>
          <w:b/>
        </w:rPr>
        <w:t>o (</w:t>
      </w:r>
      <w:r w:rsidR="00FB14BB" w:rsidRPr="002923FB">
        <w:rPr>
          <w:rFonts w:ascii="Calibri" w:hAnsi="Calibri" w:cs="Calibri"/>
          <w:b/>
        </w:rPr>
        <w:t>a</w:t>
      </w:r>
      <w:r w:rsidR="00FA65A1">
        <w:rPr>
          <w:rFonts w:ascii="Calibri" w:hAnsi="Calibri" w:cs="Calibri"/>
          <w:b/>
        </w:rPr>
        <w:t>)</w:t>
      </w:r>
      <w:r w:rsidR="00FB14BB" w:rsidRPr="002923FB">
        <w:rPr>
          <w:rFonts w:ascii="Calibri" w:hAnsi="Calibri" w:cs="Calibri"/>
        </w:rPr>
        <w:t xml:space="preserve">, salvo quando houver recurso, hipótese em que </w:t>
      </w:r>
      <w:r>
        <w:rPr>
          <w:rFonts w:ascii="Calibri" w:hAnsi="Calibri" w:cs="Calibri"/>
        </w:rPr>
        <w:t>esta</w:t>
      </w:r>
      <w:proofErr w:type="gramStart"/>
      <w:r>
        <w:rPr>
          <w:rFonts w:ascii="Calibri" w:hAnsi="Calibri" w:cs="Calibri"/>
        </w:rPr>
        <w:t xml:space="preserve"> </w:t>
      </w:r>
      <w:r w:rsidR="00FB14BB" w:rsidRPr="002923FB">
        <w:rPr>
          <w:rFonts w:ascii="Calibri" w:hAnsi="Calibri" w:cs="Calibri"/>
        </w:rPr>
        <w:t xml:space="preserve"> </w:t>
      </w:r>
      <w:proofErr w:type="gramEnd"/>
      <w:r w:rsidR="00FB14BB" w:rsidRPr="002923FB">
        <w:rPr>
          <w:rFonts w:ascii="Calibri" w:hAnsi="Calibri" w:cs="Calibri"/>
        </w:rPr>
        <w:t>caberá à autoridade competente para homologação.</w:t>
      </w:r>
    </w:p>
    <w:p w:rsidR="00F738DF" w:rsidRPr="00260799" w:rsidRDefault="00FB14BB" w:rsidP="00F738DF">
      <w:pPr>
        <w:numPr>
          <w:ilvl w:val="0"/>
          <w:numId w:val="1"/>
        </w:numPr>
        <w:autoSpaceDE w:val="0"/>
        <w:autoSpaceDN w:val="0"/>
        <w:adjustRightInd w:val="0"/>
        <w:spacing w:after="120"/>
        <w:ind w:left="0" w:firstLine="0"/>
        <w:rPr>
          <w:rFonts w:cstheme="minorHAnsi"/>
        </w:rPr>
      </w:pPr>
      <w:r w:rsidRPr="00260799">
        <w:rPr>
          <w:rFonts w:cstheme="minorHAnsi"/>
        </w:rPr>
        <w:t>A homologação do presente Pregão compete ao Pró-Reitor de Administração do Instituto Federal do Paraná.</w:t>
      </w:r>
    </w:p>
    <w:p w:rsidR="00FA65A1" w:rsidRPr="007D0106" w:rsidRDefault="00F738DF" w:rsidP="006B5A05">
      <w:pPr>
        <w:numPr>
          <w:ilvl w:val="0"/>
          <w:numId w:val="1"/>
        </w:numPr>
        <w:autoSpaceDE w:val="0"/>
        <w:autoSpaceDN w:val="0"/>
        <w:adjustRightInd w:val="0"/>
        <w:spacing w:after="120"/>
        <w:rPr>
          <w:rFonts w:ascii="Calibri" w:hAnsi="Calibri" w:cs="Calibri"/>
        </w:rPr>
      </w:pPr>
      <w:r w:rsidRPr="007D0106">
        <w:rPr>
          <w:rFonts w:eastAsiaTheme="minorHAnsi" w:cstheme="minorHAnsi"/>
          <w:lang w:eastAsia="en-US"/>
        </w:rPr>
        <w:t xml:space="preserve">Após a Homologação do presente Processo Licitatório, os autos do processo administrativo permanecerão com vista franqueada aos interessados na </w:t>
      </w:r>
      <w:r w:rsidR="007D0106" w:rsidRPr="007D0106">
        <w:rPr>
          <w:rFonts w:ascii="Calibri" w:hAnsi="Calibri" w:cs="Calibri"/>
        </w:rPr>
        <w:t>Rua Victor Ferreira do Amaral, 306, Tarumã, CEP 82.530-030, na Cidade de Curitiba, Estado Paraná</w:t>
      </w:r>
      <w:r w:rsidR="00C25DEE">
        <w:rPr>
          <w:rFonts w:ascii="Calibri" w:hAnsi="Calibri" w:cs="Calibri"/>
        </w:rPr>
        <w:t>.</w:t>
      </w:r>
    </w:p>
    <w:p w:rsidR="00FB14BB" w:rsidRPr="00DA6A4B" w:rsidRDefault="00FB14BB" w:rsidP="006B5A05">
      <w:pPr>
        <w:pStyle w:val="Ttulo4"/>
        <w:spacing w:before="0" w:after="120"/>
        <w:rPr>
          <w:rFonts w:ascii="Calibri" w:hAnsi="Calibri" w:cs="Calibri"/>
          <w:i w:val="0"/>
          <w:color w:val="auto"/>
        </w:rPr>
      </w:pPr>
      <w:r w:rsidRPr="00DA6A4B">
        <w:rPr>
          <w:rFonts w:ascii="Calibri" w:hAnsi="Calibri" w:cs="Calibri"/>
          <w:i w:val="0"/>
          <w:color w:val="auto"/>
        </w:rPr>
        <w:t>SEÇÃO XVII</w:t>
      </w:r>
      <w:r w:rsidR="00095C28" w:rsidRPr="00DA6A4B">
        <w:rPr>
          <w:rFonts w:ascii="Calibri" w:hAnsi="Calibri" w:cs="Calibri"/>
          <w:i w:val="0"/>
          <w:color w:val="auto"/>
        </w:rPr>
        <w:t>I</w:t>
      </w:r>
      <w:r w:rsidRPr="00DA6A4B">
        <w:rPr>
          <w:rFonts w:ascii="Calibri" w:hAnsi="Calibri" w:cs="Calibri"/>
          <w:i w:val="0"/>
          <w:color w:val="auto"/>
        </w:rPr>
        <w:t xml:space="preserve"> – DA </w:t>
      </w:r>
      <w:r w:rsidRPr="009C22E6">
        <w:rPr>
          <w:rFonts w:ascii="Calibri" w:hAnsi="Calibri" w:cs="Calibri"/>
          <w:i w:val="0"/>
          <w:color w:val="auto"/>
        </w:rPr>
        <w:t>FORMALIZAÇÃO DA ATA DE REGISTRO DE PREÇO</w:t>
      </w:r>
    </w:p>
    <w:p w:rsidR="00AE39F3" w:rsidRPr="00260799" w:rsidRDefault="00AE39F3" w:rsidP="00AE39F3">
      <w:pPr>
        <w:pStyle w:val="PargrafodaLista"/>
        <w:numPr>
          <w:ilvl w:val="0"/>
          <w:numId w:val="1"/>
        </w:numPr>
        <w:rPr>
          <w:rFonts w:ascii="Calibri" w:hAnsi="Calibri" w:cs="Calibri"/>
        </w:rPr>
      </w:pPr>
      <w:r w:rsidRPr="00AE39F3">
        <w:rPr>
          <w:rFonts w:ascii="Calibri" w:hAnsi="Calibri" w:cs="Calibri"/>
        </w:rPr>
        <w:t xml:space="preserve">Depois de homologado o resultado deste Pregão, a Administração do IFPR, Órgão Gerenciador, enviará </w:t>
      </w:r>
      <w:r w:rsidRPr="00260799">
        <w:rPr>
          <w:rFonts w:ascii="Calibri" w:hAnsi="Calibri" w:cs="Calibri"/>
        </w:rPr>
        <w:t>aos licitantes classificados em primeiro lugar a Ata de Registro de Preço assinada.</w:t>
      </w:r>
    </w:p>
    <w:p w:rsidR="00AE39F3" w:rsidRPr="00260799" w:rsidRDefault="00AE39F3" w:rsidP="00AE39F3">
      <w:pPr>
        <w:numPr>
          <w:ilvl w:val="0"/>
          <w:numId w:val="1"/>
        </w:numPr>
        <w:tabs>
          <w:tab w:val="num" w:pos="2203"/>
        </w:tabs>
        <w:spacing w:after="120"/>
        <w:rPr>
          <w:rFonts w:ascii="Calibri" w:hAnsi="Calibri" w:cs="Calibri"/>
        </w:rPr>
      </w:pPr>
      <w:r w:rsidRPr="00260799">
        <w:rPr>
          <w:rFonts w:ascii="Calibri" w:hAnsi="Calibri" w:cs="Calibri"/>
        </w:rPr>
        <w:t xml:space="preserve">A declaração de concordância </w:t>
      </w:r>
      <w:r w:rsidR="00260799" w:rsidRPr="000669AC">
        <w:rPr>
          <w:rFonts w:ascii="Calibri" w:hAnsi="Calibri" w:cs="Calibri"/>
        </w:rPr>
        <w:t>(anexo II</w:t>
      </w:r>
      <w:r w:rsidRPr="000669AC">
        <w:rPr>
          <w:rFonts w:ascii="Calibri" w:hAnsi="Calibri" w:cs="Calibri"/>
        </w:rPr>
        <w:t>)</w:t>
      </w:r>
      <w:r w:rsidRPr="00260799">
        <w:rPr>
          <w:rFonts w:ascii="Calibri" w:hAnsi="Calibri" w:cs="Calibri"/>
        </w:rPr>
        <w:t xml:space="preserve"> substituirá a necessidade dos licitantes classificados em primeiro lugar em assinarem a Ata de Registro de Preço, tendo em vista a concordância expressa quanto </w:t>
      </w:r>
      <w:proofErr w:type="gramStart"/>
      <w:r w:rsidRPr="00260799">
        <w:rPr>
          <w:rFonts w:ascii="Calibri" w:hAnsi="Calibri" w:cs="Calibri"/>
        </w:rPr>
        <w:t>a</w:t>
      </w:r>
      <w:proofErr w:type="gramEnd"/>
      <w:r w:rsidRPr="00260799">
        <w:rPr>
          <w:rFonts w:ascii="Calibri" w:hAnsi="Calibri" w:cs="Calibri"/>
        </w:rPr>
        <w:t xml:space="preserve"> min</w:t>
      </w:r>
      <w:r w:rsidR="00260799" w:rsidRPr="00260799">
        <w:rPr>
          <w:rFonts w:ascii="Calibri" w:hAnsi="Calibri" w:cs="Calibri"/>
        </w:rPr>
        <w:t>uta da Ata de Registro de Preço.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No caso de o </w:t>
      </w:r>
      <w:r w:rsidRPr="002923FB">
        <w:rPr>
          <w:rFonts w:ascii="Calibri" w:hAnsi="Calibri" w:cs="Calibri"/>
          <w:b/>
        </w:rPr>
        <w:t>licitante</w:t>
      </w:r>
      <w:r w:rsidRPr="002923FB">
        <w:rPr>
          <w:rFonts w:ascii="Calibri" w:hAnsi="Calibri" w:cs="Calibri"/>
        </w:rPr>
        <w:t xml:space="preserve"> classificado em primeiro lugar, após convocado, se recusar a assinar a Ata de Registro de Preços, sem prejuízo das punições previstas neste Edital e seus Anexos, </w:t>
      </w:r>
      <w:r w:rsidR="00FA65A1">
        <w:rPr>
          <w:rFonts w:ascii="Calibri" w:hAnsi="Calibri" w:cs="Calibri"/>
        </w:rPr>
        <w:t>o</w:t>
      </w:r>
      <w:r w:rsidRPr="002923FB">
        <w:rPr>
          <w:rFonts w:ascii="Calibri" w:hAnsi="Calibri" w:cs="Calibri"/>
        </w:rPr>
        <w:t xml:space="preserve"> </w:t>
      </w:r>
      <w:r w:rsidR="00560A7A" w:rsidRPr="002923FB">
        <w:rPr>
          <w:rFonts w:ascii="Calibri" w:hAnsi="Calibri" w:cs="Calibri"/>
          <w:b/>
        </w:rPr>
        <w:t>Pregoeir</w:t>
      </w:r>
      <w:r w:rsidR="00560A7A">
        <w:rPr>
          <w:rFonts w:ascii="Calibri" w:hAnsi="Calibri" w:cs="Calibri"/>
          <w:b/>
        </w:rPr>
        <w:t>o (</w:t>
      </w:r>
      <w:r w:rsidRPr="002923FB">
        <w:rPr>
          <w:rFonts w:ascii="Calibri" w:hAnsi="Calibri" w:cs="Calibri"/>
          <w:b/>
        </w:rPr>
        <w:t>a</w:t>
      </w:r>
      <w:r w:rsidR="00FA65A1">
        <w:rPr>
          <w:rFonts w:ascii="Calibri" w:hAnsi="Calibri" w:cs="Calibri"/>
          <w:b/>
        </w:rPr>
        <w:t>)</w:t>
      </w:r>
      <w:r w:rsidRPr="002923FB">
        <w:rPr>
          <w:rFonts w:ascii="Calibri" w:hAnsi="Calibri" w:cs="Calibri"/>
        </w:rPr>
        <w:t xml:space="preserve">, poderá, mantida a ordem de classificação, negociar com o </w:t>
      </w:r>
      <w:r w:rsidRPr="002923FB">
        <w:rPr>
          <w:rFonts w:ascii="Calibri" w:hAnsi="Calibri" w:cs="Calibri"/>
          <w:b/>
        </w:rPr>
        <w:t>licitante</w:t>
      </w:r>
      <w:r w:rsidRPr="002923FB">
        <w:rPr>
          <w:rFonts w:ascii="Calibri" w:hAnsi="Calibri" w:cs="Calibri"/>
        </w:rPr>
        <w:t xml:space="preserve"> seguinte antes de efetuar seu registro.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Publicada na Imprensa </w:t>
      </w:r>
      <w:r w:rsidR="00FA65A1">
        <w:rPr>
          <w:rFonts w:ascii="Calibri" w:hAnsi="Calibri" w:cs="Calibri"/>
        </w:rPr>
        <w:t>Oficial o extrato da</w:t>
      </w:r>
      <w:r w:rsidRPr="002923FB">
        <w:rPr>
          <w:rFonts w:ascii="Calibri" w:hAnsi="Calibri" w:cs="Calibri"/>
        </w:rPr>
        <w:t xml:space="preserve"> Ata de Registro de Preço terá efeito de compromisso de fornecimento, conforme o artigo 1</w:t>
      </w:r>
      <w:r w:rsidR="00CB2AF8">
        <w:rPr>
          <w:rFonts w:ascii="Calibri" w:hAnsi="Calibri" w:cs="Calibri"/>
        </w:rPr>
        <w:t>4</w:t>
      </w:r>
      <w:r w:rsidRPr="002923FB">
        <w:rPr>
          <w:rFonts w:ascii="Calibri" w:hAnsi="Calibri" w:cs="Calibri"/>
        </w:rPr>
        <w:t xml:space="preserve"> do Decreto n.º </w:t>
      </w:r>
      <w:r w:rsidR="00CB2AF8">
        <w:rPr>
          <w:rFonts w:ascii="Calibri" w:hAnsi="Calibri" w:cs="Calibri"/>
        </w:rPr>
        <w:t>7</w:t>
      </w:r>
      <w:r w:rsidRPr="002923FB">
        <w:rPr>
          <w:rFonts w:ascii="Calibri" w:hAnsi="Calibri" w:cs="Calibri"/>
        </w:rPr>
        <w:t>.</w:t>
      </w:r>
      <w:r w:rsidR="00CB2AF8">
        <w:rPr>
          <w:rFonts w:ascii="Calibri" w:hAnsi="Calibri" w:cs="Calibri"/>
        </w:rPr>
        <w:t>892</w:t>
      </w:r>
      <w:r w:rsidRPr="002923FB">
        <w:rPr>
          <w:rFonts w:ascii="Calibri" w:hAnsi="Calibri" w:cs="Calibri"/>
        </w:rPr>
        <w:t>/20</w:t>
      </w:r>
      <w:r w:rsidR="00CB2AF8">
        <w:rPr>
          <w:rFonts w:ascii="Calibri" w:hAnsi="Calibri" w:cs="Calibri"/>
        </w:rPr>
        <w:t>13</w:t>
      </w:r>
      <w:r w:rsidRPr="002923FB">
        <w:rPr>
          <w:rFonts w:ascii="Calibri" w:hAnsi="Calibri" w:cs="Calibri"/>
        </w:rPr>
        <w:t>.</w:t>
      </w:r>
    </w:p>
    <w:p w:rsidR="00FB14B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A existência de preços registrados não obriga a Administração a firmar as contratações que deles poderão advir, facultando-se a realização de licitação específica para a aquisição pretendida, sendo assegurado ao </w:t>
      </w:r>
      <w:r w:rsidRPr="002923FB">
        <w:rPr>
          <w:rFonts w:ascii="Calibri" w:hAnsi="Calibri" w:cs="Calibri"/>
          <w:b/>
        </w:rPr>
        <w:t>fornecedor beneficiário</w:t>
      </w:r>
      <w:r w:rsidRPr="002923FB">
        <w:rPr>
          <w:rFonts w:ascii="Calibri" w:hAnsi="Calibri" w:cs="Calibri"/>
        </w:rPr>
        <w:t xml:space="preserve"> do registro preferência de fornecimento em igualdade de condições.</w:t>
      </w:r>
    </w:p>
    <w:p w:rsidR="00BD49A8" w:rsidRDefault="00BD49A8" w:rsidP="00FE1E1C">
      <w:pPr>
        <w:tabs>
          <w:tab w:val="num" w:pos="2203"/>
        </w:tabs>
        <w:spacing w:after="120"/>
        <w:rPr>
          <w:rFonts w:ascii="Calibri" w:hAnsi="Calibri" w:cs="Calibri"/>
        </w:rPr>
      </w:pPr>
    </w:p>
    <w:p w:rsidR="00FB14BB" w:rsidRPr="00DA6A4B" w:rsidRDefault="00FB14BB" w:rsidP="006B5A05">
      <w:pPr>
        <w:pStyle w:val="Ttulo4"/>
        <w:spacing w:before="0" w:after="120"/>
        <w:rPr>
          <w:rFonts w:ascii="Calibri" w:hAnsi="Calibri" w:cs="Calibri"/>
          <w:i w:val="0"/>
          <w:color w:val="auto"/>
        </w:rPr>
      </w:pPr>
      <w:r w:rsidRPr="00DA6A4B">
        <w:rPr>
          <w:rFonts w:ascii="Calibri" w:hAnsi="Calibri" w:cs="Calibri"/>
          <w:i w:val="0"/>
          <w:color w:val="auto"/>
        </w:rPr>
        <w:t>S</w:t>
      </w:r>
      <w:r w:rsidR="006252C6">
        <w:rPr>
          <w:rFonts w:ascii="Calibri" w:hAnsi="Calibri" w:cs="Calibri"/>
          <w:i w:val="0"/>
          <w:color w:val="auto"/>
        </w:rPr>
        <w:t>EÇÃO I</w:t>
      </w:r>
      <w:r w:rsidR="00095C28" w:rsidRPr="00DA6A4B">
        <w:rPr>
          <w:rFonts w:ascii="Calibri" w:hAnsi="Calibri" w:cs="Calibri"/>
          <w:i w:val="0"/>
          <w:color w:val="auto"/>
        </w:rPr>
        <w:t>X</w:t>
      </w:r>
      <w:r w:rsidRPr="00DA6A4B">
        <w:rPr>
          <w:rFonts w:ascii="Calibri" w:hAnsi="Calibri" w:cs="Calibri"/>
          <w:i w:val="0"/>
          <w:color w:val="auto"/>
        </w:rPr>
        <w:t xml:space="preserve"> – DA VIGÊNCIA E DA EFICÁCIA DA ATA DE REGISTRO DE PREÇO</w:t>
      </w:r>
    </w:p>
    <w:p w:rsidR="00FB14B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A vigência da Ata de Registro de Preço proveniente deste </w:t>
      </w:r>
      <w:r w:rsidRPr="002923FB">
        <w:rPr>
          <w:rFonts w:ascii="Calibri" w:hAnsi="Calibri" w:cs="Calibri"/>
          <w:b/>
        </w:rPr>
        <w:t>Pregão</w:t>
      </w:r>
      <w:r w:rsidRPr="002923FB">
        <w:rPr>
          <w:rFonts w:ascii="Calibri" w:hAnsi="Calibri" w:cs="Calibri"/>
        </w:rPr>
        <w:t xml:space="preserve"> será de 12 (doze) meses contados da data da sua assinatura, com eficácia legal após a publicação do seu extrato no Diário Oficial da União, tendo início e vencimento em dia de expediente, devendo-se excluir o primeiro e incluir o último.</w:t>
      </w:r>
    </w:p>
    <w:p w:rsidR="00DA6A4B" w:rsidRPr="002923FB" w:rsidRDefault="00DA6A4B" w:rsidP="006B5A05">
      <w:pPr>
        <w:tabs>
          <w:tab w:val="num" w:pos="2203"/>
        </w:tabs>
        <w:spacing w:after="120"/>
        <w:rPr>
          <w:rFonts w:ascii="Calibri" w:hAnsi="Calibri" w:cs="Calibri"/>
        </w:rPr>
      </w:pPr>
    </w:p>
    <w:p w:rsidR="00FB14BB" w:rsidRPr="00DA6A4B" w:rsidRDefault="00095C28" w:rsidP="006B5A05">
      <w:pPr>
        <w:pStyle w:val="Ttulo4"/>
        <w:tabs>
          <w:tab w:val="num" w:pos="1134"/>
        </w:tabs>
        <w:spacing w:before="0" w:after="120"/>
        <w:rPr>
          <w:rFonts w:ascii="Calibri" w:hAnsi="Calibri" w:cs="Calibri"/>
          <w:i w:val="0"/>
          <w:color w:val="auto"/>
        </w:rPr>
      </w:pPr>
      <w:r w:rsidRPr="00DB0238">
        <w:rPr>
          <w:rFonts w:ascii="Calibri" w:hAnsi="Calibri" w:cs="Calibri"/>
          <w:i w:val="0"/>
          <w:color w:val="auto"/>
        </w:rPr>
        <w:t>SEÇÃO X</w:t>
      </w:r>
      <w:r w:rsidR="00FB14BB" w:rsidRPr="00DB0238">
        <w:rPr>
          <w:rFonts w:ascii="Calibri" w:hAnsi="Calibri" w:cs="Calibri"/>
          <w:i w:val="0"/>
          <w:color w:val="auto"/>
        </w:rPr>
        <w:t>X – DA NOTA DE EMPENHO</w:t>
      </w:r>
      <w:r w:rsidR="00DB0238" w:rsidRPr="00DB0238">
        <w:rPr>
          <w:rFonts w:ascii="Calibri" w:hAnsi="Calibri" w:cs="Calibri"/>
          <w:i w:val="0"/>
          <w:color w:val="auto"/>
        </w:rPr>
        <w:t xml:space="preserve"> (NE) </w:t>
      </w:r>
    </w:p>
    <w:p w:rsidR="00FB14BB" w:rsidRPr="00081DE9" w:rsidRDefault="00FB14BB" w:rsidP="006B5A05">
      <w:pPr>
        <w:numPr>
          <w:ilvl w:val="0"/>
          <w:numId w:val="1"/>
        </w:numPr>
        <w:spacing w:after="120"/>
        <w:ind w:left="0" w:firstLine="0"/>
        <w:rPr>
          <w:rFonts w:ascii="Calibri" w:hAnsi="Calibri" w:cs="Calibri"/>
        </w:rPr>
      </w:pPr>
      <w:r w:rsidRPr="00081DE9">
        <w:rPr>
          <w:rFonts w:ascii="Calibri" w:hAnsi="Calibri" w:cs="Calibri"/>
        </w:rPr>
        <w:t xml:space="preserve">Depois de homologado o resultado deste </w:t>
      </w:r>
      <w:r w:rsidRPr="00081DE9">
        <w:rPr>
          <w:rFonts w:ascii="Calibri" w:hAnsi="Calibri" w:cs="Calibri"/>
          <w:b/>
        </w:rPr>
        <w:t>Pregão</w:t>
      </w:r>
      <w:r w:rsidRPr="00081DE9">
        <w:rPr>
          <w:rFonts w:ascii="Calibri" w:hAnsi="Calibri" w:cs="Calibri"/>
        </w:rPr>
        <w:t xml:space="preserve">, o </w:t>
      </w:r>
      <w:r w:rsidRPr="00081DE9">
        <w:rPr>
          <w:rFonts w:ascii="Calibri" w:hAnsi="Calibri" w:cs="Calibri"/>
          <w:b/>
        </w:rPr>
        <w:t xml:space="preserve">fornecedor </w:t>
      </w:r>
      <w:r w:rsidRPr="00081DE9">
        <w:rPr>
          <w:rFonts w:ascii="Calibri" w:hAnsi="Calibri" w:cs="Calibri"/>
        </w:rPr>
        <w:t>que tiver seus preços registrados, poderá ser convocado a qualquer tempo durante a vigência da Ata de Registro de Preços para entregar o objeto adjudicado mediante recebimento de nota de empenho (NE)</w:t>
      </w:r>
      <w:r w:rsidR="006E52E8">
        <w:rPr>
          <w:rFonts w:ascii="Calibri" w:hAnsi="Calibri" w:cs="Calibri"/>
        </w:rPr>
        <w:t xml:space="preserve"> e</w:t>
      </w:r>
      <w:r w:rsidRPr="00081DE9">
        <w:rPr>
          <w:rFonts w:ascii="Calibri" w:hAnsi="Calibri" w:cs="Calibri"/>
        </w:rPr>
        <w:t>, de acordo com as necessidades do IFPR e quantidades estabelecidas na NE.</w:t>
      </w:r>
    </w:p>
    <w:p w:rsidR="00FB14BB" w:rsidRPr="00081DE9" w:rsidRDefault="00FB14BB" w:rsidP="006B5A05">
      <w:pPr>
        <w:numPr>
          <w:ilvl w:val="0"/>
          <w:numId w:val="1"/>
        </w:numPr>
        <w:spacing w:after="120"/>
        <w:ind w:left="0" w:firstLine="0"/>
        <w:rPr>
          <w:rFonts w:ascii="Calibri" w:hAnsi="Calibri" w:cs="Calibri"/>
        </w:rPr>
      </w:pPr>
      <w:r w:rsidRPr="00081DE9">
        <w:rPr>
          <w:rFonts w:ascii="Calibri" w:hAnsi="Calibri" w:cs="Calibri"/>
        </w:rPr>
        <w:t xml:space="preserve">Por ocasião da emissão da nota de empenho, verificar-se-á por meio do SICAF e de outros meios se o </w:t>
      </w:r>
      <w:r w:rsidRPr="00081DE9">
        <w:rPr>
          <w:rFonts w:ascii="Calibri" w:hAnsi="Calibri" w:cs="Calibri"/>
          <w:b/>
        </w:rPr>
        <w:t xml:space="preserve">licitante </w:t>
      </w:r>
      <w:r w:rsidRPr="00081DE9">
        <w:rPr>
          <w:rFonts w:ascii="Calibri" w:hAnsi="Calibri" w:cs="Calibri"/>
        </w:rPr>
        <w:t>vencedor mantém as condições de habilitação.</w:t>
      </w:r>
    </w:p>
    <w:p w:rsidR="00D64BDB" w:rsidRDefault="00D64BDB" w:rsidP="00D64BDB">
      <w:pPr>
        <w:spacing w:after="120"/>
        <w:rPr>
          <w:rFonts w:ascii="Calibri" w:hAnsi="Calibri" w:cs="Calibri"/>
          <w:b/>
        </w:rPr>
      </w:pPr>
    </w:p>
    <w:p w:rsidR="00D64BDB" w:rsidRDefault="00D64BDB" w:rsidP="00D64BDB">
      <w:pPr>
        <w:spacing w:after="120"/>
        <w:rPr>
          <w:rFonts w:ascii="Calibri" w:hAnsi="Calibri" w:cs="Calibri"/>
          <w:b/>
        </w:rPr>
      </w:pPr>
      <w:r w:rsidRPr="00D64BDB">
        <w:rPr>
          <w:rFonts w:ascii="Calibri" w:hAnsi="Calibri" w:cs="Calibri"/>
          <w:b/>
        </w:rPr>
        <w:t>SEÇÃO XX</w:t>
      </w:r>
      <w:r w:rsidR="00BD49A8">
        <w:rPr>
          <w:rFonts w:ascii="Calibri" w:hAnsi="Calibri" w:cs="Calibri"/>
          <w:b/>
        </w:rPr>
        <w:t>I – DOS LOCAIS DE EXECUÇÃO</w:t>
      </w:r>
    </w:p>
    <w:p w:rsidR="005B073A" w:rsidRDefault="00872478" w:rsidP="00BD0F98">
      <w:pPr>
        <w:pStyle w:val="PargrafodaLista"/>
        <w:numPr>
          <w:ilvl w:val="0"/>
          <w:numId w:val="1"/>
        </w:numPr>
        <w:tabs>
          <w:tab w:val="clear" w:pos="705"/>
        </w:tabs>
        <w:spacing w:after="120"/>
        <w:ind w:left="0" w:firstLine="0"/>
        <w:rPr>
          <w:rFonts w:ascii="Calibri" w:hAnsi="Calibri" w:cs="Calibri"/>
        </w:rPr>
      </w:pPr>
      <w:r w:rsidRPr="00201B21">
        <w:rPr>
          <w:rFonts w:ascii="Calibri" w:hAnsi="Calibri" w:cs="Calibri"/>
        </w:rPr>
        <w:t>O objeto licitado no presente certame poderá ser solicitado por</w:t>
      </w:r>
      <w:r w:rsidR="005B073A">
        <w:rPr>
          <w:rFonts w:ascii="Calibri" w:hAnsi="Calibri" w:cs="Calibri"/>
        </w:rPr>
        <w:t xml:space="preserve"> qualquer das unidades do IFPR, conforme rol exemplificativo que segue abaixo.</w:t>
      </w:r>
    </w:p>
    <w:tbl>
      <w:tblPr>
        <w:tblW w:w="9800" w:type="dxa"/>
        <w:tblInd w:w="55" w:type="dxa"/>
        <w:tblCellMar>
          <w:left w:w="70" w:type="dxa"/>
          <w:right w:w="70" w:type="dxa"/>
        </w:tblCellMar>
        <w:tblLook w:val="04A0" w:firstRow="1" w:lastRow="0" w:firstColumn="1" w:lastColumn="0" w:noHBand="0" w:noVBand="1"/>
      </w:tblPr>
      <w:tblGrid>
        <w:gridCol w:w="2040"/>
        <w:gridCol w:w="7760"/>
      </w:tblGrid>
      <w:tr w:rsidR="0045426C" w:rsidRPr="0045426C" w:rsidTr="0045426C">
        <w:trPr>
          <w:trHeight w:val="60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26C" w:rsidRPr="0045426C" w:rsidRDefault="0045426C" w:rsidP="0045426C">
            <w:pPr>
              <w:jc w:val="center"/>
              <w:rPr>
                <w:rFonts w:ascii="Calibri" w:hAnsi="Calibri"/>
                <w:b/>
                <w:bCs/>
                <w:color w:val="000000"/>
                <w:sz w:val="22"/>
                <w:szCs w:val="22"/>
              </w:rPr>
            </w:pPr>
            <w:r w:rsidRPr="0045426C">
              <w:rPr>
                <w:rFonts w:ascii="Calibri" w:hAnsi="Calibri"/>
                <w:b/>
                <w:bCs/>
                <w:color w:val="000000"/>
                <w:sz w:val="22"/>
                <w:szCs w:val="22"/>
              </w:rPr>
              <w:t>UNIDADES</w:t>
            </w:r>
          </w:p>
        </w:tc>
        <w:tc>
          <w:tcPr>
            <w:tcW w:w="7760" w:type="dxa"/>
            <w:tcBorders>
              <w:top w:val="single" w:sz="4" w:space="0" w:color="auto"/>
              <w:left w:val="nil"/>
              <w:bottom w:val="single" w:sz="4" w:space="0" w:color="auto"/>
              <w:right w:val="single" w:sz="4" w:space="0" w:color="auto"/>
            </w:tcBorders>
            <w:shd w:val="clear" w:color="auto" w:fill="auto"/>
            <w:vAlign w:val="center"/>
            <w:hideMark/>
          </w:tcPr>
          <w:p w:rsidR="0045426C" w:rsidRPr="0045426C" w:rsidRDefault="0045426C" w:rsidP="0045426C">
            <w:pPr>
              <w:jc w:val="center"/>
              <w:rPr>
                <w:rFonts w:ascii="Calibri" w:hAnsi="Calibri"/>
                <w:b/>
                <w:bCs/>
                <w:color w:val="000000"/>
                <w:sz w:val="22"/>
                <w:szCs w:val="22"/>
              </w:rPr>
            </w:pPr>
            <w:r w:rsidRPr="0045426C">
              <w:rPr>
                <w:rFonts w:ascii="Calibri" w:hAnsi="Calibri"/>
                <w:b/>
                <w:bCs/>
                <w:color w:val="000000"/>
                <w:sz w:val="22"/>
                <w:szCs w:val="22"/>
              </w:rPr>
              <w:t>LOCALIZAÇÃO</w:t>
            </w:r>
          </w:p>
        </w:tc>
      </w:tr>
      <w:tr w:rsidR="0045426C" w:rsidRPr="0045426C" w:rsidTr="0045426C">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45426C" w:rsidRPr="0045426C" w:rsidRDefault="0045426C" w:rsidP="0045426C">
            <w:pPr>
              <w:jc w:val="center"/>
              <w:rPr>
                <w:rFonts w:ascii="Calibri" w:hAnsi="Calibri"/>
                <w:color w:val="000000" w:themeColor="text1"/>
              </w:rPr>
            </w:pPr>
            <w:r w:rsidRPr="0045426C">
              <w:rPr>
                <w:rFonts w:ascii="Calibri" w:hAnsi="Calibri"/>
                <w:color w:val="000000" w:themeColor="text1"/>
              </w:rPr>
              <w:t>Reitoria Tarumã</w:t>
            </w:r>
          </w:p>
        </w:tc>
        <w:tc>
          <w:tcPr>
            <w:tcW w:w="7760" w:type="dxa"/>
            <w:tcBorders>
              <w:top w:val="nil"/>
              <w:left w:val="nil"/>
              <w:bottom w:val="single" w:sz="4" w:space="0" w:color="auto"/>
              <w:right w:val="single" w:sz="4" w:space="0" w:color="auto"/>
            </w:tcBorders>
            <w:shd w:val="clear" w:color="auto" w:fill="auto"/>
            <w:vAlign w:val="center"/>
            <w:hideMark/>
          </w:tcPr>
          <w:p w:rsidR="0045426C" w:rsidRPr="0045426C" w:rsidRDefault="0045426C" w:rsidP="0045426C">
            <w:pPr>
              <w:jc w:val="left"/>
              <w:rPr>
                <w:rFonts w:ascii="Calibri" w:hAnsi="Calibri"/>
                <w:color w:val="000000"/>
              </w:rPr>
            </w:pPr>
            <w:r w:rsidRPr="0045426C">
              <w:rPr>
                <w:rFonts w:ascii="Calibri" w:hAnsi="Calibri"/>
                <w:color w:val="000000"/>
              </w:rPr>
              <w:t>Av. Victor Ferreira do Amaral, 306 - Tarumã. CEP: 82530-230 - Curitiba/PR</w:t>
            </w:r>
          </w:p>
        </w:tc>
      </w:tr>
      <w:tr w:rsidR="0045426C" w:rsidRPr="0045426C" w:rsidTr="0045426C">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45426C" w:rsidRPr="0045426C" w:rsidRDefault="0045426C" w:rsidP="0045426C">
            <w:pPr>
              <w:jc w:val="center"/>
              <w:rPr>
                <w:rFonts w:ascii="Calibri" w:hAnsi="Calibri"/>
                <w:color w:val="000000" w:themeColor="text1"/>
                <w:sz w:val="22"/>
                <w:szCs w:val="22"/>
              </w:rPr>
            </w:pPr>
            <w:r w:rsidRPr="0045426C">
              <w:rPr>
                <w:rFonts w:ascii="Calibri" w:hAnsi="Calibri"/>
                <w:color w:val="000000" w:themeColor="text1"/>
                <w:sz w:val="22"/>
                <w:szCs w:val="22"/>
              </w:rPr>
              <w:t>Reitoria Ed. Asa</w:t>
            </w:r>
          </w:p>
        </w:tc>
        <w:tc>
          <w:tcPr>
            <w:tcW w:w="7760" w:type="dxa"/>
            <w:tcBorders>
              <w:top w:val="nil"/>
              <w:left w:val="nil"/>
              <w:bottom w:val="single" w:sz="4" w:space="0" w:color="auto"/>
              <w:right w:val="single" w:sz="4" w:space="0" w:color="auto"/>
            </w:tcBorders>
            <w:shd w:val="clear" w:color="auto" w:fill="auto"/>
            <w:vAlign w:val="center"/>
            <w:hideMark/>
          </w:tcPr>
          <w:p w:rsidR="0045426C" w:rsidRPr="0045426C" w:rsidRDefault="0045426C" w:rsidP="0045426C">
            <w:pPr>
              <w:jc w:val="left"/>
              <w:rPr>
                <w:rFonts w:ascii="Calibri" w:hAnsi="Calibri"/>
                <w:color w:val="000000"/>
              </w:rPr>
            </w:pPr>
            <w:r w:rsidRPr="0045426C">
              <w:rPr>
                <w:rFonts w:ascii="Calibri" w:hAnsi="Calibri"/>
                <w:color w:val="000000"/>
              </w:rPr>
              <w:t>Rua Voluntária da Pátria, 475 - 20º andar - Centro. CEP: 80020-926 - Curitiba/PR</w:t>
            </w:r>
          </w:p>
        </w:tc>
      </w:tr>
      <w:tr w:rsidR="0045426C" w:rsidRPr="0045426C" w:rsidTr="0045426C">
        <w:trPr>
          <w:trHeight w:val="51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45426C" w:rsidRPr="0045426C" w:rsidRDefault="0045426C" w:rsidP="0045426C">
            <w:pPr>
              <w:jc w:val="center"/>
              <w:rPr>
                <w:rFonts w:ascii="Calibri" w:hAnsi="Calibri"/>
                <w:color w:val="000000" w:themeColor="text1"/>
              </w:rPr>
            </w:pPr>
            <w:r w:rsidRPr="0045426C">
              <w:rPr>
                <w:rFonts w:ascii="Calibri" w:hAnsi="Calibri"/>
                <w:color w:val="000000" w:themeColor="text1"/>
              </w:rPr>
              <w:t>Campus Assis Chateaubriand</w:t>
            </w:r>
          </w:p>
        </w:tc>
        <w:tc>
          <w:tcPr>
            <w:tcW w:w="7760" w:type="dxa"/>
            <w:tcBorders>
              <w:top w:val="nil"/>
              <w:left w:val="nil"/>
              <w:bottom w:val="single" w:sz="4" w:space="0" w:color="auto"/>
              <w:right w:val="single" w:sz="4" w:space="0" w:color="auto"/>
            </w:tcBorders>
            <w:shd w:val="clear" w:color="auto" w:fill="auto"/>
            <w:noWrap/>
            <w:vAlign w:val="center"/>
            <w:hideMark/>
          </w:tcPr>
          <w:p w:rsidR="0045426C" w:rsidRPr="0045426C" w:rsidRDefault="0045426C" w:rsidP="0045426C">
            <w:pPr>
              <w:jc w:val="left"/>
              <w:rPr>
                <w:rFonts w:ascii="Calibri" w:hAnsi="Calibri"/>
                <w:color w:val="000000"/>
              </w:rPr>
            </w:pPr>
            <w:r>
              <w:rPr>
                <w:rFonts w:ascii="Calibri" w:hAnsi="Calibri"/>
                <w:color w:val="000000"/>
              </w:rPr>
              <w:t xml:space="preserve">Av. Cívica, S/N - </w:t>
            </w:r>
            <w:proofErr w:type="spellStart"/>
            <w:r>
              <w:rPr>
                <w:rFonts w:ascii="Calibri" w:hAnsi="Calibri"/>
                <w:color w:val="000000"/>
              </w:rPr>
              <w:t>J</w:t>
            </w:r>
            <w:r w:rsidRPr="0045426C">
              <w:rPr>
                <w:rFonts w:ascii="Calibri" w:hAnsi="Calibri"/>
                <w:color w:val="000000"/>
              </w:rPr>
              <w:t>d</w:t>
            </w:r>
            <w:proofErr w:type="spellEnd"/>
            <w:r w:rsidRPr="0045426C">
              <w:rPr>
                <w:rFonts w:ascii="Calibri" w:hAnsi="Calibri"/>
                <w:color w:val="000000"/>
              </w:rPr>
              <w:t xml:space="preserve"> América. CEP: 85935-000 - Assis Chateaubriand/PR</w:t>
            </w:r>
          </w:p>
        </w:tc>
      </w:tr>
      <w:tr w:rsidR="0045426C" w:rsidRPr="0045426C" w:rsidTr="0045426C">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45426C" w:rsidRPr="0045426C" w:rsidRDefault="0045426C" w:rsidP="0045426C">
            <w:pPr>
              <w:jc w:val="center"/>
              <w:rPr>
                <w:rFonts w:ascii="Calibri" w:hAnsi="Calibri"/>
                <w:color w:val="000000" w:themeColor="text1"/>
              </w:rPr>
            </w:pPr>
            <w:r w:rsidRPr="0045426C">
              <w:rPr>
                <w:rFonts w:ascii="Calibri" w:hAnsi="Calibri"/>
                <w:color w:val="000000" w:themeColor="text1"/>
              </w:rPr>
              <w:t>Campus Astorga</w:t>
            </w:r>
          </w:p>
        </w:tc>
        <w:tc>
          <w:tcPr>
            <w:tcW w:w="7760" w:type="dxa"/>
            <w:tcBorders>
              <w:top w:val="nil"/>
              <w:left w:val="nil"/>
              <w:bottom w:val="single" w:sz="4" w:space="0" w:color="auto"/>
              <w:right w:val="single" w:sz="4" w:space="0" w:color="auto"/>
            </w:tcBorders>
            <w:shd w:val="clear" w:color="auto" w:fill="auto"/>
            <w:noWrap/>
            <w:vAlign w:val="center"/>
            <w:hideMark/>
          </w:tcPr>
          <w:p w:rsidR="0045426C" w:rsidRPr="0045426C" w:rsidRDefault="00F573B5" w:rsidP="0045426C">
            <w:pPr>
              <w:jc w:val="left"/>
              <w:rPr>
                <w:rFonts w:ascii="Calibri" w:hAnsi="Calibri"/>
                <w:color w:val="000000"/>
              </w:rPr>
            </w:pPr>
            <w:r w:rsidRPr="0045426C">
              <w:rPr>
                <w:rFonts w:ascii="Calibri" w:hAnsi="Calibri"/>
                <w:color w:val="000000"/>
              </w:rPr>
              <w:t>Rodovia PR 454, s/n. CEP: 86730-00 - Astorga/PR</w:t>
            </w:r>
            <w:r>
              <w:rPr>
                <w:rFonts w:ascii="Calibri" w:hAnsi="Calibri"/>
                <w:color w:val="000000"/>
              </w:rPr>
              <w:t>.</w:t>
            </w:r>
          </w:p>
        </w:tc>
      </w:tr>
      <w:tr w:rsidR="00842B38" w:rsidRPr="0045426C" w:rsidTr="0045426C">
        <w:trPr>
          <w:trHeight w:val="300"/>
        </w:trPr>
        <w:tc>
          <w:tcPr>
            <w:tcW w:w="2040" w:type="dxa"/>
            <w:tcBorders>
              <w:top w:val="nil"/>
              <w:left w:val="single" w:sz="4" w:space="0" w:color="auto"/>
              <w:bottom w:val="single" w:sz="4" w:space="0" w:color="auto"/>
              <w:right w:val="single" w:sz="4" w:space="0" w:color="auto"/>
            </w:tcBorders>
            <w:shd w:val="clear" w:color="auto" w:fill="auto"/>
            <w:vAlign w:val="center"/>
          </w:tcPr>
          <w:p w:rsidR="00842B38" w:rsidRPr="0045426C" w:rsidRDefault="00842B38" w:rsidP="0045426C">
            <w:pPr>
              <w:jc w:val="center"/>
              <w:rPr>
                <w:rFonts w:ascii="Calibri" w:hAnsi="Calibri"/>
                <w:color w:val="000000" w:themeColor="text1"/>
              </w:rPr>
            </w:pPr>
            <w:r>
              <w:rPr>
                <w:rFonts w:ascii="Calibri" w:hAnsi="Calibri"/>
                <w:color w:val="000000" w:themeColor="text1"/>
              </w:rPr>
              <w:t>Campus Barracão</w:t>
            </w:r>
          </w:p>
        </w:tc>
        <w:tc>
          <w:tcPr>
            <w:tcW w:w="7760" w:type="dxa"/>
            <w:tcBorders>
              <w:top w:val="nil"/>
              <w:left w:val="nil"/>
              <w:bottom w:val="single" w:sz="4" w:space="0" w:color="auto"/>
              <w:right w:val="single" w:sz="4" w:space="0" w:color="auto"/>
            </w:tcBorders>
            <w:shd w:val="clear" w:color="auto" w:fill="auto"/>
            <w:noWrap/>
            <w:vAlign w:val="center"/>
          </w:tcPr>
          <w:p w:rsidR="00842B38" w:rsidRPr="0045426C" w:rsidRDefault="00842B38" w:rsidP="0045426C">
            <w:pPr>
              <w:jc w:val="left"/>
              <w:rPr>
                <w:rFonts w:ascii="Calibri" w:hAnsi="Calibri"/>
                <w:color w:val="000000"/>
              </w:rPr>
            </w:pPr>
            <w:r>
              <w:rPr>
                <w:rFonts w:ascii="Calibri" w:hAnsi="Calibri"/>
                <w:color w:val="000000"/>
              </w:rPr>
              <w:t>Rodovia PRT163 KM 01 CEP 85700-000 Barracão PR</w:t>
            </w:r>
          </w:p>
        </w:tc>
      </w:tr>
      <w:tr w:rsidR="0045426C" w:rsidRPr="0045426C" w:rsidTr="0045426C">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45426C" w:rsidRPr="0045426C" w:rsidRDefault="0045426C" w:rsidP="0045426C">
            <w:pPr>
              <w:jc w:val="center"/>
              <w:rPr>
                <w:rFonts w:ascii="Calibri" w:hAnsi="Calibri"/>
                <w:color w:val="000000" w:themeColor="text1"/>
              </w:rPr>
            </w:pPr>
            <w:r w:rsidRPr="0045426C">
              <w:rPr>
                <w:rFonts w:ascii="Calibri" w:hAnsi="Calibri"/>
                <w:color w:val="000000" w:themeColor="text1"/>
              </w:rPr>
              <w:t>Campus Campo Largo</w:t>
            </w:r>
          </w:p>
        </w:tc>
        <w:tc>
          <w:tcPr>
            <w:tcW w:w="7760" w:type="dxa"/>
            <w:tcBorders>
              <w:top w:val="nil"/>
              <w:left w:val="nil"/>
              <w:bottom w:val="single" w:sz="4" w:space="0" w:color="auto"/>
              <w:right w:val="single" w:sz="4" w:space="0" w:color="auto"/>
            </w:tcBorders>
            <w:shd w:val="clear" w:color="auto" w:fill="auto"/>
            <w:vAlign w:val="center"/>
            <w:hideMark/>
          </w:tcPr>
          <w:p w:rsidR="0045426C" w:rsidRPr="0045426C" w:rsidRDefault="0045426C" w:rsidP="0045426C">
            <w:pPr>
              <w:jc w:val="left"/>
              <w:rPr>
                <w:rFonts w:ascii="Calibri" w:hAnsi="Calibri"/>
                <w:color w:val="000000"/>
              </w:rPr>
            </w:pPr>
            <w:r w:rsidRPr="0045426C">
              <w:rPr>
                <w:rFonts w:ascii="Calibri" w:hAnsi="Calibri"/>
                <w:color w:val="000000"/>
              </w:rPr>
              <w:t>Rua Engenheiro Tourinho, 829. Vila Solene. CEP: 83601-190 - Campo Largo/PR</w:t>
            </w:r>
          </w:p>
        </w:tc>
      </w:tr>
      <w:tr w:rsidR="0045426C" w:rsidRPr="0045426C" w:rsidTr="0045426C">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45426C" w:rsidRPr="0045426C" w:rsidRDefault="0045426C" w:rsidP="0045426C">
            <w:pPr>
              <w:jc w:val="center"/>
              <w:rPr>
                <w:rFonts w:ascii="Calibri" w:hAnsi="Calibri"/>
                <w:color w:val="000000" w:themeColor="text1"/>
              </w:rPr>
            </w:pPr>
            <w:r w:rsidRPr="0045426C">
              <w:rPr>
                <w:rFonts w:ascii="Calibri" w:hAnsi="Calibri"/>
                <w:color w:val="000000" w:themeColor="text1"/>
              </w:rPr>
              <w:t>Campus Capanema</w:t>
            </w:r>
          </w:p>
        </w:tc>
        <w:tc>
          <w:tcPr>
            <w:tcW w:w="7760" w:type="dxa"/>
            <w:tcBorders>
              <w:top w:val="nil"/>
              <w:left w:val="nil"/>
              <w:bottom w:val="single" w:sz="4" w:space="0" w:color="auto"/>
              <w:right w:val="single" w:sz="4" w:space="0" w:color="auto"/>
            </w:tcBorders>
            <w:shd w:val="clear" w:color="auto" w:fill="auto"/>
            <w:noWrap/>
            <w:vAlign w:val="center"/>
            <w:hideMark/>
          </w:tcPr>
          <w:p w:rsidR="0045426C" w:rsidRPr="0045426C" w:rsidRDefault="0045426C" w:rsidP="0045426C">
            <w:pPr>
              <w:jc w:val="left"/>
              <w:rPr>
                <w:rFonts w:ascii="Calibri" w:hAnsi="Calibri"/>
                <w:color w:val="000000"/>
              </w:rPr>
            </w:pPr>
            <w:r w:rsidRPr="0045426C">
              <w:rPr>
                <w:rFonts w:ascii="Calibri" w:hAnsi="Calibri"/>
                <w:color w:val="000000"/>
              </w:rPr>
              <w:t>Rua Cariri, s/n - Centro. CEP: 85760-00 - Capanema/PR</w:t>
            </w:r>
          </w:p>
        </w:tc>
      </w:tr>
      <w:tr w:rsidR="0045426C" w:rsidRPr="0045426C" w:rsidTr="0045426C">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45426C" w:rsidRPr="0045426C" w:rsidRDefault="0045426C" w:rsidP="0045426C">
            <w:pPr>
              <w:jc w:val="center"/>
              <w:rPr>
                <w:rFonts w:ascii="Calibri" w:hAnsi="Calibri"/>
                <w:color w:val="000000" w:themeColor="text1"/>
              </w:rPr>
            </w:pPr>
            <w:r w:rsidRPr="0045426C">
              <w:rPr>
                <w:rFonts w:ascii="Calibri" w:hAnsi="Calibri"/>
                <w:color w:val="000000" w:themeColor="text1"/>
              </w:rPr>
              <w:t>Campus Cascavel</w:t>
            </w:r>
          </w:p>
        </w:tc>
        <w:tc>
          <w:tcPr>
            <w:tcW w:w="7760" w:type="dxa"/>
            <w:tcBorders>
              <w:top w:val="nil"/>
              <w:left w:val="nil"/>
              <w:bottom w:val="single" w:sz="4" w:space="0" w:color="auto"/>
              <w:right w:val="single" w:sz="4" w:space="0" w:color="auto"/>
            </w:tcBorders>
            <w:shd w:val="clear" w:color="auto" w:fill="auto"/>
            <w:noWrap/>
            <w:vAlign w:val="center"/>
            <w:hideMark/>
          </w:tcPr>
          <w:p w:rsidR="0045426C" w:rsidRPr="0045426C" w:rsidRDefault="0045426C" w:rsidP="0045426C">
            <w:pPr>
              <w:jc w:val="left"/>
              <w:rPr>
                <w:rFonts w:ascii="Calibri" w:hAnsi="Calibri"/>
                <w:color w:val="000000"/>
              </w:rPr>
            </w:pPr>
            <w:proofErr w:type="gramStart"/>
            <w:r w:rsidRPr="0045426C">
              <w:rPr>
                <w:rFonts w:ascii="Calibri" w:hAnsi="Calibri"/>
                <w:color w:val="000000"/>
              </w:rPr>
              <w:t>Av.</w:t>
            </w:r>
            <w:proofErr w:type="gramEnd"/>
            <w:r w:rsidRPr="0045426C">
              <w:rPr>
                <w:rFonts w:ascii="Calibri" w:hAnsi="Calibri"/>
                <w:color w:val="000000"/>
              </w:rPr>
              <w:t xml:space="preserve"> das Pombas, 2020 - Floresta. CEP: 85814-800 - Cascavel/PR</w:t>
            </w:r>
          </w:p>
        </w:tc>
      </w:tr>
      <w:tr w:rsidR="0045426C" w:rsidRPr="0045426C" w:rsidTr="0045426C">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45426C" w:rsidRPr="0045426C" w:rsidRDefault="0045426C" w:rsidP="0045426C">
            <w:pPr>
              <w:jc w:val="center"/>
              <w:rPr>
                <w:rFonts w:ascii="Calibri" w:hAnsi="Calibri"/>
                <w:color w:val="000000" w:themeColor="text1"/>
              </w:rPr>
            </w:pPr>
            <w:r w:rsidRPr="0045426C">
              <w:rPr>
                <w:rFonts w:ascii="Calibri" w:hAnsi="Calibri"/>
                <w:color w:val="000000" w:themeColor="text1"/>
              </w:rPr>
              <w:t>Campus Colombo</w:t>
            </w:r>
          </w:p>
        </w:tc>
        <w:tc>
          <w:tcPr>
            <w:tcW w:w="7760" w:type="dxa"/>
            <w:tcBorders>
              <w:top w:val="nil"/>
              <w:left w:val="nil"/>
              <w:bottom w:val="nil"/>
              <w:right w:val="nil"/>
            </w:tcBorders>
            <w:shd w:val="clear" w:color="auto" w:fill="auto"/>
            <w:noWrap/>
            <w:vAlign w:val="bottom"/>
            <w:hideMark/>
          </w:tcPr>
          <w:p w:rsidR="0045426C" w:rsidRPr="0045426C" w:rsidRDefault="0045426C" w:rsidP="0045426C">
            <w:pPr>
              <w:jc w:val="left"/>
              <w:rPr>
                <w:rFonts w:ascii="Calibri" w:hAnsi="Calibri"/>
              </w:rPr>
            </w:pPr>
            <w:r w:rsidRPr="0045426C">
              <w:rPr>
                <w:rFonts w:ascii="Calibri" w:hAnsi="Calibri"/>
              </w:rPr>
              <w:t xml:space="preserve">Rua Antônio </w:t>
            </w:r>
            <w:proofErr w:type="spellStart"/>
            <w:r w:rsidRPr="0045426C">
              <w:rPr>
                <w:rFonts w:ascii="Calibri" w:hAnsi="Calibri"/>
              </w:rPr>
              <w:t>Chemim</w:t>
            </w:r>
            <w:proofErr w:type="spellEnd"/>
            <w:r w:rsidRPr="0045426C">
              <w:rPr>
                <w:rFonts w:ascii="Calibri" w:hAnsi="Calibri"/>
              </w:rPr>
              <w:t>, 28 - Roça Grande. CEP: 83403-515 - Colombo/PR</w:t>
            </w:r>
          </w:p>
        </w:tc>
      </w:tr>
      <w:tr w:rsidR="0045426C" w:rsidRPr="0045426C" w:rsidTr="0045426C">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45426C" w:rsidRPr="0045426C" w:rsidRDefault="0045426C" w:rsidP="0045426C">
            <w:pPr>
              <w:jc w:val="center"/>
              <w:rPr>
                <w:rFonts w:ascii="Calibri" w:hAnsi="Calibri"/>
                <w:color w:val="000000" w:themeColor="text1"/>
              </w:rPr>
            </w:pPr>
            <w:r w:rsidRPr="0045426C">
              <w:rPr>
                <w:rFonts w:ascii="Calibri" w:hAnsi="Calibri"/>
                <w:color w:val="000000" w:themeColor="text1"/>
              </w:rPr>
              <w:t>Campus Curitiba</w:t>
            </w:r>
          </w:p>
        </w:tc>
        <w:tc>
          <w:tcPr>
            <w:tcW w:w="7760" w:type="dxa"/>
            <w:tcBorders>
              <w:top w:val="single" w:sz="4" w:space="0" w:color="auto"/>
              <w:left w:val="nil"/>
              <w:bottom w:val="single" w:sz="4" w:space="0" w:color="auto"/>
              <w:right w:val="single" w:sz="4" w:space="0" w:color="auto"/>
            </w:tcBorders>
            <w:shd w:val="clear" w:color="auto" w:fill="auto"/>
            <w:vAlign w:val="center"/>
            <w:hideMark/>
          </w:tcPr>
          <w:p w:rsidR="0045426C" w:rsidRPr="0045426C" w:rsidRDefault="0045426C" w:rsidP="0045426C">
            <w:pPr>
              <w:jc w:val="left"/>
              <w:rPr>
                <w:rFonts w:ascii="Calibri" w:hAnsi="Calibri"/>
                <w:color w:val="000000"/>
              </w:rPr>
            </w:pPr>
            <w:r w:rsidRPr="0045426C">
              <w:rPr>
                <w:rFonts w:ascii="Calibri" w:hAnsi="Calibri"/>
                <w:color w:val="000000"/>
              </w:rPr>
              <w:t>Rua João Negrão, 1285 - Rebouças. CEP: 80230-150 - Curitiba/PR</w:t>
            </w:r>
          </w:p>
        </w:tc>
      </w:tr>
      <w:tr w:rsidR="0045426C" w:rsidRPr="0045426C" w:rsidTr="0045426C">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45426C" w:rsidRPr="0045426C" w:rsidRDefault="0045426C" w:rsidP="0045426C">
            <w:pPr>
              <w:jc w:val="center"/>
              <w:rPr>
                <w:rFonts w:ascii="Calibri" w:hAnsi="Calibri"/>
                <w:color w:val="000000" w:themeColor="text1"/>
              </w:rPr>
            </w:pPr>
            <w:r w:rsidRPr="0045426C">
              <w:rPr>
                <w:rFonts w:ascii="Calibri" w:hAnsi="Calibri"/>
                <w:color w:val="000000" w:themeColor="text1"/>
              </w:rPr>
              <w:t>Campus EAD</w:t>
            </w:r>
          </w:p>
        </w:tc>
        <w:tc>
          <w:tcPr>
            <w:tcW w:w="7760" w:type="dxa"/>
            <w:tcBorders>
              <w:top w:val="nil"/>
              <w:left w:val="nil"/>
              <w:bottom w:val="single" w:sz="4" w:space="0" w:color="auto"/>
              <w:right w:val="single" w:sz="4" w:space="0" w:color="auto"/>
            </w:tcBorders>
            <w:shd w:val="clear" w:color="auto" w:fill="auto"/>
            <w:vAlign w:val="center"/>
            <w:hideMark/>
          </w:tcPr>
          <w:p w:rsidR="0045426C" w:rsidRPr="0045426C" w:rsidRDefault="0045426C" w:rsidP="0045426C">
            <w:pPr>
              <w:jc w:val="left"/>
              <w:rPr>
                <w:rFonts w:ascii="Calibri" w:hAnsi="Calibri"/>
                <w:color w:val="000000"/>
              </w:rPr>
            </w:pPr>
            <w:r w:rsidRPr="0045426C">
              <w:rPr>
                <w:rFonts w:ascii="Calibri" w:hAnsi="Calibri"/>
                <w:color w:val="000000"/>
              </w:rPr>
              <w:t xml:space="preserve">Av. Salgado Filho, 1050 - </w:t>
            </w:r>
            <w:proofErr w:type="spellStart"/>
            <w:r w:rsidRPr="0045426C">
              <w:rPr>
                <w:rFonts w:ascii="Calibri" w:hAnsi="Calibri"/>
                <w:color w:val="000000"/>
              </w:rPr>
              <w:t>Guabirotuba</w:t>
            </w:r>
            <w:proofErr w:type="spellEnd"/>
            <w:r w:rsidRPr="0045426C">
              <w:rPr>
                <w:rFonts w:ascii="Calibri" w:hAnsi="Calibri"/>
                <w:color w:val="000000"/>
              </w:rPr>
              <w:t>. CEP: 81540-000 - Curitiba/PR</w:t>
            </w:r>
          </w:p>
        </w:tc>
      </w:tr>
      <w:tr w:rsidR="0045426C" w:rsidRPr="0045426C" w:rsidTr="0045426C">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45426C" w:rsidRPr="0045426C" w:rsidRDefault="0045426C" w:rsidP="0045426C">
            <w:pPr>
              <w:jc w:val="center"/>
              <w:rPr>
                <w:rFonts w:ascii="Calibri" w:hAnsi="Calibri"/>
                <w:color w:val="000000" w:themeColor="text1"/>
              </w:rPr>
            </w:pPr>
            <w:r w:rsidRPr="0045426C">
              <w:rPr>
                <w:rFonts w:ascii="Calibri" w:hAnsi="Calibri"/>
                <w:color w:val="000000" w:themeColor="text1"/>
              </w:rPr>
              <w:t>Campus EAD</w:t>
            </w:r>
          </w:p>
        </w:tc>
        <w:tc>
          <w:tcPr>
            <w:tcW w:w="7760" w:type="dxa"/>
            <w:tcBorders>
              <w:top w:val="nil"/>
              <w:left w:val="nil"/>
              <w:bottom w:val="single" w:sz="4" w:space="0" w:color="auto"/>
              <w:right w:val="single" w:sz="4" w:space="0" w:color="auto"/>
            </w:tcBorders>
            <w:shd w:val="clear" w:color="auto" w:fill="auto"/>
            <w:vAlign w:val="center"/>
            <w:hideMark/>
          </w:tcPr>
          <w:p w:rsidR="0045426C" w:rsidRPr="0045426C" w:rsidRDefault="0045426C" w:rsidP="0045426C">
            <w:pPr>
              <w:jc w:val="left"/>
              <w:rPr>
                <w:rFonts w:ascii="Calibri" w:hAnsi="Calibri"/>
                <w:color w:val="000000"/>
              </w:rPr>
            </w:pPr>
            <w:r w:rsidRPr="0045426C">
              <w:rPr>
                <w:rFonts w:ascii="Calibri" w:hAnsi="Calibri"/>
                <w:color w:val="000000"/>
              </w:rPr>
              <w:t>Rua Emilio Bertolini, 48 B - Vila Oficinas. CEP: 82920-030 - Curitiba/PR</w:t>
            </w:r>
          </w:p>
        </w:tc>
      </w:tr>
      <w:tr w:rsidR="0045426C" w:rsidRPr="0045426C" w:rsidTr="0045426C">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45426C" w:rsidRPr="0045426C" w:rsidRDefault="0045426C" w:rsidP="0045426C">
            <w:pPr>
              <w:jc w:val="center"/>
              <w:rPr>
                <w:rFonts w:ascii="Calibri" w:hAnsi="Calibri"/>
                <w:color w:val="000000" w:themeColor="text1"/>
              </w:rPr>
            </w:pPr>
            <w:r w:rsidRPr="0045426C">
              <w:rPr>
                <w:rFonts w:ascii="Calibri" w:hAnsi="Calibri"/>
                <w:color w:val="000000" w:themeColor="text1"/>
              </w:rPr>
              <w:t>Campus Foz do Iguaçu</w:t>
            </w:r>
          </w:p>
        </w:tc>
        <w:tc>
          <w:tcPr>
            <w:tcW w:w="7760" w:type="dxa"/>
            <w:tcBorders>
              <w:top w:val="nil"/>
              <w:left w:val="nil"/>
              <w:bottom w:val="single" w:sz="4" w:space="0" w:color="auto"/>
              <w:right w:val="single" w:sz="4" w:space="0" w:color="auto"/>
            </w:tcBorders>
            <w:shd w:val="clear" w:color="auto" w:fill="auto"/>
            <w:vAlign w:val="center"/>
            <w:hideMark/>
          </w:tcPr>
          <w:p w:rsidR="0045426C" w:rsidRPr="0045426C" w:rsidRDefault="00F573B5" w:rsidP="0045426C">
            <w:pPr>
              <w:jc w:val="left"/>
              <w:rPr>
                <w:rFonts w:ascii="Calibri" w:hAnsi="Calibri"/>
                <w:color w:val="000000"/>
              </w:rPr>
            </w:pPr>
            <w:r w:rsidRPr="0045426C">
              <w:rPr>
                <w:rFonts w:ascii="Calibri" w:hAnsi="Calibri"/>
                <w:color w:val="000000"/>
              </w:rPr>
              <w:t>Av. Araucária, 480 - Vila A. CEP: 85500-000 - Foz do Iguaçu/PR</w:t>
            </w:r>
            <w:r>
              <w:rPr>
                <w:rFonts w:ascii="Calibri" w:hAnsi="Calibri"/>
                <w:color w:val="000000"/>
              </w:rPr>
              <w:t>.</w:t>
            </w:r>
          </w:p>
        </w:tc>
      </w:tr>
      <w:tr w:rsidR="0045426C" w:rsidRPr="0045426C" w:rsidTr="0045426C">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45426C" w:rsidRPr="0045426C" w:rsidRDefault="0045426C" w:rsidP="0045426C">
            <w:pPr>
              <w:jc w:val="center"/>
              <w:rPr>
                <w:rFonts w:ascii="Calibri" w:hAnsi="Calibri"/>
                <w:color w:val="000000" w:themeColor="text1"/>
              </w:rPr>
            </w:pPr>
            <w:r w:rsidRPr="0045426C">
              <w:rPr>
                <w:rFonts w:ascii="Calibri" w:hAnsi="Calibri"/>
                <w:color w:val="000000" w:themeColor="text1"/>
              </w:rPr>
              <w:t>Campus Goioerê</w:t>
            </w:r>
          </w:p>
        </w:tc>
        <w:tc>
          <w:tcPr>
            <w:tcW w:w="7760" w:type="dxa"/>
            <w:tcBorders>
              <w:top w:val="nil"/>
              <w:left w:val="nil"/>
              <w:bottom w:val="single" w:sz="4" w:space="0" w:color="auto"/>
              <w:right w:val="single" w:sz="4" w:space="0" w:color="auto"/>
            </w:tcBorders>
            <w:shd w:val="clear" w:color="auto" w:fill="auto"/>
            <w:noWrap/>
            <w:vAlign w:val="center"/>
            <w:hideMark/>
          </w:tcPr>
          <w:p w:rsidR="0045426C" w:rsidRPr="0045426C" w:rsidRDefault="0045426C" w:rsidP="0045426C">
            <w:pPr>
              <w:jc w:val="left"/>
              <w:rPr>
                <w:rFonts w:ascii="Calibri" w:hAnsi="Calibri"/>
                <w:color w:val="000000"/>
              </w:rPr>
            </w:pPr>
            <w:r w:rsidRPr="0045426C">
              <w:rPr>
                <w:rFonts w:ascii="Calibri" w:hAnsi="Calibri"/>
                <w:color w:val="000000"/>
              </w:rPr>
              <w:t>Rodovia PR 180, s/n - Trevo UEM. CEP: 87360-000 - Goioerê/PR</w:t>
            </w:r>
          </w:p>
        </w:tc>
      </w:tr>
      <w:tr w:rsidR="0045426C" w:rsidRPr="0045426C" w:rsidTr="0045426C">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45426C" w:rsidRPr="0045426C" w:rsidRDefault="0045426C" w:rsidP="0045426C">
            <w:pPr>
              <w:jc w:val="center"/>
              <w:rPr>
                <w:rFonts w:ascii="Calibri" w:hAnsi="Calibri"/>
                <w:color w:val="000000" w:themeColor="text1"/>
              </w:rPr>
            </w:pPr>
            <w:r w:rsidRPr="0045426C">
              <w:rPr>
                <w:rFonts w:ascii="Calibri" w:hAnsi="Calibri"/>
                <w:color w:val="000000" w:themeColor="text1"/>
              </w:rPr>
              <w:t>Campus Irati</w:t>
            </w:r>
          </w:p>
        </w:tc>
        <w:tc>
          <w:tcPr>
            <w:tcW w:w="7760" w:type="dxa"/>
            <w:tcBorders>
              <w:top w:val="nil"/>
              <w:left w:val="nil"/>
              <w:bottom w:val="single" w:sz="4" w:space="0" w:color="auto"/>
              <w:right w:val="single" w:sz="4" w:space="0" w:color="auto"/>
            </w:tcBorders>
            <w:shd w:val="clear" w:color="auto" w:fill="auto"/>
            <w:vAlign w:val="center"/>
            <w:hideMark/>
          </w:tcPr>
          <w:p w:rsidR="0045426C" w:rsidRPr="0045426C" w:rsidRDefault="0045426C" w:rsidP="0045426C">
            <w:pPr>
              <w:jc w:val="left"/>
              <w:rPr>
                <w:rFonts w:ascii="Calibri" w:hAnsi="Calibri"/>
                <w:color w:val="000000"/>
              </w:rPr>
            </w:pPr>
            <w:r w:rsidRPr="0045426C">
              <w:rPr>
                <w:rFonts w:ascii="Calibri" w:hAnsi="Calibri"/>
                <w:color w:val="000000"/>
              </w:rPr>
              <w:t xml:space="preserve">Rua Pedro </w:t>
            </w:r>
            <w:proofErr w:type="spellStart"/>
            <w:r w:rsidRPr="0045426C">
              <w:rPr>
                <w:rFonts w:ascii="Calibri" w:hAnsi="Calibri"/>
                <w:color w:val="000000"/>
              </w:rPr>
              <w:t>Koppe</w:t>
            </w:r>
            <w:proofErr w:type="spellEnd"/>
            <w:r w:rsidRPr="0045426C">
              <w:rPr>
                <w:rFonts w:ascii="Calibri" w:hAnsi="Calibri"/>
                <w:color w:val="000000"/>
              </w:rPr>
              <w:t>, 100 - Vila Matilde. CEP: 84500-000 - Irati/PR</w:t>
            </w:r>
          </w:p>
        </w:tc>
      </w:tr>
      <w:tr w:rsidR="0045426C" w:rsidRPr="0045426C" w:rsidTr="0045426C">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45426C" w:rsidRPr="0045426C" w:rsidRDefault="0045426C" w:rsidP="0045426C">
            <w:pPr>
              <w:jc w:val="center"/>
              <w:rPr>
                <w:rFonts w:ascii="Calibri" w:hAnsi="Calibri"/>
                <w:color w:val="000000" w:themeColor="text1"/>
              </w:rPr>
            </w:pPr>
            <w:r w:rsidRPr="0045426C">
              <w:rPr>
                <w:rFonts w:ascii="Calibri" w:hAnsi="Calibri"/>
                <w:color w:val="000000" w:themeColor="text1"/>
              </w:rPr>
              <w:t>Campus Ivaiporã</w:t>
            </w:r>
          </w:p>
        </w:tc>
        <w:tc>
          <w:tcPr>
            <w:tcW w:w="7760" w:type="dxa"/>
            <w:tcBorders>
              <w:top w:val="nil"/>
              <w:left w:val="nil"/>
              <w:bottom w:val="single" w:sz="4" w:space="0" w:color="auto"/>
              <w:right w:val="single" w:sz="4" w:space="0" w:color="auto"/>
            </w:tcBorders>
            <w:shd w:val="clear" w:color="auto" w:fill="auto"/>
            <w:vAlign w:val="center"/>
            <w:hideMark/>
          </w:tcPr>
          <w:p w:rsidR="0045426C" w:rsidRPr="0045426C" w:rsidRDefault="00F573B5" w:rsidP="0045426C">
            <w:pPr>
              <w:jc w:val="left"/>
              <w:rPr>
                <w:rFonts w:ascii="Calibri" w:hAnsi="Calibri"/>
                <w:color w:val="000000"/>
              </w:rPr>
            </w:pPr>
            <w:r w:rsidRPr="0045426C">
              <w:rPr>
                <w:rFonts w:ascii="Calibri" w:hAnsi="Calibri"/>
                <w:color w:val="000000"/>
              </w:rPr>
              <w:t xml:space="preserve">Rodovia PR 466, s/n - </w:t>
            </w:r>
            <w:proofErr w:type="spellStart"/>
            <w:r w:rsidRPr="0045426C">
              <w:rPr>
                <w:rFonts w:ascii="Calibri" w:hAnsi="Calibri"/>
                <w:color w:val="000000"/>
              </w:rPr>
              <w:t>Gleda</w:t>
            </w:r>
            <w:proofErr w:type="spellEnd"/>
            <w:r w:rsidRPr="0045426C">
              <w:rPr>
                <w:rFonts w:ascii="Calibri" w:hAnsi="Calibri"/>
                <w:color w:val="000000"/>
              </w:rPr>
              <w:t xml:space="preserve"> </w:t>
            </w:r>
            <w:proofErr w:type="spellStart"/>
            <w:r w:rsidRPr="0045426C">
              <w:rPr>
                <w:rFonts w:ascii="Calibri" w:hAnsi="Calibri"/>
                <w:color w:val="000000"/>
              </w:rPr>
              <w:t>Pindaúva</w:t>
            </w:r>
            <w:proofErr w:type="spellEnd"/>
            <w:r w:rsidRPr="0045426C">
              <w:rPr>
                <w:rFonts w:ascii="Calibri" w:hAnsi="Calibri"/>
                <w:color w:val="000000"/>
              </w:rPr>
              <w:t>, Seção C. CEP: 86870-000 - Ivaiporã/PR</w:t>
            </w:r>
            <w:r>
              <w:rPr>
                <w:rFonts w:ascii="Calibri" w:hAnsi="Calibri"/>
                <w:color w:val="000000"/>
              </w:rPr>
              <w:t>.</w:t>
            </w:r>
          </w:p>
        </w:tc>
      </w:tr>
      <w:tr w:rsidR="0045426C" w:rsidRPr="0045426C" w:rsidTr="0045426C">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45426C" w:rsidRPr="0045426C" w:rsidRDefault="0045426C" w:rsidP="0045426C">
            <w:pPr>
              <w:jc w:val="center"/>
              <w:rPr>
                <w:rFonts w:ascii="Calibri" w:hAnsi="Calibri"/>
                <w:color w:val="000000" w:themeColor="text1"/>
              </w:rPr>
            </w:pPr>
            <w:r w:rsidRPr="0045426C">
              <w:rPr>
                <w:rFonts w:ascii="Calibri" w:hAnsi="Calibri"/>
                <w:color w:val="000000" w:themeColor="text1"/>
              </w:rPr>
              <w:t>Campus Jacarezinho</w:t>
            </w:r>
          </w:p>
        </w:tc>
        <w:tc>
          <w:tcPr>
            <w:tcW w:w="7760" w:type="dxa"/>
            <w:tcBorders>
              <w:top w:val="nil"/>
              <w:left w:val="nil"/>
              <w:bottom w:val="single" w:sz="4" w:space="0" w:color="auto"/>
              <w:right w:val="single" w:sz="4" w:space="0" w:color="auto"/>
            </w:tcBorders>
            <w:shd w:val="clear" w:color="auto" w:fill="auto"/>
            <w:vAlign w:val="center"/>
            <w:hideMark/>
          </w:tcPr>
          <w:p w:rsidR="0045426C" w:rsidRPr="0045426C" w:rsidRDefault="0045426C" w:rsidP="0045426C">
            <w:pPr>
              <w:jc w:val="left"/>
              <w:rPr>
                <w:rFonts w:ascii="Calibri" w:hAnsi="Calibri"/>
                <w:color w:val="000000"/>
              </w:rPr>
            </w:pPr>
            <w:r w:rsidRPr="0045426C">
              <w:rPr>
                <w:rFonts w:ascii="Calibri" w:hAnsi="Calibri"/>
                <w:color w:val="000000"/>
              </w:rPr>
              <w:t>Av. Dr. Tito, s/n - Jd. Panorama. CEP: 86400-000 - Jacarezinho/PR</w:t>
            </w:r>
          </w:p>
        </w:tc>
      </w:tr>
      <w:tr w:rsidR="0045426C" w:rsidRPr="0045426C" w:rsidTr="0045426C">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45426C" w:rsidRPr="0045426C" w:rsidRDefault="0045426C" w:rsidP="0045426C">
            <w:pPr>
              <w:jc w:val="center"/>
              <w:rPr>
                <w:rFonts w:ascii="Calibri" w:hAnsi="Calibri"/>
                <w:color w:val="000000" w:themeColor="text1"/>
              </w:rPr>
            </w:pPr>
            <w:r w:rsidRPr="0045426C">
              <w:rPr>
                <w:rFonts w:ascii="Calibri" w:hAnsi="Calibri"/>
                <w:color w:val="000000" w:themeColor="text1"/>
              </w:rPr>
              <w:t>Campus Jaguariaíva</w:t>
            </w:r>
          </w:p>
        </w:tc>
        <w:tc>
          <w:tcPr>
            <w:tcW w:w="7760" w:type="dxa"/>
            <w:tcBorders>
              <w:top w:val="nil"/>
              <w:left w:val="nil"/>
              <w:bottom w:val="single" w:sz="4" w:space="0" w:color="auto"/>
              <w:right w:val="single" w:sz="4" w:space="0" w:color="auto"/>
            </w:tcBorders>
            <w:shd w:val="clear" w:color="auto" w:fill="auto"/>
            <w:noWrap/>
            <w:vAlign w:val="center"/>
            <w:hideMark/>
          </w:tcPr>
          <w:p w:rsidR="0045426C" w:rsidRPr="0045426C" w:rsidRDefault="0045426C" w:rsidP="0045426C">
            <w:pPr>
              <w:jc w:val="left"/>
              <w:rPr>
                <w:rFonts w:ascii="Calibri" w:hAnsi="Calibri"/>
                <w:color w:val="000000"/>
              </w:rPr>
            </w:pPr>
            <w:r w:rsidRPr="0045426C">
              <w:rPr>
                <w:rFonts w:ascii="Calibri" w:hAnsi="Calibri"/>
                <w:color w:val="000000"/>
              </w:rPr>
              <w:t>Rodovia PR 151, Km 23. CEP: 84200-00 - Jaguariaíva/PR</w:t>
            </w:r>
          </w:p>
        </w:tc>
      </w:tr>
      <w:tr w:rsidR="0045426C" w:rsidRPr="0045426C" w:rsidTr="0045426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rsidR="0045426C" w:rsidRPr="0045426C" w:rsidRDefault="0045426C" w:rsidP="0045426C">
            <w:pPr>
              <w:jc w:val="center"/>
              <w:rPr>
                <w:rFonts w:ascii="Calibri" w:hAnsi="Calibri"/>
                <w:color w:val="000000" w:themeColor="text1"/>
              </w:rPr>
            </w:pPr>
            <w:r w:rsidRPr="0045426C">
              <w:rPr>
                <w:rFonts w:ascii="Calibri" w:hAnsi="Calibri"/>
                <w:color w:val="000000" w:themeColor="text1"/>
              </w:rPr>
              <w:t>Campus Londrina</w:t>
            </w:r>
          </w:p>
        </w:tc>
        <w:tc>
          <w:tcPr>
            <w:tcW w:w="7760" w:type="dxa"/>
            <w:tcBorders>
              <w:top w:val="nil"/>
              <w:left w:val="nil"/>
              <w:bottom w:val="single" w:sz="4" w:space="0" w:color="auto"/>
              <w:right w:val="single" w:sz="4" w:space="0" w:color="auto"/>
            </w:tcBorders>
            <w:shd w:val="clear" w:color="auto" w:fill="auto"/>
            <w:noWrap/>
            <w:vAlign w:val="center"/>
            <w:hideMark/>
          </w:tcPr>
          <w:p w:rsidR="0045426C" w:rsidRPr="0045426C" w:rsidRDefault="0045426C" w:rsidP="0045426C">
            <w:pPr>
              <w:jc w:val="left"/>
              <w:rPr>
                <w:rFonts w:ascii="Calibri" w:hAnsi="Calibri"/>
                <w:color w:val="000000"/>
              </w:rPr>
            </w:pPr>
            <w:r w:rsidRPr="0045426C">
              <w:rPr>
                <w:rFonts w:ascii="Calibri" w:hAnsi="Calibri"/>
                <w:color w:val="000000"/>
              </w:rPr>
              <w:t xml:space="preserve">Rua João XXIII, 600 - Jardim Dom Bosco, Praça </w:t>
            </w:r>
            <w:proofErr w:type="spellStart"/>
            <w:r w:rsidRPr="0045426C">
              <w:rPr>
                <w:rFonts w:ascii="Calibri" w:hAnsi="Calibri"/>
                <w:color w:val="000000"/>
              </w:rPr>
              <w:t>Horace</w:t>
            </w:r>
            <w:proofErr w:type="spellEnd"/>
            <w:r w:rsidRPr="0045426C">
              <w:rPr>
                <w:rFonts w:ascii="Calibri" w:hAnsi="Calibri"/>
                <w:color w:val="000000"/>
              </w:rPr>
              <w:t xml:space="preserve"> </w:t>
            </w:r>
            <w:proofErr w:type="spellStart"/>
            <w:r w:rsidRPr="0045426C">
              <w:rPr>
                <w:rFonts w:ascii="Calibri" w:hAnsi="Calibri"/>
                <w:color w:val="000000"/>
              </w:rPr>
              <w:t>Well</w:t>
            </w:r>
            <w:proofErr w:type="spellEnd"/>
            <w:r w:rsidRPr="0045426C">
              <w:rPr>
                <w:rFonts w:ascii="Calibri" w:hAnsi="Calibri"/>
                <w:color w:val="000000"/>
              </w:rPr>
              <w:t>. CEP: 86060-370 - Londrina/PR</w:t>
            </w:r>
          </w:p>
        </w:tc>
      </w:tr>
      <w:tr w:rsidR="0045426C" w:rsidRPr="0045426C" w:rsidTr="0045426C">
        <w:trPr>
          <w:trHeight w:val="30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rsidR="0045426C" w:rsidRPr="0045426C" w:rsidRDefault="0045426C" w:rsidP="0045426C">
            <w:pPr>
              <w:jc w:val="center"/>
              <w:rPr>
                <w:rFonts w:ascii="Calibri" w:hAnsi="Calibri"/>
                <w:color w:val="000000" w:themeColor="text1"/>
              </w:rPr>
            </w:pPr>
            <w:r w:rsidRPr="0045426C">
              <w:rPr>
                <w:rFonts w:ascii="Calibri" w:hAnsi="Calibri"/>
                <w:color w:val="000000" w:themeColor="text1"/>
              </w:rPr>
              <w:t>Campus Palmas</w:t>
            </w:r>
          </w:p>
        </w:tc>
        <w:tc>
          <w:tcPr>
            <w:tcW w:w="7760" w:type="dxa"/>
            <w:tcBorders>
              <w:top w:val="nil"/>
              <w:left w:val="nil"/>
              <w:bottom w:val="single" w:sz="4" w:space="0" w:color="auto"/>
              <w:right w:val="single" w:sz="4" w:space="0" w:color="auto"/>
            </w:tcBorders>
            <w:shd w:val="clear" w:color="auto" w:fill="auto"/>
            <w:noWrap/>
            <w:vAlign w:val="center"/>
            <w:hideMark/>
          </w:tcPr>
          <w:p w:rsidR="0045426C" w:rsidRPr="0045426C" w:rsidRDefault="0045426C" w:rsidP="0045426C">
            <w:pPr>
              <w:jc w:val="left"/>
              <w:rPr>
                <w:rFonts w:ascii="Calibri" w:hAnsi="Calibri"/>
                <w:color w:val="000000"/>
              </w:rPr>
            </w:pPr>
            <w:r w:rsidRPr="0045426C">
              <w:rPr>
                <w:rFonts w:ascii="Calibri" w:hAnsi="Calibri"/>
                <w:color w:val="000000"/>
              </w:rPr>
              <w:t xml:space="preserve">Av. Bento Munhoz da Rocha Neto, s/n - Trevo </w:t>
            </w:r>
            <w:proofErr w:type="spellStart"/>
            <w:r w:rsidRPr="0045426C">
              <w:rPr>
                <w:rFonts w:ascii="Calibri" w:hAnsi="Calibri"/>
                <w:color w:val="000000"/>
              </w:rPr>
              <w:t>Codapar</w:t>
            </w:r>
            <w:proofErr w:type="spellEnd"/>
            <w:r w:rsidRPr="0045426C">
              <w:rPr>
                <w:rFonts w:ascii="Calibri" w:hAnsi="Calibri"/>
                <w:color w:val="000000"/>
              </w:rPr>
              <w:t>. CEP: 8555-970 - Palmas/PR</w:t>
            </w:r>
          </w:p>
        </w:tc>
      </w:tr>
      <w:tr w:rsidR="0045426C" w:rsidRPr="0045426C" w:rsidTr="0045426C">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45426C" w:rsidRPr="0045426C" w:rsidRDefault="0045426C" w:rsidP="0045426C">
            <w:pPr>
              <w:jc w:val="center"/>
              <w:rPr>
                <w:rFonts w:ascii="Calibri" w:hAnsi="Calibri"/>
                <w:color w:val="000000" w:themeColor="text1"/>
              </w:rPr>
            </w:pPr>
            <w:r w:rsidRPr="0045426C">
              <w:rPr>
                <w:rFonts w:ascii="Calibri" w:hAnsi="Calibri"/>
                <w:color w:val="000000" w:themeColor="text1"/>
              </w:rPr>
              <w:t>Campus Paranaguá</w:t>
            </w:r>
          </w:p>
        </w:tc>
        <w:tc>
          <w:tcPr>
            <w:tcW w:w="7760" w:type="dxa"/>
            <w:tcBorders>
              <w:top w:val="nil"/>
              <w:left w:val="nil"/>
              <w:bottom w:val="single" w:sz="4" w:space="0" w:color="auto"/>
              <w:right w:val="single" w:sz="4" w:space="0" w:color="auto"/>
            </w:tcBorders>
            <w:shd w:val="clear" w:color="auto" w:fill="auto"/>
            <w:vAlign w:val="center"/>
            <w:hideMark/>
          </w:tcPr>
          <w:p w:rsidR="0045426C" w:rsidRPr="0045426C" w:rsidRDefault="0045426C" w:rsidP="0045426C">
            <w:pPr>
              <w:jc w:val="left"/>
              <w:rPr>
                <w:rFonts w:ascii="Calibri" w:hAnsi="Calibri"/>
                <w:color w:val="000000"/>
              </w:rPr>
            </w:pPr>
            <w:r w:rsidRPr="0045426C">
              <w:rPr>
                <w:rFonts w:ascii="Calibri" w:hAnsi="Calibri"/>
                <w:color w:val="000000"/>
              </w:rPr>
              <w:t>Rua Antônio Carlos Rodrigues, 453 - Porto Seguro. CEP: 83215-750 - Paranaguá/PR</w:t>
            </w:r>
          </w:p>
        </w:tc>
      </w:tr>
      <w:tr w:rsidR="0045426C" w:rsidRPr="0045426C" w:rsidTr="0045426C">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45426C" w:rsidRPr="0045426C" w:rsidRDefault="0045426C" w:rsidP="0045426C">
            <w:pPr>
              <w:jc w:val="center"/>
              <w:rPr>
                <w:rFonts w:ascii="Calibri" w:hAnsi="Calibri"/>
                <w:color w:val="000000" w:themeColor="text1"/>
              </w:rPr>
            </w:pPr>
            <w:r w:rsidRPr="0045426C">
              <w:rPr>
                <w:rFonts w:ascii="Calibri" w:hAnsi="Calibri"/>
                <w:color w:val="000000" w:themeColor="text1"/>
              </w:rPr>
              <w:t>Campus Paranavaí</w:t>
            </w:r>
          </w:p>
        </w:tc>
        <w:tc>
          <w:tcPr>
            <w:tcW w:w="7760" w:type="dxa"/>
            <w:tcBorders>
              <w:top w:val="nil"/>
              <w:left w:val="nil"/>
              <w:bottom w:val="single" w:sz="4" w:space="0" w:color="auto"/>
              <w:right w:val="single" w:sz="4" w:space="0" w:color="auto"/>
            </w:tcBorders>
            <w:shd w:val="clear" w:color="auto" w:fill="auto"/>
            <w:vAlign w:val="center"/>
            <w:hideMark/>
          </w:tcPr>
          <w:p w:rsidR="0045426C" w:rsidRPr="0045426C" w:rsidRDefault="0045426C" w:rsidP="0045426C">
            <w:pPr>
              <w:jc w:val="left"/>
              <w:rPr>
                <w:rFonts w:ascii="Calibri" w:hAnsi="Calibri"/>
                <w:color w:val="000000"/>
              </w:rPr>
            </w:pPr>
            <w:r w:rsidRPr="0045426C">
              <w:rPr>
                <w:rFonts w:ascii="Calibri" w:hAnsi="Calibri"/>
                <w:color w:val="000000"/>
              </w:rPr>
              <w:t xml:space="preserve">Rua José Felipe </w:t>
            </w:r>
            <w:proofErr w:type="spellStart"/>
            <w:r w:rsidRPr="0045426C">
              <w:rPr>
                <w:rFonts w:ascii="Calibri" w:hAnsi="Calibri"/>
                <w:color w:val="000000"/>
              </w:rPr>
              <w:t>Tequinha</w:t>
            </w:r>
            <w:proofErr w:type="spellEnd"/>
            <w:r w:rsidRPr="0045426C">
              <w:rPr>
                <w:rFonts w:ascii="Calibri" w:hAnsi="Calibri"/>
                <w:color w:val="000000"/>
              </w:rPr>
              <w:t xml:space="preserve">, 1400 - Jd. </w:t>
            </w:r>
            <w:proofErr w:type="gramStart"/>
            <w:r w:rsidRPr="0045426C">
              <w:rPr>
                <w:rFonts w:ascii="Calibri" w:hAnsi="Calibri"/>
                <w:color w:val="000000"/>
              </w:rPr>
              <w:t>das</w:t>
            </w:r>
            <w:proofErr w:type="gramEnd"/>
            <w:r w:rsidRPr="0045426C">
              <w:rPr>
                <w:rFonts w:ascii="Calibri" w:hAnsi="Calibri"/>
                <w:color w:val="000000"/>
              </w:rPr>
              <w:t xml:space="preserve"> Nações. CEP: 87703-536 - Paranavaí/PR</w:t>
            </w:r>
          </w:p>
        </w:tc>
      </w:tr>
      <w:tr w:rsidR="0045426C" w:rsidRPr="0045426C" w:rsidTr="0045426C">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45426C" w:rsidRPr="0045426C" w:rsidRDefault="0045426C" w:rsidP="0045426C">
            <w:pPr>
              <w:jc w:val="center"/>
              <w:rPr>
                <w:rFonts w:ascii="Calibri" w:hAnsi="Calibri"/>
                <w:color w:val="000000" w:themeColor="text1"/>
              </w:rPr>
            </w:pPr>
            <w:r w:rsidRPr="0045426C">
              <w:rPr>
                <w:rFonts w:ascii="Calibri" w:hAnsi="Calibri"/>
                <w:color w:val="000000" w:themeColor="text1"/>
              </w:rPr>
              <w:t>Campus Pinhais</w:t>
            </w:r>
          </w:p>
        </w:tc>
        <w:tc>
          <w:tcPr>
            <w:tcW w:w="7760" w:type="dxa"/>
            <w:tcBorders>
              <w:top w:val="nil"/>
              <w:left w:val="nil"/>
              <w:bottom w:val="single" w:sz="4" w:space="0" w:color="auto"/>
              <w:right w:val="single" w:sz="4" w:space="0" w:color="auto"/>
            </w:tcBorders>
            <w:shd w:val="clear" w:color="auto" w:fill="auto"/>
            <w:noWrap/>
            <w:vAlign w:val="center"/>
            <w:hideMark/>
          </w:tcPr>
          <w:p w:rsidR="0045426C" w:rsidRPr="0045426C" w:rsidRDefault="0045426C" w:rsidP="0045426C">
            <w:pPr>
              <w:jc w:val="left"/>
              <w:rPr>
                <w:rFonts w:ascii="Calibri" w:hAnsi="Calibri"/>
                <w:color w:val="000000"/>
              </w:rPr>
            </w:pPr>
            <w:r w:rsidRPr="0045426C">
              <w:rPr>
                <w:rFonts w:ascii="Calibri" w:hAnsi="Calibri"/>
                <w:color w:val="000000"/>
              </w:rPr>
              <w:t>Rua Humberto de Alencar C. Branco, 1615 - Jardim Amélia. CEP: 83330-00 - Pinhais/PR</w:t>
            </w:r>
          </w:p>
        </w:tc>
      </w:tr>
      <w:tr w:rsidR="0045426C" w:rsidRPr="0045426C" w:rsidTr="0045426C">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45426C" w:rsidRPr="0045426C" w:rsidRDefault="0045426C" w:rsidP="0045426C">
            <w:pPr>
              <w:jc w:val="center"/>
              <w:rPr>
                <w:rFonts w:ascii="Calibri" w:hAnsi="Calibri"/>
                <w:color w:val="000000" w:themeColor="text1"/>
              </w:rPr>
            </w:pPr>
            <w:r w:rsidRPr="0045426C">
              <w:rPr>
                <w:rFonts w:ascii="Calibri" w:hAnsi="Calibri"/>
                <w:color w:val="000000" w:themeColor="text1"/>
              </w:rPr>
              <w:t>Campus Pitanga</w:t>
            </w:r>
          </w:p>
        </w:tc>
        <w:tc>
          <w:tcPr>
            <w:tcW w:w="7760" w:type="dxa"/>
            <w:tcBorders>
              <w:top w:val="nil"/>
              <w:left w:val="nil"/>
              <w:bottom w:val="single" w:sz="4" w:space="0" w:color="auto"/>
              <w:right w:val="single" w:sz="4" w:space="0" w:color="auto"/>
            </w:tcBorders>
            <w:shd w:val="clear" w:color="auto" w:fill="auto"/>
            <w:noWrap/>
            <w:vAlign w:val="center"/>
            <w:hideMark/>
          </w:tcPr>
          <w:p w:rsidR="0045426C" w:rsidRPr="0045426C" w:rsidRDefault="0045426C" w:rsidP="0045426C">
            <w:pPr>
              <w:jc w:val="left"/>
              <w:rPr>
                <w:rFonts w:ascii="Calibri" w:hAnsi="Calibri"/>
                <w:color w:val="000000"/>
              </w:rPr>
            </w:pPr>
            <w:r w:rsidRPr="0045426C">
              <w:rPr>
                <w:rFonts w:ascii="Calibri" w:hAnsi="Calibri"/>
                <w:color w:val="000000"/>
              </w:rPr>
              <w:t>Rua José de Alencar, s/n - Planalto. CEP: 85200-00 - Pitanga/PR</w:t>
            </w:r>
          </w:p>
        </w:tc>
      </w:tr>
      <w:tr w:rsidR="0045426C" w:rsidRPr="0045426C" w:rsidTr="0045426C">
        <w:trPr>
          <w:trHeight w:val="51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45426C" w:rsidRPr="0045426C" w:rsidRDefault="0045426C" w:rsidP="0045426C">
            <w:pPr>
              <w:jc w:val="center"/>
              <w:rPr>
                <w:rFonts w:ascii="Calibri" w:hAnsi="Calibri"/>
                <w:color w:val="000000" w:themeColor="text1"/>
              </w:rPr>
            </w:pPr>
            <w:r w:rsidRPr="0045426C">
              <w:rPr>
                <w:rFonts w:ascii="Calibri" w:hAnsi="Calibri"/>
                <w:color w:val="000000" w:themeColor="text1"/>
              </w:rPr>
              <w:t>Campus Quedas do Iguaçu</w:t>
            </w:r>
          </w:p>
        </w:tc>
        <w:tc>
          <w:tcPr>
            <w:tcW w:w="7760" w:type="dxa"/>
            <w:tcBorders>
              <w:top w:val="nil"/>
              <w:left w:val="nil"/>
              <w:bottom w:val="single" w:sz="4" w:space="0" w:color="auto"/>
              <w:right w:val="single" w:sz="4" w:space="0" w:color="auto"/>
            </w:tcBorders>
            <w:shd w:val="clear" w:color="auto" w:fill="auto"/>
            <w:noWrap/>
            <w:vAlign w:val="center"/>
            <w:hideMark/>
          </w:tcPr>
          <w:p w:rsidR="0045426C" w:rsidRPr="0045426C" w:rsidRDefault="0045426C" w:rsidP="0045426C">
            <w:pPr>
              <w:jc w:val="left"/>
              <w:rPr>
                <w:rFonts w:ascii="Calibri" w:hAnsi="Calibri"/>
                <w:color w:val="000000"/>
              </w:rPr>
            </w:pPr>
            <w:bookmarkStart w:id="0" w:name="OLE_LINK2"/>
            <w:r w:rsidRPr="0045426C">
              <w:rPr>
                <w:rFonts w:ascii="Calibri" w:hAnsi="Calibri"/>
                <w:color w:val="000000"/>
              </w:rPr>
              <w:t xml:space="preserve">Estrada Municipal, s/n - Linha </w:t>
            </w:r>
            <w:proofErr w:type="spellStart"/>
            <w:r w:rsidRPr="0045426C">
              <w:rPr>
                <w:rFonts w:ascii="Calibri" w:hAnsi="Calibri"/>
                <w:color w:val="000000"/>
              </w:rPr>
              <w:t>Tapuí</w:t>
            </w:r>
            <w:proofErr w:type="spellEnd"/>
            <w:r w:rsidRPr="0045426C">
              <w:rPr>
                <w:rFonts w:ascii="Calibri" w:hAnsi="Calibri"/>
                <w:color w:val="000000"/>
              </w:rPr>
              <w:t>. CEP: 85460-000 - Quedas do Iguaçu/PR</w:t>
            </w:r>
            <w:bookmarkEnd w:id="0"/>
          </w:p>
        </w:tc>
      </w:tr>
      <w:tr w:rsidR="0045426C" w:rsidRPr="0045426C" w:rsidTr="0045426C">
        <w:trPr>
          <w:trHeight w:val="51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45426C" w:rsidRPr="0045426C" w:rsidRDefault="0045426C" w:rsidP="0045426C">
            <w:pPr>
              <w:jc w:val="center"/>
              <w:rPr>
                <w:rFonts w:ascii="Calibri" w:hAnsi="Calibri"/>
                <w:color w:val="000000" w:themeColor="text1"/>
              </w:rPr>
            </w:pPr>
            <w:r w:rsidRPr="0045426C">
              <w:rPr>
                <w:rFonts w:ascii="Calibri" w:hAnsi="Calibri"/>
                <w:color w:val="000000" w:themeColor="text1"/>
              </w:rPr>
              <w:t>Campus Telêmaco Borba</w:t>
            </w:r>
          </w:p>
        </w:tc>
        <w:tc>
          <w:tcPr>
            <w:tcW w:w="7760" w:type="dxa"/>
            <w:tcBorders>
              <w:top w:val="nil"/>
              <w:left w:val="nil"/>
              <w:bottom w:val="single" w:sz="4" w:space="0" w:color="auto"/>
              <w:right w:val="single" w:sz="4" w:space="0" w:color="auto"/>
            </w:tcBorders>
            <w:shd w:val="clear" w:color="auto" w:fill="auto"/>
            <w:vAlign w:val="center"/>
            <w:hideMark/>
          </w:tcPr>
          <w:p w:rsidR="0045426C" w:rsidRPr="0045426C" w:rsidRDefault="0045426C" w:rsidP="0045426C">
            <w:pPr>
              <w:jc w:val="left"/>
              <w:rPr>
                <w:rFonts w:ascii="Calibri" w:hAnsi="Calibri"/>
                <w:color w:val="000000"/>
              </w:rPr>
            </w:pPr>
            <w:r w:rsidRPr="0045426C">
              <w:rPr>
                <w:rFonts w:ascii="Calibri" w:hAnsi="Calibri"/>
                <w:color w:val="000000"/>
              </w:rPr>
              <w:t>Rodovia PR 160, Km 19,5 - Parque Limeira. CEP 84269-090 - Telêmaco Borba/PR</w:t>
            </w:r>
          </w:p>
        </w:tc>
      </w:tr>
      <w:tr w:rsidR="0045426C" w:rsidRPr="0045426C" w:rsidTr="0045426C">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45426C" w:rsidRPr="0045426C" w:rsidRDefault="0045426C" w:rsidP="0045426C">
            <w:pPr>
              <w:jc w:val="center"/>
              <w:rPr>
                <w:rFonts w:ascii="Calibri" w:hAnsi="Calibri"/>
                <w:color w:val="000000" w:themeColor="text1"/>
              </w:rPr>
            </w:pPr>
            <w:r w:rsidRPr="0045426C">
              <w:rPr>
                <w:rFonts w:ascii="Calibri" w:hAnsi="Calibri"/>
                <w:color w:val="000000" w:themeColor="text1"/>
              </w:rPr>
              <w:t>Campus Umuarama</w:t>
            </w:r>
          </w:p>
        </w:tc>
        <w:tc>
          <w:tcPr>
            <w:tcW w:w="7760" w:type="dxa"/>
            <w:tcBorders>
              <w:top w:val="nil"/>
              <w:left w:val="nil"/>
              <w:bottom w:val="single" w:sz="4" w:space="0" w:color="auto"/>
              <w:right w:val="single" w:sz="4" w:space="0" w:color="auto"/>
            </w:tcBorders>
            <w:shd w:val="clear" w:color="auto" w:fill="auto"/>
            <w:vAlign w:val="center"/>
            <w:hideMark/>
          </w:tcPr>
          <w:p w:rsidR="0045426C" w:rsidRPr="0045426C" w:rsidRDefault="0045426C" w:rsidP="0045426C">
            <w:pPr>
              <w:jc w:val="left"/>
              <w:rPr>
                <w:rFonts w:ascii="Calibri" w:hAnsi="Calibri"/>
                <w:color w:val="000000"/>
              </w:rPr>
            </w:pPr>
            <w:r w:rsidRPr="0045426C">
              <w:rPr>
                <w:rFonts w:ascii="Calibri" w:hAnsi="Calibri"/>
                <w:color w:val="000000"/>
              </w:rPr>
              <w:t>Rodovia PR 323, Km 310 - Parque Industrial. CEP 87507-013 - Umuarama/PR</w:t>
            </w:r>
          </w:p>
        </w:tc>
      </w:tr>
      <w:tr w:rsidR="0045426C" w:rsidRPr="0045426C" w:rsidTr="0045426C">
        <w:trPr>
          <w:trHeight w:val="51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45426C" w:rsidRPr="0045426C" w:rsidRDefault="0045426C" w:rsidP="0045426C">
            <w:pPr>
              <w:jc w:val="center"/>
              <w:rPr>
                <w:rFonts w:ascii="Calibri" w:hAnsi="Calibri"/>
                <w:color w:val="000000" w:themeColor="text1"/>
              </w:rPr>
            </w:pPr>
            <w:r w:rsidRPr="0045426C">
              <w:rPr>
                <w:rFonts w:ascii="Calibri" w:hAnsi="Calibri"/>
                <w:color w:val="000000" w:themeColor="text1"/>
              </w:rPr>
              <w:t>Campus União da Vitória</w:t>
            </w:r>
          </w:p>
        </w:tc>
        <w:tc>
          <w:tcPr>
            <w:tcW w:w="7760" w:type="dxa"/>
            <w:tcBorders>
              <w:top w:val="nil"/>
              <w:left w:val="nil"/>
              <w:bottom w:val="single" w:sz="4" w:space="0" w:color="auto"/>
              <w:right w:val="single" w:sz="4" w:space="0" w:color="auto"/>
            </w:tcBorders>
            <w:shd w:val="clear" w:color="auto" w:fill="auto"/>
            <w:noWrap/>
            <w:vAlign w:val="center"/>
            <w:hideMark/>
          </w:tcPr>
          <w:p w:rsidR="0045426C" w:rsidRPr="0045426C" w:rsidRDefault="0045426C" w:rsidP="0045426C">
            <w:pPr>
              <w:jc w:val="left"/>
              <w:rPr>
                <w:rFonts w:ascii="Calibri" w:hAnsi="Calibri"/>
                <w:color w:val="000000"/>
              </w:rPr>
            </w:pPr>
            <w:r w:rsidRPr="0045426C">
              <w:rPr>
                <w:rFonts w:ascii="Calibri" w:hAnsi="Calibri"/>
                <w:color w:val="000000"/>
              </w:rPr>
              <w:t>Av. Paula de Freitas, s/n - São Braz. CEP: 84600-000 - União da Vitória/PR</w:t>
            </w:r>
          </w:p>
        </w:tc>
      </w:tr>
    </w:tbl>
    <w:p w:rsidR="005B073A" w:rsidRPr="005B073A" w:rsidRDefault="005B073A" w:rsidP="000F0220">
      <w:pPr>
        <w:pStyle w:val="PargrafodaLista"/>
        <w:spacing w:after="120"/>
        <w:ind w:left="0"/>
        <w:rPr>
          <w:rFonts w:ascii="Calibri" w:hAnsi="Calibri" w:cs="Calibri"/>
        </w:rPr>
      </w:pPr>
    </w:p>
    <w:p w:rsidR="00D64BDB" w:rsidRDefault="00D64BDB" w:rsidP="00D64BDB">
      <w:pPr>
        <w:spacing w:after="120"/>
        <w:rPr>
          <w:rFonts w:ascii="Calibri" w:hAnsi="Calibri" w:cs="Calibri"/>
          <w:b/>
        </w:rPr>
      </w:pPr>
    </w:p>
    <w:p w:rsidR="00FB14BB" w:rsidRPr="00D64BDB" w:rsidRDefault="00226904" w:rsidP="00226904">
      <w:pPr>
        <w:spacing w:after="120"/>
        <w:rPr>
          <w:rFonts w:ascii="Calibri" w:hAnsi="Calibri" w:cs="Calibri"/>
          <w:b/>
        </w:rPr>
      </w:pPr>
      <w:r w:rsidRPr="00D64BDB">
        <w:rPr>
          <w:rFonts w:ascii="Calibri" w:hAnsi="Calibri" w:cs="Calibri"/>
          <w:b/>
        </w:rPr>
        <w:t xml:space="preserve"> </w:t>
      </w:r>
      <w:r w:rsidR="00FB14BB" w:rsidRPr="00D64BDB">
        <w:rPr>
          <w:rFonts w:ascii="Calibri" w:hAnsi="Calibri" w:cs="Calibri"/>
          <w:b/>
        </w:rPr>
        <w:t>SEÇÃO XX</w:t>
      </w:r>
      <w:r w:rsidR="00095C28" w:rsidRPr="00D64BDB">
        <w:rPr>
          <w:rFonts w:ascii="Calibri" w:hAnsi="Calibri" w:cs="Calibri"/>
          <w:b/>
        </w:rPr>
        <w:t>I</w:t>
      </w:r>
      <w:r w:rsidR="006252C6">
        <w:rPr>
          <w:rFonts w:ascii="Calibri" w:hAnsi="Calibri" w:cs="Calibri"/>
          <w:b/>
        </w:rPr>
        <w:t>I</w:t>
      </w:r>
      <w:r w:rsidR="00FB14BB" w:rsidRPr="00D64BDB">
        <w:rPr>
          <w:rFonts w:ascii="Calibri" w:hAnsi="Calibri" w:cs="Calibri"/>
          <w:b/>
        </w:rPr>
        <w:t xml:space="preserve"> – DA FORMA DE PAGAMENTO</w:t>
      </w:r>
    </w:p>
    <w:p w:rsidR="00FB14BB" w:rsidRPr="00DF5972" w:rsidRDefault="00FB14BB" w:rsidP="006B5A05">
      <w:pPr>
        <w:numPr>
          <w:ilvl w:val="0"/>
          <w:numId w:val="1"/>
        </w:numPr>
        <w:spacing w:after="120"/>
        <w:ind w:left="0" w:firstLine="0"/>
        <w:rPr>
          <w:rFonts w:ascii="Calibri" w:hAnsi="Calibri" w:cs="Calibri"/>
        </w:rPr>
      </w:pPr>
      <w:r w:rsidRPr="00DF5972">
        <w:rPr>
          <w:rFonts w:ascii="Calibri" w:hAnsi="Calibri" w:cs="Calibri"/>
        </w:rPr>
        <w:t xml:space="preserve">O pagamento será efetuado no prazo de até 30 dias úteis, contados do recebimento definitivo do objeto, mediante ateste por parte do </w:t>
      </w:r>
      <w:r w:rsidR="00DA6A4B">
        <w:rPr>
          <w:rFonts w:ascii="Calibri" w:hAnsi="Calibri" w:cs="Calibri"/>
        </w:rPr>
        <w:t>fiscal designado pela CONTRATANTE</w:t>
      </w:r>
      <w:r w:rsidRPr="00DF5972">
        <w:rPr>
          <w:rFonts w:ascii="Calibri" w:hAnsi="Calibri" w:cs="Calibri"/>
        </w:rPr>
        <w:t>, na Nota Fi</w:t>
      </w:r>
      <w:r w:rsidR="00DA6A4B">
        <w:rPr>
          <w:rFonts w:ascii="Calibri" w:hAnsi="Calibri" w:cs="Calibri"/>
        </w:rPr>
        <w:t>scal expedida pela CONTRATADA</w:t>
      </w:r>
      <w:r w:rsidRPr="00DF5972">
        <w:rPr>
          <w:rFonts w:ascii="Calibri" w:hAnsi="Calibri" w:cs="Calibri"/>
        </w:rPr>
        <w:t>.</w:t>
      </w:r>
    </w:p>
    <w:p w:rsidR="00FB14BB" w:rsidRPr="007603A1" w:rsidRDefault="00FB14BB" w:rsidP="006B5A05">
      <w:pPr>
        <w:numPr>
          <w:ilvl w:val="0"/>
          <w:numId w:val="1"/>
        </w:numPr>
        <w:spacing w:after="120"/>
        <w:ind w:left="0" w:firstLine="0"/>
        <w:rPr>
          <w:rFonts w:ascii="Calibri" w:hAnsi="Calibri" w:cs="Calibri"/>
        </w:rPr>
      </w:pPr>
      <w:r w:rsidRPr="007603A1">
        <w:rPr>
          <w:rFonts w:ascii="Calibri" w:hAnsi="Calibri" w:cs="Calibri"/>
        </w:rPr>
        <w:t>O pagamento de que se trata o subitem anterior só será efetivado se a licitante estiver em situação regular junto ao SICAF.</w:t>
      </w:r>
    </w:p>
    <w:p w:rsidR="00FB14BB" w:rsidRPr="00DF5972" w:rsidRDefault="00FB14BB" w:rsidP="006B5A05">
      <w:pPr>
        <w:numPr>
          <w:ilvl w:val="0"/>
          <w:numId w:val="1"/>
        </w:numPr>
        <w:spacing w:after="120"/>
        <w:ind w:left="0" w:firstLine="0"/>
        <w:rPr>
          <w:rFonts w:ascii="Calibri" w:hAnsi="Calibri" w:cs="Calibri"/>
        </w:rPr>
      </w:pPr>
      <w:r w:rsidRPr="00DF5972">
        <w:rPr>
          <w:rFonts w:ascii="Calibri" w:hAnsi="Calibri" w:cs="Calibri"/>
        </w:rPr>
        <w:t xml:space="preserve">O pagamento não será efetuado enquanto a empresa vencedora estiver pendente de liquidação com qualquer obrigação financeira decorrente de penalidade ou inadimplência, sem que isso gere direito </w:t>
      </w:r>
      <w:r w:rsidR="00DA6A4B">
        <w:rPr>
          <w:rFonts w:ascii="Calibri" w:hAnsi="Calibri" w:cs="Calibri"/>
        </w:rPr>
        <w:t xml:space="preserve">a </w:t>
      </w:r>
      <w:r w:rsidRPr="00DF5972">
        <w:rPr>
          <w:rFonts w:ascii="Calibri" w:hAnsi="Calibri" w:cs="Calibri"/>
        </w:rPr>
        <w:t>reajustamentos de preços ou a correção monetária.</w:t>
      </w:r>
    </w:p>
    <w:p w:rsidR="00FB14BB" w:rsidRPr="00DF5972" w:rsidRDefault="00FB14BB" w:rsidP="006B5A05">
      <w:pPr>
        <w:numPr>
          <w:ilvl w:val="0"/>
          <w:numId w:val="1"/>
        </w:numPr>
        <w:spacing w:after="120"/>
        <w:ind w:left="0" w:firstLine="0"/>
        <w:rPr>
          <w:rFonts w:ascii="Calibri" w:hAnsi="Calibri" w:cs="Calibri"/>
        </w:rPr>
      </w:pPr>
      <w:r w:rsidRPr="00DF5972">
        <w:rPr>
          <w:rFonts w:ascii="Calibri" w:hAnsi="Calibri" w:cs="Calibri"/>
        </w:rPr>
        <w:t xml:space="preserve">Qualquer atraso ocorrido na apresentação da nota fiscal/fatura, ou dos documentos exigidos como condição de </w:t>
      </w:r>
      <w:r>
        <w:rPr>
          <w:rFonts w:ascii="Calibri" w:hAnsi="Calibri" w:cs="Calibri"/>
        </w:rPr>
        <w:t>pagamento por parte da CONTRATADA</w:t>
      </w:r>
      <w:r w:rsidRPr="00DF5972">
        <w:rPr>
          <w:rFonts w:ascii="Calibri" w:hAnsi="Calibri" w:cs="Calibri"/>
        </w:rPr>
        <w:t xml:space="preserve">, importará em prorrogação automática do prazo de vencimento da obrigação do </w:t>
      </w:r>
      <w:r>
        <w:rPr>
          <w:rFonts w:ascii="Calibri" w:hAnsi="Calibri" w:cs="Calibri"/>
        </w:rPr>
        <w:t>CONTRATANTE</w:t>
      </w:r>
      <w:r w:rsidRPr="00DF5972">
        <w:rPr>
          <w:rFonts w:ascii="Calibri" w:hAnsi="Calibri" w:cs="Calibri"/>
        </w:rPr>
        <w:t>.</w:t>
      </w:r>
    </w:p>
    <w:p w:rsidR="00FB14BB" w:rsidRPr="007603A1" w:rsidRDefault="00FB14BB" w:rsidP="006B5A05">
      <w:pPr>
        <w:numPr>
          <w:ilvl w:val="0"/>
          <w:numId w:val="1"/>
        </w:numPr>
        <w:spacing w:after="120"/>
        <w:ind w:left="0" w:firstLine="0"/>
        <w:rPr>
          <w:rFonts w:ascii="Calibri" w:hAnsi="Calibri" w:cs="Calibri"/>
        </w:rPr>
      </w:pPr>
      <w:r w:rsidRPr="007603A1">
        <w:rPr>
          <w:rFonts w:ascii="Calibri" w:hAnsi="Calibri" w:cs="Calibri"/>
        </w:rPr>
        <w:t xml:space="preserve">Todos os custos com impostos, taxas, pedágios, fretes e demais despesas que por ventura ocorrerem </w:t>
      </w:r>
      <w:proofErr w:type="gramStart"/>
      <w:r w:rsidRPr="007603A1">
        <w:rPr>
          <w:rFonts w:ascii="Calibri" w:hAnsi="Calibri" w:cs="Calibri"/>
        </w:rPr>
        <w:t>serão</w:t>
      </w:r>
      <w:proofErr w:type="gramEnd"/>
      <w:r w:rsidRPr="007603A1">
        <w:rPr>
          <w:rFonts w:ascii="Calibri" w:hAnsi="Calibri" w:cs="Calibri"/>
        </w:rPr>
        <w:t xml:space="preserve"> de responsabilidade exclusiva da CONTRATADA.</w:t>
      </w:r>
    </w:p>
    <w:p w:rsidR="00FB14BB" w:rsidRPr="009E2276" w:rsidRDefault="00FB14BB" w:rsidP="006B5A05">
      <w:pPr>
        <w:numPr>
          <w:ilvl w:val="0"/>
          <w:numId w:val="1"/>
        </w:numPr>
        <w:spacing w:after="120"/>
        <w:ind w:left="0" w:firstLine="0"/>
        <w:rPr>
          <w:rFonts w:ascii="Calibri" w:hAnsi="Calibri" w:cs="Calibri"/>
        </w:rPr>
      </w:pPr>
      <w:r w:rsidRPr="009E2276">
        <w:rPr>
          <w:rFonts w:ascii="Calibri" w:hAnsi="Calibri" w:cs="Calibri"/>
        </w:rPr>
        <w:t xml:space="preserve">Será efetuada a retenção de Tributos e Contribuições Federais (IR, CSLL, COFINS e PIS/PASEP) sobre o valor final do pagamento, de acordo com a IN n.º 539 </w:t>
      </w:r>
      <w:r w:rsidR="009E2276">
        <w:rPr>
          <w:rFonts w:ascii="Calibri" w:hAnsi="Calibri" w:cs="Calibri"/>
        </w:rPr>
        <w:t xml:space="preserve">da SRF </w:t>
      </w:r>
      <w:r w:rsidRPr="009E2276">
        <w:rPr>
          <w:rFonts w:ascii="Calibri" w:hAnsi="Calibri" w:cs="Calibri"/>
        </w:rPr>
        <w:t>de 25/04/2005.</w:t>
      </w:r>
    </w:p>
    <w:p w:rsidR="00FB14BB" w:rsidRPr="00DF5972" w:rsidRDefault="00FB14BB" w:rsidP="006B5A05">
      <w:pPr>
        <w:numPr>
          <w:ilvl w:val="0"/>
          <w:numId w:val="1"/>
        </w:numPr>
        <w:tabs>
          <w:tab w:val="num" w:pos="2203"/>
        </w:tabs>
        <w:spacing w:after="120"/>
        <w:ind w:left="0" w:firstLine="0"/>
        <w:rPr>
          <w:rFonts w:ascii="Calibri" w:hAnsi="Calibri" w:cs="Calibri"/>
          <w:b/>
        </w:rPr>
      </w:pPr>
      <w:r>
        <w:rPr>
          <w:rFonts w:ascii="Calibri" w:hAnsi="Calibri" w:cs="Calibri"/>
        </w:rPr>
        <w:t>As</w:t>
      </w:r>
      <w:r w:rsidRPr="00DF5972">
        <w:rPr>
          <w:rFonts w:ascii="Calibri" w:hAnsi="Calibri" w:cs="Calibri"/>
        </w:rPr>
        <w:t xml:space="preserve"> microempresas e empresas de pequeno porte optantes pelo SIMPLES deverão anexar à Nota Fiscal, cópia do documento comprobatório da inscrição. </w:t>
      </w:r>
    </w:p>
    <w:p w:rsidR="00E96A69" w:rsidRDefault="00E96A69" w:rsidP="006B5A05">
      <w:pPr>
        <w:tabs>
          <w:tab w:val="num" w:pos="2203"/>
        </w:tabs>
        <w:spacing w:after="120"/>
        <w:rPr>
          <w:rFonts w:ascii="Calibri" w:hAnsi="Calibri" w:cs="Calibri"/>
          <w:b/>
        </w:rPr>
      </w:pPr>
    </w:p>
    <w:p w:rsidR="00FB14BB" w:rsidRPr="002923FB" w:rsidRDefault="00FB14BB" w:rsidP="006B5A05">
      <w:pPr>
        <w:tabs>
          <w:tab w:val="num" w:pos="2203"/>
        </w:tabs>
        <w:spacing w:after="120"/>
        <w:rPr>
          <w:rFonts w:ascii="Calibri" w:hAnsi="Calibri" w:cs="Calibri"/>
          <w:b/>
        </w:rPr>
      </w:pPr>
      <w:r w:rsidRPr="002923FB">
        <w:rPr>
          <w:rFonts w:ascii="Calibri" w:hAnsi="Calibri" w:cs="Calibri"/>
          <w:b/>
        </w:rPr>
        <w:t>SEÇÃO XXI</w:t>
      </w:r>
      <w:r w:rsidR="00095C28">
        <w:rPr>
          <w:rFonts w:ascii="Calibri" w:hAnsi="Calibri" w:cs="Calibri"/>
          <w:b/>
        </w:rPr>
        <w:t>I</w:t>
      </w:r>
      <w:r w:rsidR="006252C6">
        <w:rPr>
          <w:rFonts w:ascii="Calibri" w:hAnsi="Calibri" w:cs="Calibri"/>
          <w:b/>
        </w:rPr>
        <w:t>I</w:t>
      </w:r>
      <w:r w:rsidRPr="002923FB">
        <w:rPr>
          <w:rFonts w:ascii="Calibri" w:hAnsi="Calibri" w:cs="Calibri"/>
          <w:b/>
        </w:rPr>
        <w:t xml:space="preserve"> </w:t>
      </w:r>
      <w:r>
        <w:rPr>
          <w:rFonts w:ascii="Calibri" w:hAnsi="Calibri" w:cs="Calibri"/>
          <w:b/>
        </w:rPr>
        <w:t>–</w:t>
      </w:r>
      <w:r w:rsidRPr="002923FB">
        <w:rPr>
          <w:rFonts w:ascii="Calibri" w:hAnsi="Calibri" w:cs="Calibri"/>
          <w:b/>
        </w:rPr>
        <w:t xml:space="preserve"> </w:t>
      </w:r>
      <w:r>
        <w:rPr>
          <w:rFonts w:ascii="Calibri" w:hAnsi="Calibri" w:cs="Calibri"/>
          <w:b/>
        </w:rPr>
        <w:t xml:space="preserve">DAS </w:t>
      </w:r>
      <w:r w:rsidRPr="002923FB">
        <w:rPr>
          <w:rFonts w:ascii="Calibri" w:hAnsi="Calibri" w:cs="Calibri"/>
          <w:b/>
        </w:rPr>
        <w:t>OBRIGAÇÕES DA CONTRATADA</w:t>
      </w:r>
    </w:p>
    <w:p w:rsidR="00FB14BB" w:rsidRPr="002923FB" w:rsidRDefault="005A72B6" w:rsidP="006B5A05">
      <w:pPr>
        <w:numPr>
          <w:ilvl w:val="0"/>
          <w:numId w:val="1"/>
        </w:numPr>
        <w:tabs>
          <w:tab w:val="num" w:pos="2203"/>
        </w:tabs>
        <w:spacing w:after="120"/>
        <w:ind w:left="0" w:firstLine="0"/>
        <w:rPr>
          <w:rFonts w:ascii="Calibri" w:hAnsi="Calibri" w:cs="Calibri"/>
          <w:bCs/>
        </w:rPr>
      </w:pPr>
      <w:r>
        <w:rPr>
          <w:rFonts w:ascii="Calibri" w:hAnsi="Calibri" w:cs="Calibri"/>
          <w:bCs/>
        </w:rPr>
        <w:t>Realizar o serviço</w:t>
      </w:r>
      <w:r w:rsidR="00FB14BB" w:rsidRPr="002923FB">
        <w:rPr>
          <w:rFonts w:ascii="Calibri" w:hAnsi="Calibri" w:cs="Calibri"/>
          <w:bCs/>
        </w:rPr>
        <w:t xml:space="preserve"> de acordo com sua proposta, respeitando integralmente as especificações técnicas e demais condições do EDITAL e do TERMO DE REFERÊNCIA anexo;</w:t>
      </w:r>
    </w:p>
    <w:p w:rsidR="00FB14B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Assumir a responsabilidade pelos encargos</w:t>
      </w:r>
      <w:r w:rsidRPr="002923FB">
        <w:rPr>
          <w:rFonts w:ascii="Calibri" w:hAnsi="Calibri" w:cs="Calibri"/>
          <w:b/>
        </w:rPr>
        <w:t xml:space="preserve"> </w:t>
      </w:r>
      <w:r w:rsidRPr="002923FB">
        <w:rPr>
          <w:rFonts w:ascii="Calibri" w:hAnsi="Calibri" w:cs="Calibri"/>
          <w:bCs/>
        </w:rPr>
        <w:t>fiscais e comerciais resultantes da adjudicação do objeto desta Licitação.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Prestar todos os esclarecimentos solicitados pela CONTRATANTE.</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Indicar um preposto/representante a quem os representantes da Administração se reportarão de forma ágil, bem como organizar e coordenar os serviços sob a responsabilidade da CONTRATADA.</w:t>
      </w:r>
    </w:p>
    <w:p w:rsidR="00FB14B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Comunicar a CONTRATANTE toda e qualquer irregularidade ocorrida ou observada na execução do objeto desta licitação.</w:t>
      </w:r>
    </w:p>
    <w:p w:rsidR="003B7685" w:rsidRDefault="003B7685" w:rsidP="006B5A05">
      <w:pPr>
        <w:numPr>
          <w:ilvl w:val="0"/>
          <w:numId w:val="1"/>
        </w:numPr>
        <w:tabs>
          <w:tab w:val="num" w:pos="2203"/>
        </w:tabs>
        <w:spacing w:after="120"/>
        <w:ind w:left="0" w:firstLine="0"/>
        <w:rPr>
          <w:rFonts w:ascii="Calibri" w:hAnsi="Calibri" w:cs="Calibri"/>
        </w:rPr>
      </w:pPr>
      <w:r>
        <w:rPr>
          <w:rFonts w:ascii="Calibri" w:hAnsi="Calibri" w:cs="Calibri"/>
        </w:rPr>
        <w:t>Entregar a apólice de seguro, que é a prova de existência do contrato, documento exclusivo e obrigatório do segurado em até 15 (quinze) dias após emissão da Nota de Empenho.</w:t>
      </w:r>
    </w:p>
    <w:p w:rsidR="003B7685" w:rsidRDefault="003B7685" w:rsidP="006B5A05">
      <w:pPr>
        <w:numPr>
          <w:ilvl w:val="0"/>
          <w:numId w:val="1"/>
        </w:numPr>
        <w:tabs>
          <w:tab w:val="num" w:pos="2203"/>
        </w:tabs>
        <w:spacing w:after="120"/>
        <w:ind w:left="0" w:firstLine="0"/>
        <w:rPr>
          <w:rFonts w:ascii="Calibri" w:hAnsi="Calibri" w:cs="Calibri"/>
        </w:rPr>
      </w:pPr>
      <w:r>
        <w:rPr>
          <w:rFonts w:ascii="Calibri" w:hAnsi="Calibri" w:cs="Calibri"/>
        </w:rPr>
        <w:t>Emitir e entregar ao Instituto Federal do Paraná os manuais e demais documentos contendo informações relativas ao funcionamento do seguro, a descrição dos bens segurados, as coberturas, os valores contratados a vigência da apólice e as condições gerais e particulares que identifiquem os riscos, assim como modificações que forem efetuados através do endosso.</w:t>
      </w:r>
    </w:p>
    <w:p w:rsidR="003B7685" w:rsidRDefault="003B7685" w:rsidP="006B5A05">
      <w:pPr>
        <w:numPr>
          <w:ilvl w:val="0"/>
          <w:numId w:val="1"/>
        </w:numPr>
        <w:tabs>
          <w:tab w:val="num" w:pos="2203"/>
        </w:tabs>
        <w:spacing w:after="120"/>
        <w:ind w:left="0" w:firstLine="0"/>
        <w:rPr>
          <w:rFonts w:ascii="Calibri" w:hAnsi="Calibri" w:cs="Calibri"/>
        </w:rPr>
      </w:pPr>
      <w:r>
        <w:rPr>
          <w:rFonts w:ascii="Calibri" w:hAnsi="Calibri" w:cs="Calibri"/>
        </w:rPr>
        <w:t>Observar para que as apólices emitidas guardem consonância com as normas estabelecidas pela Superintendência de Seguros Privados – SUSEP.</w:t>
      </w:r>
    </w:p>
    <w:p w:rsidR="003B7685" w:rsidRDefault="003B7685" w:rsidP="006B5A05">
      <w:pPr>
        <w:numPr>
          <w:ilvl w:val="0"/>
          <w:numId w:val="1"/>
        </w:numPr>
        <w:tabs>
          <w:tab w:val="num" w:pos="2203"/>
        </w:tabs>
        <w:spacing w:after="120"/>
        <w:ind w:left="0" w:firstLine="0"/>
        <w:rPr>
          <w:rFonts w:ascii="Calibri" w:hAnsi="Calibri" w:cs="Calibri"/>
        </w:rPr>
      </w:pPr>
      <w:r>
        <w:rPr>
          <w:rFonts w:ascii="Calibri" w:hAnsi="Calibri" w:cs="Calibri"/>
        </w:rPr>
        <w:t>Providenciar a regularização do sinistro porventura ocorrido, tão logo lhe seja comunicado pelo Instituto Federal do Paraná.</w:t>
      </w:r>
    </w:p>
    <w:p w:rsidR="003B7685" w:rsidRDefault="003B7685" w:rsidP="006B5A05">
      <w:pPr>
        <w:numPr>
          <w:ilvl w:val="0"/>
          <w:numId w:val="1"/>
        </w:numPr>
        <w:tabs>
          <w:tab w:val="num" w:pos="2203"/>
        </w:tabs>
        <w:spacing w:after="120"/>
        <w:ind w:left="0" w:firstLine="0"/>
        <w:rPr>
          <w:rFonts w:ascii="Calibri" w:hAnsi="Calibri" w:cs="Calibri"/>
        </w:rPr>
      </w:pPr>
      <w:r>
        <w:rPr>
          <w:rFonts w:ascii="Calibri" w:hAnsi="Calibri" w:cs="Calibri"/>
        </w:rPr>
        <w:t xml:space="preserve">Permanecer como única e total responsável </w:t>
      </w:r>
      <w:proofErr w:type="gramStart"/>
      <w:r>
        <w:rPr>
          <w:rFonts w:ascii="Calibri" w:hAnsi="Calibri" w:cs="Calibri"/>
        </w:rPr>
        <w:t>perante ao</w:t>
      </w:r>
      <w:proofErr w:type="gramEnd"/>
      <w:r>
        <w:rPr>
          <w:rFonts w:ascii="Calibri" w:hAnsi="Calibri" w:cs="Calibri"/>
        </w:rPr>
        <w:t xml:space="preserve"> Instituto Federal do Paraná, inclusive do ponto de vista técnico, respondendo pela qualidade e presteza no atendimento, principalmente quando da ocorrência de sinistros.</w:t>
      </w:r>
    </w:p>
    <w:p w:rsidR="003B7685" w:rsidRDefault="003B7685" w:rsidP="006B5A05">
      <w:pPr>
        <w:numPr>
          <w:ilvl w:val="0"/>
          <w:numId w:val="1"/>
        </w:numPr>
        <w:tabs>
          <w:tab w:val="num" w:pos="2203"/>
        </w:tabs>
        <w:spacing w:after="120"/>
        <w:ind w:left="0" w:firstLine="0"/>
        <w:rPr>
          <w:rFonts w:ascii="Calibri" w:hAnsi="Calibri" w:cs="Calibri"/>
        </w:rPr>
      </w:pPr>
      <w:r>
        <w:rPr>
          <w:rFonts w:ascii="Calibri" w:hAnsi="Calibri" w:cs="Calibri"/>
        </w:rPr>
        <w:t>Atender as solicitações do Instituto Federal do Paraná no prazo de 48(quarenta e oito) horas.</w:t>
      </w:r>
    </w:p>
    <w:p w:rsidR="003B7685" w:rsidRDefault="003B7685" w:rsidP="006B5A05">
      <w:pPr>
        <w:numPr>
          <w:ilvl w:val="0"/>
          <w:numId w:val="1"/>
        </w:numPr>
        <w:tabs>
          <w:tab w:val="num" w:pos="2203"/>
        </w:tabs>
        <w:spacing w:after="120"/>
        <w:ind w:left="0" w:firstLine="0"/>
        <w:rPr>
          <w:rFonts w:ascii="Calibri" w:hAnsi="Calibri" w:cs="Calibri"/>
        </w:rPr>
      </w:pPr>
      <w:r>
        <w:rPr>
          <w:rFonts w:ascii="Calibri" w:hAnsi="Calibri" w:cs="Calibri"/>
        </w:rPr>
        <w:t>A empresa licitante poderá oferecer outras garantias e vantagens adicionais como bônus na renovação e outras, desde que não onerem o prêmio estabelecido na proposta apresentada.</w:t>
      </w:r>
    </w:p>
    <w:p w:rsidR="00DA73B3" w:rsidRDefault="003B7685" w:rsidP="006B5A05">
      <w:pPr>
        <w:numPr>
          <w:ilvl w:val="0"/>
          <w:numId w:val="1"/>
        </w:numPr>
        <w:tabs>
          <w:tab w:val="num" w:pos="2203"/>
        </w:tabs>
        <w:spacing w:after="120"/>
        <w:ind w:left="0" w:firstLine="0"/>
        <w:rPr>
          <w:rFonts w:ascii="Calibri" w:hAnsi="Calibri" w:cs="Calibri"/>
        </w:rPr>
      </w:pPr>
      <w:r>
        <w:rPr>
          <w:rFonts w:ascii="Calibri" w:hAnsi="Calibri" w:cs="Calibri"/>
        </w:rPr>
        <w:t xml:space="preserve">A proposta do seguro deverá especificar, de acordo com os bens a serem segurados, os valores das coberturas até o limite máximo definidos </w:t>
      </w:r>
      <w:r w:rsidR="00DA73B3">
        <w:rPr>
          <w:rFonts w:ascii="Calibri" w:hAnsi="Calibri" w:cs="Calibri"/>
        </w:rPr>
        <w:t>neste edital.</w:t>
      </w:r>
    </w:p>
    <w:p w:rsidR="003B7685" w:rsidRDefault="00DA73B3" w:rsidP="006B5A05">
      <w:pPr>
        <w:numPr>
          <w:ilvl w:val="0"/>
          <w:numId w:val="1"/>
        </w:numPr>
        <w:tabs>
          <w:tab w:val="num" w:pos="2203"/>
        </w:tabs>
        <w:spacing w:after="120"/>
        <w:ind w:left="0" w:firstLine="0"/>
        <w:rPr>
          <w:rFonts w:ascii="Calibri" w:hAnsi="Calibri" w:cs="Calibri"/>
        </w:rPr>
      </w:pPr>
      <w:r>
        <w:rPr>
          <w:rFonts w:ascii="Calibri" w:hAnsi="Calibri" w:cs="Calibri"/>
        </w:rPr>
        <w:t>Manter central de atendimento 24 horas todos os dias da semana.</w:t>
      </w:r>
      <w:proofErr w:type="gramStart"/>
      <w:r w:rsidR="003B7685">
        <w:rPr>
          <w:rFonts w:ascii="Calibri" w:hAnsi="Calibri" w:cs="Calibri"/>
        </w:rPr>
        <w:tab/>
      </w:r>
      <w:proofErr w:type="gramEnd"/>
    </w:p>
    <w:p w:rsidR="00E96A69" w:rsidRPr="00645A73" w:rsidRDefault="00E96A69" w:rsidP="00645A73">
      <w:pPr>
        <w:pStyle w:val="PargrafodaLista"/>
        <w:tabs>
          <w:tab w:val="num" w:pos="2203"/>
        </w:tabs>
        <w:spacing w:after="120"/>
        <w:ind w:left="705"/>
        <w:rPr>
          <w:rFonts w:ascii="Calibri" w:hAnsi="Calibri" w:cs="Calibri"/>
          <w:b/>
        </w:rPr>
      </w:pPr>
    </w:p>
    <w:p w:rsidR="00FB14BB" w:rsidRPr="002923FB" w:rsidRDefault="00FB14BB" w:rsidP="006B5A05">
      <w:pPr>
        <w:tabs>
          <w:tab w:val="num" w:pos="2203"/>
        </w:tabs>
        <w:spacing w:after="120"/>
        <w:rPr>
          <w:rFonts w:ascii="Calibri" w:hAnsi="Calibri" w:cs="Calibri"/>
          <w:b/>
        </w:rPr>
      </w:pPr>
      <w:r w:rsidRPr="002923FB">
        <w:rPr>
          <w:rFonts w:ascii="Calibri" w:hAnsi="Calibri" w:cs="Calibri"/>
          <w:b/>
        </w:rPr>
        <w:t>SEÇÃO XXI</w:t>
      </w:r>
      <w:r w:rsidR="006252C6">
        <w:rPr>
          <w:rFonts w:ascii="Calibri" w:hAnsi="Calibri" w:cs="Calibri"/>
          <w:b/>
        </w:rPr>
        <w:t>V</w:t>
      </w:r>
      <w:r w:rsidRPr="002923FB">
        <w:rPr>
          <w:rFonts w:ascii="Calibri" w:hAnsi="Calibri" w:cs="Calibri"/>
          <w:b/>
        </w:rPr>
        <w:t xml:space="preserve"> - </w:t>
      </w:r>
      <w:r>
        <w:rPr>
          <w:rFonts w:ascii="Calibri" w:hAnsi="Calibri" w:cs="Calibri"/>
          <w:b/>
        </w:rPr>
        <w:t xml:space="preserve">DAS </w:t>
      </w:r>
      <w:r w:rsidRPr="002923FB">
        <w:rPr>
          <w:rFonts w:ascii="Calibri" w:hAnsi="Calibri" w:cs="Calibri"/>
          <w:b/>
        </w:rPr>
        <w:t>OBRIGAÇÕES DA CONTRATANTE</w:t>
      </w:r>
    </w:p>
    <w:p w:rsidR="00FB14BB" w:rsidRPr="002923F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Garantir à contratada toda e qualquer informação, ocorrências ou fat</w:t>
      </w:r>
      <w:r w:rsidR="005A72B6">
        <w:rPr>
          <w:rFonts w:ascii="Calibri" w:hAnsi="Calibri" w:cs="Calibri"/>
          <w:bCs/>
        </w:rPr>
        <w:t>os relevantes relacionados com o serviço ofertado</w:t>
      </w:r>
      <w:r w:rsidRPr="002923FB">
        <w:rPr>
          <w:rFonts w:ascii="Calibri" w:hAnsi="Calibri" w:cs="Calibri"/>
          <w:bCs/>
        </w:rPr>
        <w:t>;</w:t>
      </w:r>
    </w:p>
    <w:p w:rsidR="00FB14BB" w:rsidRPr="007603A1" w:rsidRDefault="007603A1" w:rsidP="006B5A05">
      <w:pPr>
        <w:numPr>
          <w:ilvl w:val="0"/>
          <w:numId w:val="1"/>
        </w:numPr>
        <w:tabs>
          <w:tab w:val="num" w:pos="2203"/>
        </w:tabs>
        <w:spacing w:after="120"/>
        <w:ind w:left="0" w:firstLine="0"/>
        <w:rPr>
          <w:rFonts w:ascii="Calibri" w:hAnsi="Calibri" w:cs="Calibri"/>
          <w:b/>
        </w:rPr>
      </w:pPr>
      <w:r>
        <w:rPr>
          <w:rFonts w:ascii="Calibri" w:hAnsi="Calibri" w:cs="Calibri"/>
          <w:bCs/>
        </w:rPr>
        <w:t>E</w:t>
      </w:r>
      <w:r w:rsidR="00FB14BB" w:rsidRPr="007603A1">
        <w:rPr>
          <w:rFonts w:ascii="Calibri" w:hAnsi="Calibri" w:cs="Calibri"/>
          <w:bCs/>
        </w:rPr>
        <w:t xml:space="preserve">fetuar os pagamentos em conformidade com o disposto na Seção </w:t>
      </w:r>
      <w:r w:rsidR="00FB14BB" w:rsidRPr="007603A1">
        <w:rPr>
          <w:rFonts w:ascii="Calibri" w:hAnsi="Calibri" w:cs="Calibri"/>
        </w:rPr>
        <w:t>XX</w:t>
      </w:r>
      <w:r w:rsidRPr="007603A1">
        <w:rPr>
          <w:rFonts w:ascii="Calibri" w:hAnsi="Calibri" w:cs="Calibri"/>
        </w:rPr>
        <w:t>I</w:t>
      </w:r>
      <w:r w:rsidR="00FB14BB" w:rsidRPr="007603A1">
        <w:rPr>
          <w:rFonts w:ascii="Calibri" w:hAnsi="Calibri" w:cs="Calibri"/>
        </w:rPr>
        <w:t xml:space="preserve"> – DA FORMA DE PAGAMENTO.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Recusar qualquer </w:t>
      </w:r>
      <w:r w:rsidR="00203310">
        <w:rPr>
          <w:rFonts w:ascii="Calibri" w:hAnsi="Calibri" w:cs="Calibri"/>
        </w:rPr>
        <w:t>serviço</w:t>
      </w:r>
      <w:proofErr w:type="gramStart"/>
      <w:r w:rsidR="00203310">
        <w:rPr>
          <w:rFonts w:ascii="Calibri" w:hAnsi="Calibri" w:cs="Calibri"/>
        </w:rPr>
        <w:t xml:space="preserve"> </w:t>
      </w:r>
      <w:r w:rsidRPr="002923FB">
        <w:rPr>
          <w:rFonts w:ascii="Calibri" w:hAnsi="Calibri" w:cs="Calibri"/>
        </w:rPr>
        <w:t xml:space="preserve"> </w:t>
      </w:r>
      <w:proofErr w:type="gramEnd"/>
      <w:r w:rsidRPr="002923FB">
        <w:rPr>
          <w:rFonts w:ascii="Calibri" w:hAnsi="Calibri" w:cs="Calibri"/>
        </w:rPr>
        <w:t>fora das especificações estabelecidas no TERMO DE REFERÊNCIA;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Proporcionar todas as facilidades para que a CONTRATADA possa desempenhar seus serviços dentro das normas estabelecidas neste Edital e Termo de Referência.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Prestar as informações e os esclarecimentos que venham a ser solicitados pela CONTRATADA.</w:t>
      </w:r>
    </w:p>
    <w:p w:rsidR="00A95F26" w:rsidRDefault="00A95F26" w:rsidP="006B5A05">
      <w:pPr>
        <w:pStyle w:val="Ttulo4"/>
        <w:spacing w:before="0" w:after="120"/>
        <w:rPr>
          <w:rFonts w:ascii="Calibri" w:hAnsi="Calibri" w:cs="Calibri"/>
          <w:i w:val="0"/>
          <w:color w:val="auto"/>
        </w:rPr>
      </w:pPr>
    </w:p>
    <w:p w:rsidR="00FB14BB" w:rsidRPr="003F5421" w:rsidRDefault="00FB14BB" w:rsidP="006B5A05">
      <w:pPr>
        <w:pStyle w:val="Ttulo4"/>
        <w:spacing w:before="0" w:after="120"/>
        <w:rPr>
          <w:rFonts w:ascii="Calibri" w:hAnsi="Calibri" w:cs="Calibri"/>
          <w:i w:val="0"/>
          <w:color w:val="auto"/>
        </w:rPr>
      </w:pPr>
      <w:r w:rsidRPr="003F5421">
        <w:rPr>
          <w:rFonts w:ascii="Calibri" w:hAnsi="Calibri" w:cs="Calibri"/>
          <w:i w:val="0"/>
          <w:color w:val="auto"/>
        </w:rPr>
        <w:t xml:space="preserve">SEÇÃO </w:t>
      </w:r>
      <w:r w:rsidR="00095C28" w:rsidRPr="003F5421">
        <w:rPr>
          <w:rFonts w:ascii="Calibri" w:hAnsi="Calibri" w:cs="Calibri"/>
          <w:i w:val="0"/>
          <w:color w:val="auto"/>
        </w:rPr>
        <w:t>XXV</w:t>
      </w:r>
      <w:r w:rsidR="006252C6">
        <w:rPr>
          <w:rFonts w:ascii="Calibri" w:hAnsi="Calibri" w:cs="Calibri"/>
          <w:i w:val="0"/>
          <w:color w:val="auto"/>
        </w:rPr>
        <w:t>I</w:t>
      </w:r>
      <w:r w:rsidRPr="003F5421">
        <w:rPr>
          <w:rFonts w:ascii="Calibri" w:hAnsi="Calibri" w:cs="Calibri"/>
          <w:i w:val="0"/>
          <w:color w:val="auto"/>
        </w:rPr>
        <w:t xml:space="preserve"> – DO CONTROLE E DAS ALTERAÇÕES DE PREÇOS</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Durante a vigência da Ata, os preços registrados serão fixos e irreajustáveis, exceto nas hipóteses decorrentes e devidamente comprovadas das situações previstas na alínea “d” do inciso II do art. 65 da Lei nº 8.666/1993 ou de redução dos preços praticados no mercado.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Mesmo comprovada </w:t>
      </w:r>
      <w:proofErr w:type="gramStart"/>
      <w:r w:rsidRPr="002923FB">
        <w:rPr>
          <w:rFonts w:ascii="Calibri" w:hAnsi="Calibri" w:cs="Calibri"/>
        </w:rPr>
        <w:t>a</w:t>
      </w:r>
      <w:proofErr w:type="gramEnd"/>
      <w:r w:rsidRPr="002923FB">
        <w:rPr>
          <w:rFonts w:ascii="Calibri" w:hAnsi="Calibri" w:cs="Calibri"/>
        </w:rPr>
        <w:t xml:space="preserve"> ocorrência de situação prevista na alínea “d” do inciso II do art. 65 da Lei nº 8.666/1993, a Administração, se julgar conveniente, poderá optar por cancelar a Ata e iniciar outro processo licitatório.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Comprovada a redução dos preços praticados no mercado nas mesmas condições do registro e, definido o novo preço máximo a ser pago pela Administração, o </w:t>
      </w:r>
      <w:r w:rsidRPr="002923FB">
        <w:rPr>
          <w:rFonts w:ascii="Calibri" w:hAnsi="Calibri" w:cs="Calibri"/>
          <w:b/>
        </w:rPr>
        <w:t>fornecedor beneficiário</w:t>
      </w:r>
      <w:r w:rsidRPr="002923FB">
        <w:rPr>
          <w:rFonts w:ascii="Calibri" w:hAnsi="Calibri" w:cs="Calibri"/>
        </w:rPr>
        <w:t xml:space="preserve"> que tiver seus preços registrados será convocado pelo IFPR para negociação do valor registrado em Ata.</w:t>
      </w:r>
    </w:p>
    <w:p w:rsidR="004033DD" w:rsidRDefault="004033DD" w:rsidP="006B5A05">
      <w:pPr>
        <w:pStyle w:val="Ttulo4"/>
        <w:spacing w:before="0" w:after="120"/>
        <w:rPr>
          <w:rFonts w:ascii="Calibri" w:hAnsi="Calibri" w:cs="Calibri"/>
          <w:i w:val="0"/>
          <w:color w:val="auto"/>
        </w:rPr>
      </w:pPr>
    </w:p>
    <w:p w:rsidR="00FB14BB" w:rsidRPr="003F5421" w:rsidRDefault="00095C28" w:rsidP="006B5A05">
      <w:pPr>
        <w:pStyle w:val="Ttulo4"/>
        <w:spacing w:before="0" w:after="120"/>
        <w:rPr>
          <w:rFonts w:ascii="Calibri" w:hAnsi="Calibri" w:cs="Calibri"/>
          <w:i w:val="0"/>
          <w:color w:val="auto"/>
        </w:rPr>
      </w:pPr>
      <w:r w:rsidRPr="003F5421">
        <w:rPr>
          <w:rFonts w:ascii="Calibri" w:hAnsi="Calibri" w:cs="Calibri"/>
          <w:i w:val="0"/>
          <w:color w:val="auto"/>
        </w:rPr>
        <w:t>SEÇÃO XX</w:t>
      </w:r>
      <w:r w:rsidR="00FB14BB" w:rsidRPr="003F5421">
        <w:rPr>
          <w:rFonts w:ascii="Calibri" w:hAnsi="Calibri" w:cs="Calibri"/>
          <w:i w:val="0"/>
          <w:color w:val="auto"/>
        </w:rPr>
        <w:t>V</w:t>
      </w:r>
      <w:r w:rsidR="006252C6">
        <w:rPr>
          <w:rFonts w:ascii="Calibri" w:hAnsi="Calibri" w:cs="Calibri"/>
          <w:i w:val="0"/>
          <w:color w:val="auto"/>
        </w:rPr>
        <w:t>II</w:t>
      </w:r>
      <w:r w:rsidR="00FB14BB" w:rsidRPr="003F5421">
        <w:rPr>
          <w:rFonts w:ascii="Calibri" w:hAnsi="Calibri" w:cs="Calibri"/>
          <w:i w:val="0"/>
          <w:color w:val="auto"/>
        </w:rPr>
        <w:t xml:space="preserve"> – CANCELAMENTO DO REGISTRO DE PREÇOS DO FORNECEDOR BENFICIÁRIO</w:t>
      </w:r>
    </w:p>
    <w:p w:rsidR="00FB14BB" w:rsidRPr="00081DE9" w:rsidRDefault="00FB14BB" w:rsidP="006B5A05">
      <w:pPr>
        <w:numPr>
          <w:ilvl w:val="0"/>
          <w:numId w:val="1"/>
        </w:numPr>
        <w:tabs>
          <w:tab w:val="num" w:pos="2203"/>
        </w:tabs>
        <w:spacing w:after="120"/>
        <w:ind w:left="0" w:firstLine="0"/>
        <w:rPr>
          <w:rFonts w:ascii="Calibri" w:hAnsi="Calibri" w:cs="Calibri"/>
        </w:rPr>
      </w:pPr>
      <w:r w:rsidRPr="00081DE9">
        <w:rPr>
          <w:rFonts w:ascii="Calibri" w:hAnsi="Calibri" w:cs="Calibri"/>
        </w:rPr>
        <w:t xml:space="preserve">O </w:t>
      </w:r>
      <w:r w:rsidRPr="00081DE9">
        <w:rPr>
          <w:rFonts w:ascii="Calibri" w:hAnsi="Calibri" w:cs="Calibri"/>
          <w:b/>
        </w:rPr>
        <w:t>fornecedor beneficiário</w:t>
      </w:r>
      <w:r w:rsidRPr="00081DE9">
        <w:rPr>
          <w:rFonts w:ascii="Calibri" w:hAnsi="Calibri" w:cs="Calibri"/>
        </w:rPr>
        <w:t xml:space="preserve"> terá seu registro de preço cancelado na Ata, por intermédio de processo administrativo específico, assegurado o contraditório e a ampla defesa:</w:t>
      </w:r>
    </w:p>
    <w:p w:rsidR="00FB14BB" w:rsidRPr="002923FB" w:rsidRDefault="00FB14BB" w:rsidP="006B5A05">
      <w:pPr>
        <w:numPr>
          <w:ilvl w:val="1"/>
          <w:numId w:val="1"/>
        </w:numPr>
        <w:spacing w:after="120"/>
        <w:rPr>
          <w:rFonts w:ascii="Calibri" w:hAnsi="Calibri" w:cs="Calibri"/>
        </w:rPr>
      </w:pPr>
      <w:proofErr w:type="gramStart"/>
      <w:r w:rsidRPr="002923FB">
        <w:rPr>
          <w:rFonts w:ascii="Calibri" w:hAnsi="Calibri" w:cs="Calibri"/>
        </w:rPr>
        <w:t>A pedido</w:t>
      </w:r>
      <w:proofErr w:type="gramEnd"/>
      <w:r w:rsidRPr="002923FB">
        <w:rPr>
          <w:rFonts w:ascii="Calibri" w:hAnsi="Calibri" w:cs="Calibri"/>
        </w:rPr>
        <w:t>, quando: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Comprovar estar impossibilitado de cumprir as exigências da Ata, por ocorrência de casos fortuitos ou de força maior;</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O seu preço registrado se tornar, comprovadamente, inexequível em função da elevação dos preços de mercado, dos insumos que compõem o custo das aquisições/contratações, e se a comunicação ocorrer antes do pedido de fornecimento.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Por iniciativa do IFPR, quando: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 xml:space="preserve">O </w:t>
      </w:r>
      <w:r w:rsidRPr="002923FB">
        <w:rPr>
          <w:rFonts w:ascii="Calibri" w:hAnsi="Calibri" w:cs="Calibri"/>
          <w:b/>
        </w:rPr>
        <w:t>fornecedor beneficiário</w:t>
      </w:r>
      <w:r w:rsidRPr="002923FB">
        <w:rPr>
          <w:rFonts w:ascii="Calibri" w:hAnsi="Calibri" w:cs="Calibri"/>
        </w:rPr>
        <w:t xml:space="preserve"> não aceitar reduzir o preço registrado, na hipótese de este se tornar superior aos praticados no mercado;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Perder qualquer condição de habilitação técnica exigida no processo licitatório;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 xml:space="preserve">Por razões de interesse </w:t>
      </w:r>
      <w:r w:rsidR="00560A7A" w:rsidRPr="002923FB">
        <w:rPr>
          <w:rFonts w:ascii="Calibri" w:hAnsi="Calibri" w:cs="Calibri"/>
        </w:rPr>
        <w:t>público, devidamente motivado e justificado</w:t>
      </w:r>
      <w:r w:rsidRPr="002923FB">
        <w:rPr>
          <w:rFonts w:ascii="Calibri" w:hAnsi="Calibri" w:cs="Calibri"/>
        </w:rPr>
        <w:t>;</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Não cumprir as obrigações decorrentes da Ata de Registro de Preço;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Não comparecer ou se recusar a retirar, no prazo estabelecido, os pedidos decorrentes da Ata de Registro de Preço;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Caracterizada qualquer hipótese de inexecução total ou parcial das condições estabelecidas na Ata de Registro de Preço ou nos pedidos dela decorrentes.</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Em qualquer das hipóteses acima, concluído o processo, o IFPR fará o devido </w:t>
      </w:r>
      <w:proofErr w:type="spellStart"/>
      <w:r w:rsidRPr="002923FB">
        <w:rPr>
          <w:rFonts w:ascii="Calibri" w:hAnsi="Calibri" w:cs="Calibri"/>
        </w:rPr>
        <w:t>apostilamento</w:t>
      </w:r>
      <w:proofErr w:type="spellEnd"/>
      <w:r w:rsidRPr="002923FB">
        <w:rPr>
          <w:rFonts w:ascii="Calibri" w:hAnsi="Calibri" w:cs="Calibri"/>
        </w:rPr>
        <w:t xml:space="preserve"> na Ata de Registro de Preços e informará ao </w:t>
      </w:r>
      <w:r w:rsidRPr="002923FB">
        <w:rPr>
          <w:rFonts w:ascii="Calibri" w:hAnsi="Calibri" w:cs="Calibri"/>
          <w:b/>
        </w:rPr>
        <w:t>fornecedor beneficiário</w:t>
      </w:r>
      <w:r w:rsidRPr="002923FB">
        <w:rPr>
          <w:rFonts w:ascii="Calibri" w:hAnsi="Calibri" w:cs="Calibri"/>
        </w:rPr>
        <w:t xml:space="preserve"> a nova ordem de registro.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A Ata de Registro de Preços, decorrente desta licitação, será cancelada automaticamente:</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Por decurso do prazo de vigência;</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Quando não restarem fornecedores registrados.</w:t>
      </w:r>
    </w:p>
    <w:p w:rsidR="004033DD" w:rsidRDefault="004033DD" w:rsidP="006B5A05">
      <w:pPr>
        <w:pStyle w:val="Ttulo4"/>
        <w:tabs>
          <w:tab w:val="num" w:pos="1134"/>
        </w:tabs>
        <w:spacing w:before="0" w:after="120"/>
        <w:rPr>
          <w:rFonts w:ascii="Calibri" w:hAnsi="Calibri" w:cs="Calibri"/>
          <w:i w:val="0"/>
          <w:color w:val="auto"/>
        </w:rPr>
      </w:pPr>
    </w:p>
    <w:p w:rsidR="00FB14BB" w:rsidRPr="003F5421" w:rsidRDefault="00FB14BB" w:rsidP="006B5A05">
      <w:pPr>
        <w:pStyle w:val="Ttulo4"/>
        <w:tabs>
          <w:tab w:val="num" w:pos="1134"/>
        </w:tabs>
        <w:spacing w:before="0" w:after="120"/>
        <w:rPr>
          <w:rFonts w:ascii="Calibri" w:hAnsi="Calibri" w:cs="Calibri"/>
          <w:i w:val="0"/>
          <w:color w:val="auto"/>
        </w:rPr>
      </w:pPr>
      <w:r w:rsidRPr="003F5421">
        <w:rPr>
          <w:rFonts w:ascii="Calibri" w:hAnsi="Calibri" w:cs="Calibri"/>
          <w:i w:val="0"/>
          <w:color w:val="auto"/>
        </w:rPr>
        <w:t>SEÇÃO XXV</w:t>
      </w:r>
      <w:r w:rsidR="00095C28" w:rsidRPr="003F5421">
        <w:rPr>
          <w:rFonts w:ascii="Calibri" w:hAnsi="Calibri" w:cs="Calibri"/>
          <w:i w:val="0"/>
          <w:color w:val="auto"/>
        </w:rPr>
        <w:t>I</w:t>
      </w:r>
      <w:r w:rsidR="006252C6">
        <w:rPr>
          <w:rFonts w:ascii="Calibri" w:hAnsi="Calibri" w:cs="Calibri"/>
          <w:i w:val="0"/>
          <w:color w:val="auto"/>
        </w:rPr>
        <w:t>II</w:t>
      </w:r>
      <w:r w:rsidRPr="003F5421">
        <w:rPr>
          <w:rFonts w:ascii="Calibri" w:hAnsi="Calibri" w:cs="Calibri"/>
          <w:i w:val="0"/>
          <w:color w:val="auto"/>
        </w:rPr>
        <w:t xml:space="preserve"> – DAS SANÇÕES</w:t>
      </w:r>
    </w:p>
    <w:p w:rsidR="00FB14BB" w:rsidRPr="002923FB" w:rsidRDefault="00FB14BB" w:rsidP="006B5A05">
      <w:pPr>
        <w:numPr>
          <w:ilvl w:val="0"/>
          <w:numId w:val="1"/>
        </w:numPr>
        <w:autoSpaceDE w:val="0"/>
        <w:spacing w:after="120" w:line="276" w:lineRule="auto"/>
        <w:rPr>
          <w:rFonts w:ascii="Calibri" w:hAnsi="Calibri" w:cs="Calibri"/>
          <w:color w:val="000000"/>
        </w:rPr>
      </w:pPr>
      <w:r w:rsidRPr="002923FB">
        <w:rPr>
          <w:rFonts w:ascii="Calibri" w:hAnsi="Calibri" w:cs="Calibri"/>
          <w:color w:val="000000"/>
        </w:rPr>
        <w:t>Conforme o disposto no art. 7º da Lei nº 10.520,</w:t>
      </w:r>
      <w:r w:rsidR="00227A1D">
        <w:rPr>
          <w:rFonts w:ascii="Calibri" w:hAnsi="Calibri" w:cs="Calibri"/>
          <w:color w:val="000000"/>
        </w:rPr>
        <w:t xml:space="preserve"> de 17/07/2002 e 28 do Decreto nº 5.450/2005 “quem, convocado dentro do </w:t>
      </w:r>
      <w:r w:rsidRPr="002923FB">
        <w:rPr>
          <w:rFonts w:ascii="Calibri" w:hAnsi="Calibri" w:cs="Calibri"/>
          <w:color w:val="000000"/>
        </w:rPr>
        <w:t>prazo de validade da sua proposta, não celebrar o contrato, deixar de entre</w:t>
      </w:r>
      <w:r w:rsidR="00227A1D">
        <w:rPr>
          <w:rFonts w:ascii="Calibri" w:hAnsi="Calibri" w:cs="Calibri"/>
          <w:color w:val="000000"/>
        </w:rPr>
        <w:t xml:space="preserve">gar ou apresentar documentação </w:t>
      </w:r>
      <w:r w:rsidRPr="002923FB">
        <w:rPr>
          <w:rFonts w:ascii="Calibri" w:hAnsi="Calibri" w:cs="Calibri"/>
          <w:color w:val="000000"/>
        </w:rPr>
        <w:t>falsa,</w:t>
      </w:r>
      <w:proofErr w:type="gramStart"/>
      <w:r w:rsidRPr="002923FB">
        <w:rPr>
          <w:rFonts w:ascii="Calibri" w:hAnsi="Calibri" w:cs="Calibri"/>
          <w:color w:val="000000"/>
        </w:rPr>
        <w:t xml:space="preserve">  </w:t>
      </w:r>
      <w:proofErr w:type="gramEnd"/>
      <w:r w:rsidRPr="002923FB">
        <w:rPr>
          <w:rFonts w:ascii="Calibri" w:hAnsi="Calibri" w:cs="Calibri"/>
          <w:color w:val="000000"/>
        </w:rPr>
        <w:t>ensejar  o  retardamento  da  execução  do  seu  objeto,  não mantiver  a  proposta,  falhar  ou  fraudar  na  execução  do  contrato,  comportar-se  de modo inidôneo ou cometer fraude fiscal, ficará impedido de licitar e contratar com a União,  e  será  descredenciado  no  SICAF,  ou  nos  sistemas  de  cadastramento  de fornecedores a que se refere o inciso XIV do artigo 4º, da sobredita Lei, pelo prazo de  até  5  (cinco)  anos.”</w:t>
      </w:r>
    </w:p>
    <w:p w:rsidR="00FB14BB" w:rsidRPr="002923FB" w:rsidRDefault="00FB14BB" w:rsidP="006B5A05">
      <w:pPr>
        <w:numPr>
          <w:ilvl w:val="0"/>
          <w:numId w:val="1"/>
        </w:numPr>
        <w:autoSpaceDE w:val="0"/>
        <w:spacing w:after="120" w:line="276" w:lineRule="auto"/>
        <w:rPr>
          <w:rFonts w:ascii="Calibri" w:hAnsi="Calibri" w:cs="Calibri"/>
          <w:color w:val="000000"/>
        </w:rPr>
      </w:pPr>
      <w:r w:rsidRPr="002923FB">
        <w:rPr>
          <w:rFonts w:ascii="Calibri" w:hAnsi="Calibri" w:cs="Calibri"/>
          <w:color w:val="000000"/>
        </w:rPr>
        <w:t>Além do previsto no item anterior,</w:t>
      </w:r>
      <w:proofErr w:type="gramStart"/>
      <w:r w:rsidRPr="002923FB">
        <w:rPr>
          <w:rFonts w:ascii="Calibri" w:hAnsi="Calibri" w:cs="Calibri"/>
          <w:color w:val="000000"/>
        </w:rPr>
        <w:t xml:space="preserve">  </w:t>
      </w:r>
      <w:proofErr w:type="gramEnd"/>
      <w:r w:rsidRPr="002923FB">
        <w:rPr>
          <w:rFonts w:ascii="Calibri" w:hAnsi="Calibri" w:cs="Calibri"/>
          <w:color w:val="000000"/>
        </w:rPr>
        <w:t xml:space="preserve">pelo descumprimento  total ou  parcial  das  obrigações  assumidas  na  Ata de Registro de Preços e pela verificação de quaisquer das situações prevista no art. 78, incisos I a XI  e  XVIII  da  Lei  nº  8.666/93,  a  administração  poderá  aplicar  as  seguintes penalidades: </w:t>
      </w:r>
    </w:p>
    <w:p w:rsidR="00FB14BB" w:rsidRPr="002923FB" w:rsidRDefault="00FB14BB" w:rsidP="006B5A05">
      <w:pPr>
        <w:autoSpaceDE w:val="0"/>
        <w:spacing w:after="120" w:line="276" w:lineRule="auto"/>
        <w:ind w:firstLine="705"/>
        <w:rPr>
          <w:rFonts w:ascii="Calibri" w:hAnsi="Calibri" w:cs="Calibri"/>
          <w:color w:val="000000"/>
        </w:rPr>
      </w:pPr>
      <w:r w:rsidRPr="002923FB">
        <w:rPr>
          <w:rFonts w:ascii="Calibri" w:hAnsi="Calibri" w:cs="Calibri"/>
          <w:color w:val="000000"/>
        </w:rPr>
        <w:t xml:space="preserve">a) – advertência, por escrito, inclusive registrada no cadastro específico (SICAF);     </w:t>
      </w:r>
    </w:p>
    <w:p w:rsidR="00FB14BB" w:rsidRPr="002923FB" w:rsidRDefault="00FB14BB" w:rsidP="006B5A05">
      <w:pPr>
        <w:autoSpaceDE w:val="0"/>
        <w:spacing w:after="120" w:line="276" w:lineRule="auto"/>
        <w:ind w:left="705"/>
        <w:rPr>
          <w:rFonts w:ascii="Calibri" w:hAnsi="Calibri" w:cs="Calibri"/>
          <w:color w:val="000000"/>
        </w:rPr>
      </w:pPr>
      <w:r w:rsidRPr="002923FB">
        <w:rPr>
          <w:rFonts w:ascii="Calibri" w:hAnsi="Calibri" w:cs="Calibri"/>
          <w:color w:val="000000"/>
        </w:rPr>
        <w:t>b) – multa equivalente a 0,5%</w:t>
      </w:r>
      <w:proofErr w:type="gramStart"/>
      <w:r w:rsidRPr="002923FB">
        <w:rPr>
          <w:rFonts w:ascii="Calibri" w:hAnsi="Calibri" w:cs="Calibri"/>
          <w:color w:val="000000"/>
        </w:rPr>
        <w:t xml:space="preserve">  </w:t>
      </w:r>
      <w:proofErr w:type="gramEnd"/>
      <w:r w:rsidRPr="002923FB">
        <w:rPr>
          <w:rFonts w:ascii="Calibri" w:hAnsi="Calibri" w:cs="Calibri"/>
          <w:color w:val="000000"/>
        </w:rPr>
        <w:t>(meio  por  cento)  por  dia  de  atraso  do  evento  não cumprido, até o limite de 10% (dez por c</w:t>
      </w:r>
      <w:r w:rsidR="005264C2">
        <w:rPr>
          <w:rFonts w:ascii="Calibri" w:hAnsi="Calibri" w:cs="Calibri"/>
          <w:color w:val="000000"/>
        </w:rPr>
        <w:t xml:space="preserve">ento) do valor total da </w:t>
      </w:r>
      <w:r w:rsidR="00DB2340">
        <w:rPr>
          <w:rFonts w:ascii="Calibri" w:hAnsi="Calibri" w:cs="Calibri"/>
          <w:color w:val="000000"/>
        </w:rPr>
        <w:t>Nota de Empenho (NE)</w:t>
      </w:r>
      <w:r w:rsidRPr="002923FB">
        <w:rPr>
          <w:rFonts w:ascii="Calibri" w:hAnsi="Calibri" w:cs="Calibri"/>
          <w:color w:val="000000"/>
        </w:rPr>
        <w:t xml:space="preserve">; </w:t>
      </w:r>
    </w:p>
    <w:p w:rsidR="00FB14BB" w:rsidRPr="002923FB" w:rsidRDefault="00FB14BB" w:rsidP="006B5A05">
      <w:pPr>
        <w:autoSpaceDE w:val="0"/>
        <w:spacing w:after="120" w:line="276" w:lineRule="auto"/>
        <w:ind w:left="705"/>
        <w:rPr>
          <w:rFonts w:ascii="Calibri" w:hAnsi="Calibri" w:cs="Calibri"/>
          <w:color w:val="000000"/>
        </w:rPr>
      </w:pPr>
      <w:r w:rsidRPr="002923FB">
        <w:rPr>
          <w:rFonts w:ascii="Calibri" w:hAnsi="Calibri" w:cs="Calibri"/>
          <w:color w:val="000000"/>
        </w:rPr>
        <w:t xml:space="preserve">c) – suspensão temporária de participação em licitações e impedimento de contratar com a União, pelo prazo não superior a </w:t>
      </w:r>
      <w:proofErr w:type="gramStart"/>
      <w:r w:rsidRPr="002923FB">
        <w:rPr>
          <w:rFonts w:ascii="Calibri" w:hAnsi="Calibri" w:cs="Calibri"/>
          <w:color w:val="000000"/>
        </w:rPr>
        <w:t>2</w:t>
      </w:r>
      <w:proofErr w:type="gramEnd"/>
      <w:r w:rsidRPr="002923FB">
        <w:rPr>
          <w:rFonts w:ascii="Calibri" w:hAnsi="Calibri" w:cs="Calibri"/>
          <w:color w:val="000000"/>
        </w:rPr>
        <w:t xml:space="preserve"> anos; </w:t>
      </w:r>
    </w:p>
    <w:p w:rsidR="00FB14BB" w:rsidRDefault="00651ED0" w:rsidP="006B5A05">
      <w:pPr>
        <w:autoSpaceDE w:val="0"/>
        <w:spacing w:after="120" w:line="276" w:lineRule="auto"/>
        <w:ind w:left="705"/>
        <w:rPr>
          <w:rFonts w:ascii="Calibri" w:hAnsi="Calibri" w:cs="Calibri"/>
          <w:color w:val="000000"/>
        </w:rPr>
      </w:pPr>
      <w:r>
        <w:rPr>
          <w:rFonts w:ascii="Calibri" w:hAnsi="Calibri" w:cs="Calibri"/>
          <w:color w:val="000000"/>
        </w:rPr>
        <w:t xml:space="preserve">d – declaração de inidoneidade para licitar ou contratar com a Administração Pública, </w:t>
      </w:r>
      <w:r w:rsidR="00FB14BB" w:rsidRPr="002923FB">
        <w:rPr>
          <w:rFonts w:ascii="Calibri" w:hAnsi="Calibri" w:cs="Calibri"/>
          <w:color w:val="000000"/>
        </w:rPr>
        <w:t>enquanto</w:t>
      </w:r>
      <w:proofErr w:type="gramStart"/>
      <w:r w:rsidR="00FB14BB" w:rsidRPr="002923FB">
        <w:rPr>
          <w:rFonts w:ascii="Calibri" w:hAnsi="Calibri" w:cs="Calibri"/>
          <w:color w:val="000000"/>
        </w:rPr>
        <w:t xml:space="preserve">  </w:t>
      </w:r>
      <w:proofErr w:type="gramEnd"/>
      <w:r w:rsidR="00FB14BB" w:rsidRPr="002923FB">
        <w:rPr>
          <w:rFonts w:ascii="Calibri" w:hAnsi="Calibri" w:cs="Calibri"/>
          <w:color w:val="000000"/>
        </w:rPr>
        <w:t xml:space="preserve">perdurarem  os  motivos  determinantes  da  punição  ou  até  que seja  promovida  a  reabilitação  perante  a  própria  autoridade  que  publicou  a penalidade, que será concedida sempre que o contratado ressarcir a Administração pelos prejuízos resultantes e após decorrido o prazo da sanção aplicada com base na letra anterior (“c”); </w:t>
      </w:r>
    </w:p>
    <w:p w:rsidR="005264C2" w:rsidRDefault="005264C2" w:rsidP="006B5A05">
      <w:pPr>
        <w:autoSpaceDE w:val="0"/>
        <w:spacing w:after="120" w:line="276" w:lineRule="auto"/>
        <w:ind w:left="705"/>
        <w:rPr>
          <w:rFonts w:ascii="Calibri" w:hAnsi="Calibri" w:cs="Calibri"/>
          <w:color w:val="000000"/>
        </w:rPr>
      </w:pPr>
      <w:r>
        <w:rPr>
          <w:rFonts w:ascii="Calibri" w:hAnsi="Calibri" w:cs="Calibri"/>
          <w:color w:val="000000"/>
        </w:rPr>
        <w:t>e) – cancelamento do respectivo registro na ata.</w:t>
      </w:r>
    </w:p>
    <w:p w:rsidR="00227A1D" w:rsidRDefault="00227A1D" w:rsidP="006B5A05">
      <w:pPr>
        <w:autoSpaceDE w:val="0"/>
        <w:spacing w:after="120" w:line="276" w:lineRule="auto"/>
        <w:ind w:left="705"/>
        <w:rPr>
          <w:rFonts w:ascii="Calibri" w:hAnsi="Calibri" w:cs="Calibri"/>
          <w:color w:val="000000"/>
        </w:rPr>
      </w:pPr>
    </w:p>
    <w:p w:rsidR="00B839F0" w:rsidRPr="002923FB" w:rsidRDefault="00B839F0" w:rsidP="001A0588">
      <w:pPr>
        <w:autoSpaceDE w:val="0"/>
        <w:spacing w:after="120" w:line="276" w:lineRule="auto"/>
        <w:rPr>
          <w:rFonts w:ascii="Calibri" w:hAnsi="Calibri" w:cs="Calibri"/>
          <w:color w:val="000000"/>
        </w:rPr>
      </w:pPr>
    </w:p>
    <w:p w:rsidR="004033DD" w:rsidRDefault="004033DD" w:rsidP="006B5A05">
      <w:pPr>
        <w:pStyle w:val="Ttulo4"/>
        <w:tabs>
          <w:tab w:val="num" w:pos="1134"/>
        </w:tabs>
        <w:spacing w:before="0" w:after="120"/>
        <w:rPr>
          <w:rFonts w:ascii="Calibri" w:hAnsi="Calibri" w:cs="Calibri"/>
          <w:i w:val="0"/>
          <w:color w:val="auto"/>
        </w:rPr>
      </w:pPr>
    </w:p>
    <w:p w:rsidR="00FB14BB" w:rsidRPr="003F5421" w:rsidRDefault="00DA4FB4" w:rsidP="006B5A05">
      <w:pPr>
        <w:pStyle w:val="Ttulo4"/>
        <w:tabs>
          <w:tab w:val="num" w:pos="1134"/>
        </w:tabs>
        <w:spacing w:before="0" w:after="120"/>
        <w:rPr>
          <w:rFonts w:ascii="Calibri" w:hAnsi="Calibri" w:cs="Calibri"/>
          <w:i w:val="0"/>
          <w:color w:val="auto"/>
        </w:rPr>
      </w:pPr>
      <w:r>
        <w:rPr>
          <w:rFonts w:ascii="Calibri" w:hAnsi="Calibri" w:cs="Calibri"/>
          <w:i w:val="0"/>
          <w:color w:val="auto"/>
        </w:rPr>
        <w:t>SEÇÃO XXX</w:t>
      </w:r>
      <w:r w:rsidR="00FB14BB" w:rsidRPr="003F5421">
        <w:rPr>
          <w:rFonts w:ascii="Calibri" w:hAnsi="Calibri" w:cs="Calibri"/>
          <w:i w:val="0"/>
          <w:color w:val="auto"/>
        </w:rPr>
        <w:t xml:space="preserve"> – DISPOSIÇÕES FINAIS</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Ao </w:t>
      </w:r>
      <w:r w:rsidRPr="002923FB">
        <w:rPr>
          <w:rFonts w:ascii="Calibri" w:hAnsi="Calibri" w:cs="Calibri"/>
          <w:b/>
        </w:rPr>
        <w:t xml:space="preserve">Pró-Reitor de Administração </w:t>
      </w:r>
      <w:r w:rsidRPr="002923FB">
        <w:rPr>
          <w:rFonts w:ascii="Calibri" w:hAnsi="Calibri" w:cs="Calibri"/>
        </w:rPr>
        <w:t>do IFPR compete anular este Pregão por ilegalidade, de ofício ou por provocação de qualquer pessoa, e revogar o certame por considerá-lo inoportuno ou inconveniente diante de fato superveniente, mediante ato escrito e fundamentado.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A anulação do </w:t>
      </w:r>
      <w:r w:rsidRPr="002923FB">
        <w:rPr>
          <w:rFonts w:ascii="Calibri" w:hAnsi="Calibri" w:cs="Calibri"/>
          <w:b/>
        </w:rPr>
        <w:t>Pregão</w:t>
      </w:r>
      <w:r w:rsidRPr="002923FB">
        <w:rPr>
          <w:rFonts w:ascii="Calibri" w:hAnsi="Calibri" w:cs="Calibri"/>
        </w:rPr>
        <w:t xml:space="preserve"> induz à do contrato;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Os </w:t>
      </w:r>
      <w:r w:rsidRPr="002923FB">
        <w:rPr>
          <w:rFonts w:ascii="Calibri" w:hAnsi="Calibri" w:cs="Calibri"/>
          <w:b/>
        </w:rPr>
        <w:t>licitantes</w:t>
      </w:r>
      <w:r w:rsidRPr="002923FB">
        <w:rPr>
          <w:rFonts w:ascii="Calibri" w:hAnsi="Calibri" w:cs="Calibri"/>
        </w:rPr>
        <w:t xml:space="preserve"> não terão direito à indenização em decorrência da anulação do procedimento licitatório, ressalvado o direito do contratado de boa-fé de ser ressarcido pelos encargos que tiver suportado no cumprimento do contrato.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É facultado </w:t>
      </w:r>
      <w:r w:rsidR="000F035D">
        <w:rPr>
          <w:rFonts w:ascii="Calibri" w:hAnsi="Calibri" w:cs="Calibri"/>
        </w:rPr>
        <w:t>ao</w:t>
      </w:r>
      <w:r w:rsidRPr="002923FB">
        <w:rPr>
          <w:rFonts w:ascii="Calibri" w:hAnsi="Calibri" w:cs="Calibri"/>
        </w:rPr>
        <w:t xml:space="preserve"> </w:t>
      </w:r>
      <w:r w:rsidR="00560A7A">
        <w:rPr>
          <w:rFonts w:ascii="Calibri" w:hAnsi="Calibri" w:cs="Calibri"/>
          <w:b/>
        </w:rPr>
        <w:t>Pregoeiro (</w:t>
      </w:r>
      <w:r w:rsidR="000F035D">
        <w:rPr>
          <w:rFonts w:ascii="Calibri" w:hAnsi="Calibri" w:cs="Calibri"/>
          <w:b/>
        </w:rPr>
        <w:t>a)</w:t>
      </w:r>
      <w:r w:rsidRPr="002923FB">
        <w:rPr>
          <w:rFonts w:ascii="Calibri" w:hAnsi="Calibri" w:cs="Calibri"/>
        </w:rPr>
        <w:t xml:space="preserve"> ou à autoridade superior, em qualquer fase desde Pregão, promover diligência destinada a esclarecer ou completar a instrução do processo, vedada a inclusão posterior de informação ou de documentos que deveriam ter sido apresentados para fins de classificação e habilitação.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No julgamento das propo</w:t>
      </w:r>
      <w:r w:rsidR="000F035D">
        <w:rPr>
          <w:rFonts w:ascii="Calibri" w:hAnsi="Calibri" w:cs="Calibri"/>
        </w:rPr>
        <w:t>stas e na fase de habilitação, o</w:t>
      </w:r>
      <w:r w:rsidRPr="002923FB">
        <w:rPr>
          <w:rFonts w:ascii="Calibri" w:hAnsi="Calibri" w:cs="Calibri"/>
        </w:rPr>
        <w:t xml:space="preserve"> </w:t>
      </w:r>
      <w:r w:rsidR="002C7B15">
        <w:rPr>
          <w:rFonts w:ascii="Calibri" w:hAnsi="Calibri" w:cs="Calibri"/>
          <w:b/>
        </w:rPr>
        <w:t>Pregoeiro (</w:t>
      </w:r>
      <w:r w:rsidR="000F035D">
        <w:rPr>
          <w:rFonts w:ascii="Calibri" w:hAnsi="Calibri" w:cs="Calibri"/>
          <w:b/>
        </w:rPr>
        <w:t>a)</w:t>
      </w:r>
      <w:r w:rsidRPr="002923FB">
        <w:rPr>
          <w:rFonts w:ascii="Calibri" w:hAnsi="Calibri" w:cs="Calibri"/>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Caso os prazos definidos neste edital não estejam expressamente indicados na proposta, eles serão considerados como aceitos para efeito de julgamento deste Pregão.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Aplicam-se às cooperativas enquadradas na situação do art. 34 da Lei nº 11.488, de 15 de junho de 2007, todas as disposições relativas às microempresas e empresas de pequeno porte.</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Em caso de divergência entre normas </w:t>
      </w:r>
      <w:r w:rsidR="00DA4FB4" w:rsidRPr="002923FB">
        <w:rPr>
          <w:rFonts w:ascii="Calibri" w:hAnsi="Calibri" w:cs="Calibri"/>
        </w:rPr>
        <w:t>infra legais</w:t>
      </w:r>
      <w:r w:rsidRPr="002923FB">
        <w:rPr>
          <w:rFonts w:ascii="Calibri" w:hAnsi="Calibri" w:cs="Calibri"/>
        </w:rPr>
        <w:t xml:space="preserve"> e as contidas neste edital, prevalecerão </w:t>
      </w:r>
      <w:proofErr w:type="gramStart"/>
      <w:r w:rsidRPr="002923FB">
        <w:rPr>
          <w:rFonts w:ascii="Calibri" w:hAnsi="Calibri" w:cs="Calibri"/>
        </w:rPr>
        <w:t>as</w:t>
      </w:r>
      <w:proofErr w:type="gramEnd"/>
      <w:r w:rsidRPr="002923FB">
        <w:rPr>
          <w:rFonts w:ascii="Calibri" w:hAnsi="Calibri" w:cs="Calibri"/>
        </w:rPr>
        <w:t xml:space="preserve"> últimas.</w:t>
      </w:r>
    </w:p>
    <w:p w:rsidR="00FB14BB" w:rsidRDefault="00FB14BB" w:rsidP="006B5A05">
      <w:pPr>
        <w:numPr>
          <w:ilvl w:val="0"/>
          <w:numId w:val="1"/>
        </w:numPr>
        <w:spacing w:after="120"/>
        <w:ind w:left="0" w:firstLine="0"/>
        <w:rPr>
          <w:rFonts w:ascii="Calibri" w:hAnsi="Calibri" w:cs="Calibri"/>
        </w:rPr>
      </w:pPr>
      <w:r w:rsidRPr="002923FB">
        <w:rPr>
          <w:rFonts w:ascii="Calibri" w:hAnsi="Calibri" w:cs="Calibri"/>
        </w:rPr>
        <w:t>Este Pregão poderá ter a data de abertura da sessão pública transferida por conveniência do IFPR, sem prejuízo do disposto no art. 4, inciso V, da Lei n.º 10.520/2002.</w:t>
      </w:r>
    </w:p>
    <w:p w:rsidR="00504E9B" w:rsidRPr="00504E9B" w:rsidRDefault="00504E9B" w:rsidP="006B5A05">
      <w:pPr>
        <w:numPr>
          <w:ilvl w:val="0"/>
          <w:numId w:val="1"/>
        </w:numPr>
        <w:spacing w:after="120"/>
        <w:ind w:left="0" w:firstLine="0"/>
        <w:rPr>
          <w:rFonts w:cstheme="minorHAnsi"/>
        </w:rPr>
      </w:pPr>
      <w:r w:rsidRPr="00504E9B">
        <w:rPr>
          <w:rFonts w:eastAsiaTheme="minorHAnsi" w:cstheme="minorHAnsi"/>
          <w:lang w:eastAsia="en-US"/>
        </w:rPr>
        <w:t xml:space="preserve">Os casos omissos serão resolvidos </w:t>
      </w:r>
      <w:proofErr w:type="gramStart"/>
      <w:r w:rsidRPr="00504E9B">
        <w:rPr>
          <w:rFonts w:eastAsiaTheme="minorHAnsi" w:cstheme="minorHAnsi"/>
          <w:lang w:eastAsia="en-US"/>
        </w:rPr>
        <w:t>pelo(</w:t>
      </w:r>
      <w:proofErr w:type="gramEnd"/>
      <w:r w:rsidRPr="00504E9B">
        <w:rPr>
          <w:rFonts w:eastAsiaTheme="minorHAnsi" w:cstheme="minorHAnsi"/>
          <w:lang w:eastAsia="en-US"/>
        </w:rPr>
        <w:t>a) Pregoeiro(a).</w:t>
      </w:r>
    </w:p>
    <w:p w:rsidR="00A95F26" w:rsidRDefault="00A95F26" w:rsidP="006B5A05">
      <w:pPr>
        <w:pStyle w:val="Ttulo4"/>
        <w:tabs>
          <w:tab w:val="num" w:pos="1134"/>
        </w:tabs>
        <w:spacing w:before="0" w:after="120"/>
        <w:rPr>
          <w:rFonts w:ascii="Calibri" w:hAnsi="Calibri" w:cs="Calibri"/>
          <w:i w:val="0"/>
          <w:color w:val="auto"/>
        </w:rPr>
      </w:pPr>
    </w:p>
    <w:p w:rsidR="00FB14BB" w:rsidRPr="003F5421" w:rsidRDefault="00FB14BB" w:rsidP="006B5A05">
      <w:pPr>
        <w:pStyle w:val="Ttulo4"/>
        <w:tabs>
          <w:tab w:val="num" w:pos="1134"/>
        </w:tabs>
        <w:spacing w:before="0" w:after="120"/>
        <w:rPr>
          <w:rFonts w:ascii="Calibri" w:hAnsi="Calibri" w:cs="Calibri"/>
          <w:b w:val="0"/>
          <w:i w:val="0"/>
          <w:color w:val="auto"/>
        </w:rPr>
      </w:pPr>
      <w:r w:rsidRPr="003F5421">
        <w:rPr>
          <w:rFonts w:ascii="Calibri" w:hAnsi="Calibri" w:cs="Calibri"/>
          <w:i w:val="0"/>
          <w:color w:val="auto"/>
        </w:rPr>
        <w:t>SEÇÃO</w:t>
      </w:r>
      <w:r w:rsidR="006252C6">
        <w:rPr>
          <w:rFonts w:ascii="Calibri" w:hAnsi="Calibri" w:cs="Calibri"/>
          <w:i w:val="0"/>
          <w:color w:val="auto"/>
        </w:rPr>
        <w:t xml:space="preserve"> XXX</w:t>
      </w:r>
      <w:r w:rsidR="00DA4FB4">
        <w:rPr>
          <w:rFonts w:ascii="Calibri" w:hAnsi="Calibri" w:cs="Calibri"/>
          <w:i w:val="0"/>
          <w:color w:val="auto"/>
        </w:rPr>
        <w:t>I</w:t>
      </w:r>
      <w:r w:rsidRPr="003F5421">
        <w:rPr>
          <w:rFonts w:ascii="Calibri" w:hAnsi="Calibri" w:cs="Calibri"/>
          <w:i w:val="0"/>
          <w:color w:val="auto"/>
        </w:rPr>
        <w:t xml:space="preserve"> – DO FORO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As questões decorrentes da execução deste Instrumento, que não possam ser dirimidas administrativamente, serão processadas e julgadas na Justiça Federal, no Foro da cidade de Curitiba, Seção Judiciária do Paraná, com exclusão de qualquer outro, por mais privilegiado que seja, salvo nos casos previstos no art. 102, inciso I, alínea “d” da Constituição Federal.</w:t>
      </w:r>
    </w:p>
    <w:p w:rsidR="00FB14BB" w:rsidRDefault="00FB14BB" w:rsidP="00FB14BB">
      <w:pPr>
        <w:spacing w:after="120"/>
        <w:ind w:right="-1"/>
        <w:jc w:val="right"/>
        <w:outlineLvl w:val="0"/>
        <w:rPr>
          <w:rFonts w:ascii="Calibri" w:hAnsi="Calibri" w:cs="Calibri"/>
        </w:rPr>
      </w:pPr>
    </w:p>
    <w:p w:rsidR="00FB14BB" w:rsidRPr="00E96A69" w:rsidRDefault="00FB14BB" w:rsidP="00FB14BB">
      <w:pPr>
        <w:spacing w:after="120"/>
        <w:ind w:right="-1"/>
        <w:jc w:val="right"/>
        <w:outlineLvl w:val="0"/>
        <w:rPr>
          <w:rFonts w:ascii="Calibri" w:hAnsi="Calibri" w:cs="Calibri"/>
        </w:rPr>
      </w:pPr>
      <w:r w:rsidRPr="000669AC">
        <w:rPr>
          <w:rFonts w:ascii="Calibri" w:hAnsi="Calibri" w:cs="Calibri"/>
        </w:rPr>
        <w:t>Curitiba,</w:t>
      </w:r>
      <w:r w:rsidR="008C15F9">
        <w:rPr>
          <w:rFonts w:ascii="Calibri" w:hAnsi="Calibri" w:cs="Calibri"/>
        </w:rPr>
        <w:t xml:space="preserve"> </w:t>
      </w:r>
      <w:r w:rsidR="00251CF7">
        <w:rPr>
          <w:rFonts w:ascii="Calibri" w:hAnsi="Calibri" w:cs="Calibri"/>
        </w:rPr>
        <w:t>30</w:t>
      </w:r>
      <w:r w:rsidR="008C15F9">
        <w:rPr>
          <w:rFonts w:ascii="Calibri" w:hAnsi="Calibri" w:cs="Calibri"/>
        </w:rPr>
        <w:t xml:space="preserve"> </w:t>
      </w:r>
      <w:r w:rsidRPr="000669AC">
        <w:rPr>
          <w:rFonts w:ascii="Calibri" w:hAnsi="Calibri" w:cs="Calibri"/>
        </w:rPr>
        <w:t xml:space="preserve">de </w:t>
      </w:r>
      <w:r w:rsidR="001A0588" w:rsidRPr="000669AC">
        <w:rPr>
          <w:rFonts w:ascii="Calibri" w:hAnsi="Calibri" w:cs="Calibri"/>
        </w:rPr>
        <w:t>Setembro</w:t>
      </w:r>
      <w:r w:rsidR="00D83078" w:rsidRPr="000669AC">
        <w:rPr>
          <w:rFonts w:ascii="Calibri" w:hAnsi="Calibri" w:cs="Calibri"/>
        </w:rPr>
        <w:t xml:space="preserve"> </w:t>
      </w:r>
      <w:r w:rsidRPr="000669AC">
        <w:rPr>
          <w:rFonts w:ascii="Calibri" w:hAnsi="Calibri" w:cs="Calibri"/>
        </w:rPr>
        <w:t>de 20</w:t>
      </w:r>
      <w:r w:rsidR="00CB274F" w:rsidRPr="000669AC">
        <w:rPr>
          <w:rFonts w:ascii="Calibri" w:hAnsi="Calibri" w:cs="Calibri"/>
        </w:rPr>
        <w:t>14</w:t>
      </w:r>
      <w:r w:rsidRPr="000669AC">
        <w:rPr>
          <w:rFonts w:ascii="Calibri" w:hAnsi="Calibri" w:cs="Calibri"/>
        </w:rPr>
        <w:t>.</w:t>
      </w:r>
    </w:p>
    <w:p w:rsidR="00FB14BB" w:rsidRDefault="00FB14BB" w:rsidP="002415F3">
      <w:pPr>
        <w:spacing w:after="120"/>
        <w:ind w:right="-1"/>
        <w:jc w:val="left"/>
        <w:outlineLvl w:val="0"/>
        <w:rPr>
          <w:rFonts w:ascii="Calibri" w:hAnsi="Calibri" w:cs="Calibri"/>
        </w:rPr>
      </w:pPr>
    </w:p>
    <w:p w:rsidR="00BA0A75" w:rsidRDefault="00BA0A75" w:rsidP="00FB14BB">
      <w:pPr>
        <w:spacing w:after="120"/>
        <w:ind w:right="-1"/>
        <w:jc w:val="right"/>
        <w:outlineLvl w:val="0"/>
        <w:rPr>
          <w:rFonts w:ascii="Calibri" w:hAnsi="Calibri" w:cs="Calibri"/>
        </w:rPr>
      </w:pPr>
    </w:p>
    <w:p w:rsidR="00BA0A75" w:rsidRDefault="00BA0A75" w:rsidP="00FB14BB">
      <w:pPr>
        <w:spacing w:after="120"/>
        <w:ind w:right="-1"/>
        <w:jc w:val="right"/>
        <w:outlineLvl w:val="0"/>
        <w:rPr>
          <w:rFonts w:ascii="Calibri" w:hAnsi="Calibri" w:cs="Calibri"/>
        </w:rPr>
      </w:pPr>
    </w:p>
    <w:p w:rsidR="00251CF7" w:rsidRDefault="00AE672C" w:rsidP="008607B5">
      <w:pPr>
        <w:jc w:val="center"/>
        <w:outlineLvl w:val="0"/>
        <w:rPr>
          <w:rFonts w:ascii="Calibri" w:hAnsi="Calibri" w:cs="Calibri"/>
          <w:b/>
        </w:rPr>
      </w:pPr>
      <w:proofErr w:type="spellStart"/>
      <w:r>
        <w:rPr>
          <w:rFonts w:ascii="Calibri" w:hAnsi="Calibri" w:cs="Calibri"/>
          <w:b/>
        </w:rPr>
        <w:t>Franciane</w:t>
      </w:r>
      <w:proofErr w:type="spellEnd"/>
      <w:r>
        <w:rPr>
          <w:rFonts w:ascii="Calibri" w:hAnsi="Calibri" w:cs="Calibri"/>
          <w:b/>
        </w:rPr>
        <w:t xml:space="preserve"> Aparecida </w:t>
      </w:r>
      <w:proofErr w:type="spellStart"/>
      <w:r>
        <w:rPr>
          <w:rFonts w:ascii="Calibri" w:hAnsi="Calibri" w:cs="Calibri"/>
          <w:b/>
        </w:rPr>
        <w:t>Cavalin</w:t>
      </w:r>
      <w:proofErr w:type="spellEnd"/>
      <w:r w:rsidR="008607B5" w:rsidRPr="000669AC">
        <w:rPr>
          <w:rFonts w:ascii="Calibri" w:hAnsi="Calibri" w:cs="Calibri"/>
          <w:b/>
        </w:rPr>
        <w:t xml:space="preserve"> </w:t>
      </w:r>
    </w:p>
    <w:p w:rsidR="00FB14BB" w:rsidRPr="000669AC" w:rsidRDefault="00FB14BB" w:rsidP="008607B5">
      <w:pPr>
        <w:jc w:val="center"/>
        <w:outlineLvl w:val="0"/>
        <w:rPr>
          <w:rFonts w:ascii="Calibri" w:hAnsi="Calibri" w:cs="Calibri"/>
          <w:b/>
        </w:rPr>
      </w:pPr>
      <w:r w:rsidRPr="000669AC">
        <w:rPr>
          <w:rFonts w:ascii="Calibri" w:hAnsi="Calibri" w:cs="Calibri"/>
        </w:rPr>
        <w:t>Pregoeir</w:t>
      </w:r>
      <w:r w:rsidR="008B6CA4" w:rsidRPr="000669AC">
        <w:rPr>
          <w:rFonts w:ascii="Calibri" w:hAnsi="Calibri" w:cs="Calibri"/>
        </w:rPr>
        <w:t>o</w:t>
      </w:r>
      <w:r w:rsidR="00335406" w:rsidRPr="000669AC">
        <w:rPr>
          <w:rFonts w:ascii="Calibri" w:hAnsi="Calibri" w:cs="Calibri"/>
        </w:rPr>
        <w:t xml:space="preserve"> (a)</w:t>
      </w:r>
    </w:p>
    <w:p w:rsidR="009F4C94" w:rsidRPr="00E96A69" w:rsidRDefault="00AF7233" w:rsidP="00AF7233">
      <w:pPr>
        <w:ind w:hanging="5"/>
        <w:jc w:val="center"/>
        <w:rPr>
          <w:rFonts w:ascii="Calibri" w:hAnsi="Calibri" w:cs="Calibri"/>
        </w:rPr>
      </w:pPr>
      <w:r w:rsidRPr="000669AC">
        <w:rPr>
          <w:rFonts w:ascii="Calibri" w:hAnsi="Calibri" w:cs="Calibri"/>
        </w:rPr>
        <w:t xml:space="preserve">Portaria </w:t>
      </w:r>
      <w:r w:rsidR="00227A1D" w:rsidRPr="000669AC">
        <w:rPr>
          <w:rFonts w:ascii="Calibri" w:hAnsi="Calibri" w:cs="Calibri"/>
        </w:rPr>
        <w:t xml:space="preserve">nº </w:t>
      </w:r>
      <w:r w:rsidR="00A9677B" w:rsidRPr="000669AC">
        <w:rPr>
          <w:rFonts w:ascii="Calibri" w:hAnsi="Calibri" w:cs="Calibri"/>
        </w:rPr>
        <w:t xml:space="preserve">193 </w:t>
      </w:r>
      <w:r w:rsidRPr="000669AC">
        <w:rPr>
          <w:rFonts w:ascii="Calibri" w:hAnsi="Calibri" w:cs="Calibri"/>
        </w:rPr>
        <w:t xml:space="preserve">de </w:t>
      </w:r>
      <w:r w:rsidR="00251CF7">
        <w:rPr>
          <w:rFonts w:ascii="Calibri" w:hAnsi="Calibri" w:cs="Calibri"/>
        </w:rPr>
        <w:t>25</w:t>
      </w:r>
      <w:r w:rsidR="00D2092D">
        <w:rPr>
          <w:rFonts w:ascii="Calibri" w:hAnsi="Calibri" w:cs="Calibri"/>
        </w:rPr>
        <w:t xml:space="preserve"> de </w:t>
      </w:r>
      <w:r w:rsidR="00251CF7">
        <w:rPr>
          <w:rFonts w:ascii="Calibri" w:hAnsi="Calibri" w:cs="Calibri"/>
        </w:rPr>
        <w:t>Agosto</w:t>
      </w:r>
      <w:proofErr w:type="gramStart"/>
      <w:r w:rsidR="00A9677B" w:rsidRPr="000669AC">
        <w:rPr>
          <w:rFonts w:ascii="Calibri" w:hAnsi="Calibri" w:cs="Calibri"/>
        </w:rPr>
        <w:t xml:space="preserve"> </w:t>
      </w:r>
      <w:r w:rsidRPr="000669AC">
        <w:rPr>
          <w:rFonts w:ascii="Calibri" w:hAnsi="Calibri" w:cs="Calibri"/>
        </w:rPr>
        <w:t xml:space="preserve"> </w:t>
      </w:r>
      <w:proofErr w:type="gramEnd"/>
      <w:r w:rsidRPr="000669AC">
        <w:rPr>
          <w:rFonts w:ascii="Calibri" w:hAnsi="Calibri" w:cs="Calibri"/>
        </w:rPr>
        <w:t xml:space="preserve">de </w:t>
      </w:r>
      <w:r w:rsidR="00CB274F" w:rsidRPr="000669AC">
        <w:rPr>
          <w:rFonts w:ascii="Calibri" w:hAnsi="Calibri" w:cs="Calibri"/>
        </w:rPr>
        <w:t>2014</w:t>
      </w:r>
      <w:r w:rsidRPr="000669AC">
        <w:rPr>
          <w:rFonts w:ascii="Calibri" w:hAnsi="Calibri" w:cs="Calibri"/>
        </w:rPr>
        <w:t>.</w:t>
      </w:r>
    </w:p>
    <w:p w:rsidR="009F4C94" w:rsidRDefault="009F4C94">
      <w:pPr>
        <w:spacing w:after="200" w:line="276" w:lineRule="auto"/>
        <w:jc w:val="left"/>
        <w:rPr>
          <w:rFonts w:ascii="Calibri" w:hAnsi="Calibri" w:cs="Calibri"/>
          <w:highlight w:val="magenta"/>
        </w:rPr>
      </w:pPr>
      <w:r>
        <w:rPr>
          <w:rFonts w:ascii="Calibri" w:hAnsi="Calibri" w:cs="Calibri"/>
          <w:highlight w:val="magenta"/>
        </w:rPr>
        <w:br w:type="page"/>
      </w:r>
    </w:p>
    <w:p w:rsidR="00706758" w:rsidRDefault="00706758" w:rsidP="00706758">
      <w:pPr>
        <w:jc w:val="center"/>
        <w:rPr>
          <w:rFonts w:ascii="Calibri" w:hAnsi="Calibri" w:cs="Calibri"/>
          <w:b/>
          <w:bCs/>
          <w:sz w:val="28"/>
          <w:szCs w:val="28"/>
        </w:rPr>
      </w:pPr>
      <w:r w:rsidRPr="00A15613">
        <w:rPr>
          <w:rFonts w:ascii="Calibri" w:hAnsi="Calibri" w:cs="Calibri"/>
          <w:b/>
          <w:bCs/>
          <w:sz w:val="28"/>
          <w:szCs w:val="28"/>
        </w:rPr>
        <w:t>ANEXO I</w:t>
      </w:r>
    </w:p>
    <w:p w:rsidR="00715875" w:rsidRDefault="00B41E0D" w:rsidP="00715875">
      <w:pPr>
        <w:spacing w:after="240"/>
        <w:jc w:val="center"/>
        <w:rPr>
          <w:rFonts w:ascii="Calibri" w:hAnsi="Calibri" w:cs="Calibri"/>
          <w:sz w:val="32"/>
        </w:rPr>
      </w:pPr>
      <w:r w:rsidRPr="00B41E0D">
        <w:rPr>
          <w:rFonts w:ascii="Calibri" w:hAnsi="Calibri"/>
          <w:b/>
          <w:sz w:val="24"/>
        </w:rPr>
        <w:t>TERMO DE REFERÊNCIA</w:t>
      </w:r>
    </w:p>
    <w:p w:rsidR="00715875" w:rsidRPr="00765E9A" w:rsidRDefault="00715875" w:rsidP="00715875">
      <w:pPr>
        <w:pBdr>
          <w:top w:val="single" w:sz="4" w:space="1" w:color="auto"/>
          <w:left w:val="single" w:sz="4" w:space="4" w:color="auto"/>
          <w:bottom w:val="single" w:sz="4" w:space="1" w:color="auto"/>
          <w:right w:val="single" w:sz="4" w:space="4" w:color="auto"/>
        </w:pBdr>
        <w:shd w:val="clear" w:color="auto" w:fill="E6E6E6"/>
        <w:rPr>
          <w:rFonts w:cs="Calibri"/>
          <w:b/>
        </w:rPr>
      </w:pPr>
      <w:r w:rsidRPr="00765E9A">
        <w:rPr>
          <w:rFonts w:cs="Calibri"/>
          <w:b/>
        </w:rPr>
        <w:t>1 – OBJETO</w:t>
      </w:r>
    </w:p>
    <w:p w:rsidR="00E514DB" w:rsidRDefault="00E514DB" w:rsidP="00EC6436">
      <w:pPr>
        <w:pStyle w:val="Default"/>
        <w:jc w:val="both"/>
        <w:rPr>
          <w:rFonts w:ascii="Calibri" w:hAnsi="Calibri" w:cs="Calibri"/>
          <w:spacing w:val="-2"/>
          <w:szCs w:val="18"/>
        </w:rPr>
      </w:pPr>
    </w:p>
    <w:p w:rsidR="00E514DB" w:rsidRDefault="00EC6436" w:rsidP="00EC6436">
      <w:pPr>
        <w:pStyle w:val="Default"/>
        <w:jc w:val="both"/>
        <w:rPr>
          <w:rFonts w:ascii="Calibri" w:hAnsi="Calibri" w:cs="Calibri"/>
          <w:spacing w:val="-2"/>
          <w:szCs w:val="18"/>
        </w:rPr>
      </w:pPr>
      <w:r>
        <w:rPr>
          <w:rFonts w:ascii="Calibri" w:hAnsi="Calibri" w:cs="Calibri"/>
          <w:spacing w:val="-2"/>
          <w:szCs w:val="18"/>
        </w:rPr>
        <w:t>Contratação de empresa especializada em seguro predial</w:t>
      </w:r>
      <w:r w:rsidR="00715875" w:rsidRPr="004C4310">
        <w:rPr>
          <w:rFonts w:ascii="Calibri" w:hAnsi="Calibri" w:cs="Calibri"/>
          <w:spacing w:val="-2"/>
          <w:szCs w:val="18"/>
        </w:rPr>
        <w:t xml:space="preserve"> par</w:t>
      </w:r>
      <w:r w:rsidR="005264C2">
        <w:rPr>
          <w:rFonts w:ascii="Calibri" w:hAnsi="Calibri" w:cs="Calibri"/>
          <w:spacing w:val="-2"/>
          <w:szCs w:val="18"/>
        </w:rPr>
        <w:t xml:space="preserve">a os edifícios do item </w:t>
      </w:r>
      <w:proofErr w:type="gramStart"/>
      <w:r w:rsidR="005264C2">
        <w:rPr>
          <w:rFonts w:ascii="Calibri" w:hAnsi="Calibri" w:cs="Calibri"/>
          <w:spacing w:val="-2"/>
          <w:szCs w:val="18"/>
        </w:rPr>
        <w:t>4</w:t>
      </w:r>
      <w:proofErr w:type="gramEnd"/>
      <w:r w:rsidR="005264C2">
        <w:rPr>
          <w:rFonts w:ascii="Calibri" w:hAnsi="Calibri" w:cs="Calibri"/>
          <w:spacing w:val="-2"/>
          <w:szCs w:val="18"/>
        </w:rPr>
        <w:t xml:space="preserve"> deste Termo de Referência</w:t>
      </w:r>
      <w:r w:rsidR="00227A1D">
        <w:rPr>
          <w:rFonts w:ascii="Calibri" w:hAnsi="Calibri" w:cs="Calibri"/>
          <w:spacing w:val="-2"/>
          <w:szCs w:val="18"/>
        </w:rPr>
        <w:t xml:space="preserve"> descritos,</w:t>
      </w:r>
      <w:r w:rsidR="00715875" w:rsidRPr="004C4310">
        <w:rPr>
          <w:rFonts w:ascii="Calibri" w:hAnsi="Calibri" w:cs="Calibri"/>
          <w:spacing w:val="-2"/>
          <w:szCs w:val="18"/>
        </w:rPr>
        <w:t xml:space="preserve"> </w:t>
      </w:r>
      <w:r w:rsidRPr="00EC6436">
        <w:rPr>
          <w:rFonts w:ascii="Calibri" w:hAnsi="Calibri" w:cs="Calibri"/>
          <w:spacing w:val="-2"/>
          <w:szCs w:val="18"/>
        </w:rPr>
        <w:t xml:space="preserve">com cobertura básica e acessória contra: </w:t>
      </w:r>
      <w:r w:rsidRPr="00E514DB">
        <w:rPr>
          <w:rFonts w:ascii="Calibri" w:hAnsi="Calibri" w:cs="Calibri"/>
          <w:spacing w:val="-2"/>
          <w:szCs w:val="18"/>
        </w:rPr>
        <w:t xml:space="preserve">danificações ou perda total causada por incêndio, raio, explosão, fumaça, tempestade, vendaval, </w:t>
      </w:r>
      <w:r w:rsidRPr="004853E0">
        <w:rPr>
          <w:rFonts w:ascii="Calibri" w:hAnsi="Calibri" w:cs="Calibri"/>
          <w:color w:val="000000" w:themeColor="text1"/>
          <w:spacing w:val="-2"/>
          <w:szCs w:val="18"/>
        </w:rPr>
        <w:t>quebra de vidros</w:t>
      </w:r>
      <w:r w:rsidRPr="004853E0">
        <w:rPr>
          <w:rFonts w:ascii="Calibri" w:hAnsi="Calibri" w:cs="Calibri"/>
          <w:color w:val="FFFFFF" w:themeColor="background1"/>
          <w:spacing w:val="-2"/>
          <w:szCs w:val="18"/>
        </w:rPr>
        <w:t xml:space="preserve">, </w:t>
      </w:r>
      <w:r w:rsidRPr="00E514DB">
        <w:rPr>
          <w:rFonts w:ascii="Calibri" w:hAnsi="Calibri" w:cs="Calibri"/>
          <w:spacing w:val="-2"/>
          <w:szCs w:val="18"/>
        </w:rPr>
        <w:t xml:space="preserve">danos elétricos </w:t>
      </w:r>
      <w:r w:rsidR="00227A1D">
        <w:rPr>
          <w:rFonts w:ascii="Calibri" w:hAnsi="Calibri" w:cs="Calibri"/>
          <w:spacing w:val="-2"/>
          <w:szCs w:val="18"/>
        </w:rPr>
        <w:t>(</w:t>
      </w:r>
      <w:r w:rsidRPr="00E514DB">
        <w:rPr>
          <w:rFonts w:ascii="Calibri" w:hAnsi="Calibri" w:cs="Calibri"/>
          <w:spacing w:val="-2"/>
          <w:szCs w:val="18"/>
        </w:rPr>
        <w:t>incluindo equipamentos eletrônicos e ou de baixa voltagem</w:t>
      </w:r>
      <w:r w:rsidR="00227A1D">
        <w:rPr>
          <w:rFonts w:ascii="Calibri" w:hAnsi="Calibri" w:cs="Calibri"/>
          <w:spacing w:val="-2"/>
          <w:szCs w:val="18"/>
        </w:rPr>
        <w:t>)</w:t>
      </w:r>
      <w:r w:rsidRPr="00E514DB">
        <w:rPr>
          <w:rFonts w:ascii="Calibri" w:hAnsi="Calibri" w:cs="Calibri"/>
          <w:spacing w:val="-2"/>
          <w:szCs w:val="18"/>
        </w:rPr>
        <w:t>, roubo ou furto qualificado</w:t>
      </w:r>
      <w:r w:rsidR="004853E0">
        <w:rPr>
          <w:rFonts w:ascii="Calibri" w:hAnsi="Calibri" w:cs="Calibri"/>
          <w:spacing w:val="-2"/>
          <w:szCs w:val="18"/>
        </w:rPr>
        <w:t xml:space="preserve">, </w:t>
      </w:r>
      <w:r w:rsidRPr="004853E0">
        <w:rPr>
          <w:rFonts w:ascii="Calibri" w:hAnsi="Calibri" w:cs="Calibri"/>
          <w:spacing w:val="-2"/>
          <w:szCs w:val="18"/>
        </w:rPr>
        <w:t xml:space="preserve">e </w:t>
      </w:r>
      <w:r w:rsidR="002C0C9B" w:rsidRPr="004853E0">
        <w:rPr>
          <w:rFonts w:ascii="Calibri" w:hAnsi="Calibri" w:cs="Calibri"/>
          <w:spacing w:val="-2"/>
          <w:szCs w:val="18"/>
        </w:rPr>
        <w:t>responsabilidade civil</w:t>
      </w:r>
      <w:r w:rsidRPr="00EC6436">
        <w:rPr>
          <w:rFonts w:ascii="Calibri" w:hAnsi="Calibri" w:cs="Calibri"/>
          <w:spacing w:val="-2"/>
          <w:szCs w:val="18"/>
        </w:rPr>
        <w:t>,</w:t>
      </w:r>
      <w:r w:rsidR="002C0C9B">
        <w:rPr>
          <w:rFonts w:ascii="Calibri" w:hAnsi="Calibri" w:cs="Calibri"/>
          <w:spacing w:val="-2"/>
          <w:szCs w:val="18"/>
        </w:rPr>
        <w:t xml:space="preserve"> </w:t>
      </w:r>
      <w:r w:rsidRPr="00EC6436">
        <w:rPr>
          <w:rFonts w:ascii="Calibri" w:hAnsi="Calibri" w:cs="Calibri"/>
          <w:spacing w:val="-2"/>
          <w:szCs w:val="18"/>
        </w:rPr>
        <w:t xml:space="preserve">conforme especificações descritas no </w:t>
      </w:r>
      <w:r w:rsidR="00E514DB">
        <w:rPr>
          <w:rFonts w:ascii="Calibri" w:hAnsi="Calibri" w:cs="Calibri"/>
          <w:spacing w:val="-2"/>
          <w:szCs w:val="18"/>
        </w:rPr>
        <w:t>presente termo de referência.</w:t>
      </w:r>
    </w:p>
    <w:p w:rsidR="00715875" w:rsidRPr="00DD1F84" w:rsidRDefault="00715875" w:rsidP="00EC6436">
      <w:pPr>
        <w:pStyle w:val="Default"/>
        <w:jc w:val="both"/>
        <w:rPr>
          <w:rFonts w:ascii="Calibri" w:hAnsi="Calibri" w:cs="Calibri"/>
          <w:sz w:val="22"/>
          <w:szCs w:val="22"/>
        </w:rPr>
      </w:pPr>
    </w:p>
    <w:p w:rsidR="00715875" w:rsidRPr="00765E9A" w:rsidRDefault="00715875" w:rsidP="00715875">
      <w:pPr>
        <w:pBdr>
          <w:top w:val="single" w:sz="4" w:space="1" w:color="auto"/>
          <w:left w:val="single" w:sz="4" w:space="4" w:color="auto"/>
          <w:bottom w:val="single" w:sz="4" w:space="1" w:color="auto"/>
          <w:right w:val="single" w:sz="4" w:space="4" w:color="auto"/>
        </w:pBdr>
        <w:shd w:val="clear" w:color="auto" w:fill="E6E6E6"/>
        <w:rPr>
          <w:rFonts w:cs="Calibri"/>
          <w:b/>
        </w:rPr>
      </w:pPr>
      <w:r w:rsidRPr="00765E9A">
        <w:rPr>
          <w:rFonts w:cs="Calibri"/>
          <w:b/>
        </w:rPr>
        <w:t xml:space="preserve">2 – JUSTIFICATIVA </w:t>
      </w:r>
    </w:p>
    <w:p w:rsidR="00715875" w:rsidRDefault="00715875" w:rsidP="00715875">
      <w:pPr>
        <w:autoSpaceDE w:val="0"/>
        <w:autoSpaceDN w:val="0"/>
        <w:adjustRightInd w:val="0"/>
        <w:rPr>
          <w:rFonts w:cs="Calibri"/>
          <w:color w:val="000000"/>
          <w:sz w:val="24"/>
          <w:szCs w:val="23"/>
        </w:rPr>
      </w:pPr>
    </w:p>
    <w:p w:rsidR="00715875" w:rsidRDefault="00715875" w:rsidP="00715875">
      <w:pPr>
        <w:autoSpaceDE w:val="0"/>
        <w:autoSpaceDN w:val="0"/>
        <w:adjustRightInd w:val="0"/>
        <w:rPr>
          <w:rFonts w:cs="Calibri"/>
          <w:color w:val="000000"/>
          <w:sz w:val="24"/>
          <w:szCs w:val="23"/>
        </w:rPr>
      </w:pPr>
      <w:r w:rsidRPr="004C4310">
        <w:rPr>
          <w:rFonts w:cs="Calibri"/>
          <w:color w:val="000000"/>
          <w:sz w:val="24"/>
          <w:szCs w:val="23"/>
        </w:rPr>
        <w:t>A contratação</w:t>
      </w:r>
      <w:r w:rsidR="009B7C30">
        <w:rPr>
          <w:rFonts w:cs="Calibri"/>
          <w:color w:val="000000"/>
          <w:sz w:val="24"/>
          <w:szCs w:val="23"/>
        </w:rPr>
        <w:t xml:space="preserve"> de seguro para os bens móveis e imóveis do Instituto Federal do Paraná</w:t>
      </w:r>
      <w:r w:rsidR="00252156">
        <w:rPr>
          <w:rFonts w:cs="Calibri"/>
          <w:color w:val="000000"/>
          <w:sz w:val="24"/>
          <w:szCs w:val="23"/>
        </w:rPr>
        <w:t xml:space="preserve"> justifica-se</w:t>
      </w:r>
      <w:r w:rsidR="009B7C30">
        <w:rPr>
          <w:rFonts w:cs="Calibri"/>
          <w:color w:val="000000"/>
          <w:sz w:val="24"/>
          <w:szCs w:val="23"/>
        </w:rPr>
        <w:t xml:space="preserve"> pela necessidade da administração prevenir-se contra eventuais danos causados pela ocorrência de incidentes, cujos prejuízos possam causar dispêndio ao erário, e garantir </w:t>
      </w:r>
      <w:r w:rsidR="00252156">
        <w:rPr>
          <w:rFonts w:cs="Calibri"/>
          <w:color w:val="000000"/>
          <w:sz w:val="24"/>
          <w:szCs w:val="23"/>
        </w:rPr>
        <w:t>que todas as unidades sejam indenizadas na eventual ocorrência de tais sinistros.</w:t>
      </w:r>
      <w:r w:rsidR="009B7C30">
        <w:rPr>
          <w:rFonts w:cs="Calibri"/>
          <w:color w:val="000000"/>
          <w:sz w:val="24"/>
          <w:szCs w:val="23"/>
        </w:rPr>
        <w:t xml:space="preserve"> </w:t>
      </w:r>
      <w:r w:rsidRPr="004C4310">
        <w:rPr>
          <w:rFonts w:cs="Calibri"/>
          <w:color w:val="000000"/>
          <w:sz w:val="24"/>
          <w:szCs w:val="23"/>
        </w:rPr>
        <w:t xml:space="preserve"> </w:t>
      </w:r>
    </w:p>
    <w:p w:rsidR="00252156" w:rsidRPr="00715875" w:rsidRDefault="00252156" w:rsidP="00715875">
      <w:pPr>
        <w:autoSpaceDE w:val="0"/>
        <w:autoSpaceDN w:val="0"/>
        <w:adjustRightInd w:val="0"/>
        <w:rPr>
          <w:rFonts w:cs="Calibri"/>
          <w:color w:val="000000"/>
          <w:sz w:val="24"/>
          <w:szCs w:val="23"/>
        </w:rPr>
      </w:pPr>
    </w:p>
    <w:p w:rsidR="00715875" w:rsidRPr="00765E9A" w:rsidRDefault="00715875" w:rsidP="00715875">
      <w:pPr>
        <w:pBdr>
          <w:top w:val="single" w:sz="4" w:space="1" w:color="auto"/>
          <w:left w:val="single" w:sz="4" w:space="4" w:color="auto"/>
          <w:bottom w:val="single" w:sz="4" w:space="1" w:color="auto"/>
          <w:right w:val="single" w:sz="4" w:space="4" w:color="auto"/>
        </w:pBdr>
        <w:shd w:val="clear" w:color="auto" w:fill="E6E6E6"/>
        <w:rPr>
          <w:rFonts w:cs="Calibri"/>
          <w:b/>
        </w:rPr>
      </w:pPr>
      <w:r>
        <w:rPr>
          <w:rFonts w:cs="Calibri"/>
          <w:b/>
        </w:rPr>
        <w:t>3</w:t>
      </w:r>
      <w:r w:rsidRPr="00765E9A">
        <w:rPr>
          <w:rFonts w:cs="Calibri"/>
          <w:b/>
        </w:rPr>
        <w:t xml:space="preserve"> – </w:t>
      </w:r>
      <w:proofErr w:type="gramStart"/>
      <w:r>
        <w:rPr>
          <w:rFonts w:cs="Calibri"/>
          <w:b/>
        </w:rPr>
        <w:t>META</w:t>
      </w:r>
      <w:proofErr w:type="gramEnd"/>
      <w:r>
        <w:rPr>
          <w:rFonts w:cs="Calibri"/>
          <w:b/>
        </w:rPr>
        <w:t xml:space="preserve"> A SER ALCANÇADA</w:t>
      </w:r>
    </w:p>
    <w:p w:rsidR="00715875" w:rsidRDefault="00715875" w:rsidP="00715875">
      <w:pPr>
        <w:autoSpaceDE w:val="0"/>
        <w:autoSpaceDN w:val="0"/>
        <w:adjustRightInd w:val="0"/>
        <w:rPr>
          <w:rFonts w:cs="Calibri"/>
          <w:color w:val="000000"/>
          <w:sz w:val="24"/>
          <w:szCs w:val="23"/>
        </w:rPr>
      </w:pPr>
    </w:p>
    <w:p w:rsidR="00715875" w:rsidRPr="00252156" w:rsidRDefault="00715875" w:rsidP="00715875">
      <w:pPr>
        <w:autoSpaceDE w:val="0"/>
        <w:autoSpaceDN w:val="0"/>
        <w:adjustRightInd w:val="0"/>
        <w:rPr>
          <w:rFonts w:cs="Calibri"/>
          <w:color w:val="000000"/>
          <w:sz w:val="24"/>
          <w:szCs w:val="24"/>
        </w:rPr>
      </w:pPr>
      <w:r w:rsidRPr="004C4310">
        <w:rPr>
          <w:rFonts w:cs="Calibri"/>
          <w:color w:val="000000"/>
          <w:sz w:val="24"/>
          <w:szCs w:val="23"/>
        </w:rPr>
        <w:t xml:space="preserve">Segurar os edifícios constantes no item </w:t>
      </w:r>
      <w:proofErr w:type="gramStart"/>
      <w:r w:rsidRPr="004C4310">
        <w:rPr>
          <w:rFonts w:cs="Calibri"/>
          <w:color w:val="000000"/>
          <w:sz w:val="24"/>
          <w:szCs w:val="23"/>
        </w:rPr>
        <w:t>4</w:t>
      </w:r>
      <w:proofErr w:type="gramEnd"/>
      <w:r w:rsidRPr="004C4310">
        <w:rPr>
          <w:rFonts w:cs="Calibri"/>
          <w:color w:val="000000"/>
          <w:sz w:val="24"/>
          <w:szCs w:val="23"/>
        </w:rPr>
        <w:t xml:space="preserve">, bem como seus respectivos conteúdos contra </w:t>
      </w:r>
      <w:r w:rsidRPr="00252156">
        <w:rPr>
          <w:rFonts w:cs="Calibri"/>
          <w:sz w:val="24"/>
          <w:szCs w:val="24"/>
        </w:rPr>
        <w:t>incêndio, raio, explosão e riscos diversos (roubo ou furto de bens, danos elétricos, quebra</w:t>
      </w:r>
      <w:r w:rsidRPr="00252156">
        <w:rPr>
          <w:rFonts w:cs="Calibri"/>
          <w:b/>
          <w:sz w:val="24"/>
          <w:szCs w:val="24"/>
        </w:rPr>
        <w:t xml:space="preserve"> </w:t>
      </w:r>
      <w:r w:rsidRPr="00252156">
        <w:rPr>
          <w:rFonts w:cs="Calibri"/>
          <w:sz w:val="24"/>
          <w:szCs w:val="24"/>
        </w:rPr>
        <w:t>de</w:t>
      </w:r>
      <w:r w:rsidRPr="00252156">
        <w:rPr>
          <w:rFonts w:cs="Calibri"/>
          <w:color w:val="000000"/>
          <w:sz w:val="24"/>
          <w:szCs w:val="24"/>
        </w:rPr>
        <w:t xml:space="preserve"> vidros e responsabilidade civil), de forma que a União seja indenizada na eventual ocorrência de tais sinistros.</w:t>
      </w:r>
    </w:p>
    <w:p w:rsidR="00715875" w:rsidRPr="004C4310" w:rsidRDefault="00715875" w:rsidP="00715875">
      <w:pPr>
        <w:autoSpaceDE w:val="0"/>
        <w:autoSpaceDN w:val="0"/>
        <w:adjustRightInd w:val="0"/>
        <w:rPr>
          <w:rFonts w:cs="Calibri"/>
          <w:color w:val="000000"/>
          <w:sz w:val="24"/>
          <w:szCs w:val="23"/>
        </w:rPr>
      </w:pPr>
    </w:p>
    <w:p w:rsidR="00715875" w:rsidRPr="00FD1CCA" w:rsidRDefault="00715875" w:rsidP="00715875">
      <w:pPr>
        <w:pBdr>
          <w:top w:val="single" w:sz="4" w:space="1" w:color="auto"/>
          <w:left w:val="single" w:sz="4" w:space="4" w:color="auto"/>
          <w:bottom w:val="single" w:sz="4" w:space="1" w:color="auto"/>
          <w:right w:val="single" w:sz="4" w:space="4" w:color="auto"/>
        </w:pBdr>
        <w:shd w:val="clear" w:color="auto" w:fill="E6E6E6"/>
        <w:rPr>
          <w:rFonts w:cs="Calibri"/>
          <w:b/>
        </w:rPr>
      </w:pPr>
      <w:r>
        <w:rPr>
          <w:rFonts w:cs="Calibri"/>
          <w:b/>
        </w:rPr>
        <w:t>4</w:t>
      </w:r>
      <w:r w:rsidRPr="00FD1CCA">
        <w:rPr>
          <w:rFonts w:cs="Calibri"/>
          <w:b/>
        </w:rPr>
        <w:t xml:space="preserve"> – </w:t>
      </w:r>
      <w:r>
        <w:rPr>
          <w:rFonts w:cs="Calibri"/>
          <w:b/>
        </w:rPr>
        <w:t xml:space="preserve">PRÉDIOS A SEREM ASSEGURADOS </w:t>
      </w:r>
    </w:p>
    <w:p w:rsidR="00715875" w:rsidRDefault="00715875" w:rsidP="00715875">
      <w:pPr>
        <w:pBdr>
          <w:bar w:val="single" w:sz="4" w:color="auto"/>
        </w:pBdr>
        <w:contextualSpacing/>
        <w:rPr>
          <w:rFonts w:cs="Calibri"/>
          <w:color w:val="000000"/>
          <w:szCs w:val="23"/>
        </w:rPr>
      </w:pPr>
    </w:p>
    <w:p w:rsidR="00705162" w:rsidRDefault="00705162" w:rsidP="00715875">
      <w:pPr>
        <w:pBdr>
          <w:bar w:val="single" w:sz="4" w:color="auto"/>
        </w:pBdr>
        <w:contextualSpacing/>
        <w:rPr>
          <w:rFonts w:cs="Calibri"/>
          <w:color w:val="000000"/>
          <w:szCs w:val="23"/>
        </w:rPr>
      </w:pPr>
    </w:p>
    <w:tbl>
      <w:tblPr>
        <w:tblW w:w="9800" w:type="dxa"/>
        <w:tblInd w:w="55" w:type="dxa"/>
        <w:tblCellMar>
          <w:left w:w="70" w:type="dxa"/>
          <w:right w:w="70" w:type="dxa"/>
        </w:tblCellMar>
        <w:tblLook w:val="04A0" w:firstRow="1" w:lastRow="0" w:firstColumn="1" w:lastColumn="0" w:noHBand="0" w:noVBand="1"/>
      </w:tblPr>
      <w:tblGrid>
        <w:gridCol w:w="2040"/>
        <w:gridCol w:w="7760"/>
      </w:tblGrid>
      <w:tr w:rsidR="0075476D" w:rsidRPr="0045426C" w:rsidTr="00432AA0">
        <w:trPr>
          <w:trHeight w:val="600"/>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6D" w:rsidRPr="0045426C" w:rsidRDefault="0075476D" w:rsidP="00432AA0">
            <w:pPr>
              <w:jc w:val="center"/>
              <w:rPr>
                <w:rFonts w:ascii="Calibri" w:hAnsi="Calibri"/>
                <w:b/>
                <w:bCs/>
                <w:color w:val="000000"/>
                <w:sz w:val="22"/>
                <w:szCs w:val="22"/>
              </w:rPr>
            </w:pPr>
            <w:r w:rsidRPr="0045426C">
              <w:rPr>
                <w:rFonts w:ascii="Calibri" w:hAnsi="Calibri"/>
                <w:b/>
                <w:bCs/>
                <w:color w:val="000000"/>
                <w:sz w:val="22"/>
                <w:szCs w:val="22"/>
              </w:rPr>
              <w:t>UNIDADES</w:t>
            </w:r>
          </w:p>
        </w:tc>
        <w:tc>
          <w:tcPr>
            <w:tcW w:w="7760" w:type="dxa"/>
            <w:tcBorders>
              <w:top w:val="single" w:sz="4" w:space="0" w:color="auto"/>
              <w:left w:val="nil"/>
              <w:bottom w:val="single" w:sz="4" w:space="0" w:color="auto"/>
              <w:right w:val="single" w:sz="4" w:space="0" w:color="auto"/>
            </w:tcBorders>
            <w:shd w:val="clear" w:color="auto" w:fill="auto"/>
            <w:vAlign w:val="center"/>
            <w:hideMark/>
          </w:tcPr>
          <w:p w:rsidR="0075476D" w:rsidRPr="0045426C" w:rsidRDefault="0075476D" w:rsidP="00432AA0">
            <w:pPr>
              <w:jc w:val="center"/>
              <w:rPr>
                <w:rFonts w:ascii="Calibri" w:hAnsi="Calibri"/>
                <w:b/>
                <w:bCs/>
                <w:color w:val="000000"/>
                <w:sz w:val="22"/>
                <w:szCs w:val="22"/>
              </w:rPr>
            </w:pPr>
            <w:r w:rsidRPr="0045426C">
              <w:rPr>
                <w:rFonts w:ascii="Calibri" w:hAnsi="Calibri"/>
                <w:b/>
                <w:bCs/>
                <w:color w:val="000000"/>
                <w:sz w:val="22"/>
                <w:szCs w:val="22"/>
              </w:rPr>
              <w:t>LOCALIZAÇÃO</w:t>
            </w:r>
          </w:p>
        </w:tc>
      </w:tr>
      <w:tr w:rsidR="0075476D" w:rsidRPr="0045426C" w:rsidTr="00432AA0">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75476D" w:rsidRPr="0045426C" w:rsidRDefault="0075476D" w:rsidP="00432AA0">
            <w:pPr>
              <w:jc w:val="center"/>
              <w:rPr>
                <w:rFonts w:ascii="Calibri" w:hAnsi="Calibri"/>
                <w:color w:val="000000"/>
              </w:rPr>
            </w:pPr>
            <w:r w:rsidRPr="0045426C">
              <w:rPr>
                <w:rFonts w:ascii="Calibri" w:hAnsi="Calibri"/>
                <w:color w:val="000000"/>
              </w:rPr>
              <w:t>Reitoria Tarumã</w:t>
            </w:r>
          </w:p>
        </w:tc>
        <w:tc>
          <w:tcPr>
            <w:tcW w:w="7760" w:type="dxa"/>
            <w:tcBorders>
              <w:top w:val="nil"/>
              <w:left w:val="nil"/>
              <w:bottom w:val="single" w:sz="4" w:space="0" w:color="auto"/>
              <w:right w:val="single" w:sz="4" w:space="0" w:color="auto"/>
            </w:tcBorders>
            <w:shd w:val="clear" w:color="auto" w:fill="auto"/>
            <w:vAlign w:val="center"/>
            <w:hideMark/>
          </w:tcPr>
          <w:p w:rsidR="0075476D" w:rsidRPr="0045426C" w:rsidRDefault="0075476D" w:rsidP="00432AA0">
            <w:pPr>
              <w:jc w:val="left"/>
              <w:rPr>
                <w:rFonts w:ascii="Calibri" w:hAnsi="Calibri"/>
                <w:color w:val="000000"/>
              </w:rPr>
            </w:pPr>
            <w:r w:rsidRPr="0045426C">
              <w:rPr>
                <w:rFonts w:ascii="Calibri" w:hAnsi="Calibri"/>
                <w:color w:val="000000"/>
              </w:rPr>
              <w:t>Av. Victor Ferreira do Amaral, 306 - Tarumã. CEP: 82530-230 - Curitiba/PR</w:t>
            </w:r>
          </w:p>
        </w:tc>
      </w:tr>
      <w:tr w:rsidR="0075476D" w:rsidRPr="0045426C" w:rsidTr="00432AA0">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75476D" w:rsidRPr="0045426C" w:rsidRDefault="0075476D" w:rsidP="00432AA0">
            <w:pPr>
              <w:jc w:val="center"/>
              <w:rPr>
                <w:rFonts w:ascii="Calibri" w:hAnsi="Calibri"/>
                <w:color w:val="000000"/>
                <w:sz w:val="22"/>
                <w:szCs w:val="22"/>
              </w:rPr>
            </w:pPr>
            <w:r w:rsidRPr="0045426C">
              <w:rPr>
                <w:rFonts w:ascii="Calibri" w:hAnsi="Calibri"/>
                <w:color w:val="000000"/>
                <w:sz w:val="22"/>
                <w:szCs w:val="22"/>
              </w:rPr>
              <w:t>Reitoria Ed. Asa</w:t>
            </w:r>
          </w:p>
        </w:tc>
        <w:tc>
          <w:tcPr>
            <w:tcW w:w="7760" w:type="dxa"/>
            <w:tcBorders>
              <w:top w:val="nil"/>
              <w:left w:val="nil"/>
              <w:bottom w:val="single" w:sz="4" w:space="0" w:color="auto"/>
              <w:right w:val="single" w:sz="4" w:space="0" w:color="auto"/>
            </w:tcBorders>
            <w:shd w:val="clear" w:color="auto" w:fill="auto"/>
            <w:vAlign w:val="center"/>
            <w:hideMark/>
          </w:tcPr>
          <w:p w:rsidR="0075476D" w:rsidRPr="0045426C" w:rsidRDefault="0075476D" w:rsidP="00432AA0">
            <w:pPr>
              <w:jc w:val="left"/>
              <w:rPr>
                <w:rFonts w:ascii="Calibri" w:hAnsi="Calibri"/>
                <w:color w:val="000000"/>
              </w:rPr>
            </w:pPr>
            <w:r w:rsidRPr="0045426C">
              <w:rPr>
                <w:rFonts w:ascii="Calibri" w:hAnsi="Calibri"/>
                <w:color w:val="000000"/>
              </w:rPr>
              <w:t>Rua Voluntária da Pátria, 475 - 20º andar - Centro. CEP: 80020-926 - Curitiba/PR</w:t>
            </w:r>
          </w:p>
        </w:tc>
      </w:tr>
      <w:tr w:rsidR="0075476D" w:rsidRPr="0045426C" w:rsidTr="00432AA0">
        <w:trPr>
          <w:trHeight w:val="51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75476D" w:rsidRPr="0045426C" w:rsidRDefault="0075476D" w:rsidP="00432AA0">
            <w:pPr>
              <w:jc w:val="center"/>
              <w:rPr>
                <w:rFonts w:ascii="Calibri" w:hAnsi="Calibri"/>
                <w:color w:val="000000"/>
              </w:rPr>
            </w:pPr>
            <w:r w:rsidRPr="0045426C">
              <w:rPr>
                <w:rFonts w:ascii="Calibri" w:hAnsi="Calibri"/>
                <w:color w:val="000000"/>
              </w:rPr>
              <w:t>Campus Assis Chateaubriand</w:t>
            </w:r>
          </w:p>
        </w:tc>
        <w:tc>
          <w:tcPr>
            <w:tcW w:w="7760" w:type="dxa"/>
            <w:tcBorders>
              <w:top w:val="nil"/>
              <w:left w:val="nil"/>
              <w:bottom w:val="single" w:sz="4" w:space="0" w:color="auto"/>
              <w:right w:val="single" w:sz="4" w:space="0" w:color="auto"/>
            </w:tcBorders>
            <w:shd w:val="clear" w:color="auto" w:fill="auto"/>
            <w:noWrap/>
            <w:vAlign w:val="center"/>
            <w:hideMark/>
          </w:tcPr>
          <w:p w:rsidR="0075476D" w:rsidRPr="0045426C" w:rsidRDefault="0075476D" w:rsidP="00432AA0">
            <w:pPr>
              <w:jc w:val="left"/>
              <w:rPr>
                <w:rFonts w:ascii="Calibri" w:hAnsi="Calibri"/>
                <w:color w:val="000000"/>
              </w:rPr>
            </w:pPr>
            <w:r>
              <w:rPr>
                <w:rFonts w:ascii="Calibri" w:hAnsi="Calibri"/>
                <w:color w:val="000000"/>
              </w:rPr>
              <w:t xml:space="preserve">Av. Cívica, S/N - </w:t>
            </w:r>
            <w:proofErr w:type="spellStart"/>
            <w:r>
              <w:rPr>
                <w:rFonts w:ascii="Calibri" w:hAnsi="Calibri"/>
                <w:color w:val="000000"/>
              </w:rPr>
              <w:t>J</w:t>
            </w:r>
            <w:r w:rsidRPr="0045426C">
              <w:rPr>
                <w:rFonts w:ascii="Calibri" w:hAnsi="Calibri"/>
                <w:color w:val="000000"/>
              </w:rPr>
              <w:t>d</w:t>
            </w:r>
            <w:proofErr w:type="spellEnd"/>
            <w:r w:rsidRPr="0045426C">
              <w:rPr>
                <w:rFonts w:ascii="Calibri" w:hAnsi="Calibri"/>
                <w:color w:val="000000"/>
              </w:rPr>
              <w:t xml:space="preserve"> América. CEP: 85935-000 - Assis Chateaubriand/PR</w:t>
            </w:r>
          </w:p>
        </w:tc>
      </w:tr>
      <w:tr w:rsidR="0075476D" w:rsidRPr="0045426C" w:rsidTr="00432AA0">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75476D" w:rsidRPr="0045426C" w:rsidRDefault="0075476D" w:rsidP="00432AA0">
            <w:pPr>
              <w:jc w:val="center"/>
              <w:rPr>
                <w:rFonts w:ascii="Calibri" w:hAnsi="Calibri"/>
                <w:color w:val="000000"/>
              </w:rPr>
            </w:pPr>
            <w:r w:rsidRPr="0045426C">
              <w:rPr>
                <w:rFonts w:ascii="Calibri" w:hAnsi="Calibri"/>
                <w:color w:val="000000"/>
              </w:rPr>
              <w:t>Campus Astorga</w:t>
            </w:r>
          </w:p>
        </w:tc>
        <w:tc>
          <w:tcPr>
            <w:tcW w:w="7760" w:type="dxa"/>
            <w:tcBorders>
              <w:top w:val="nil"/>
              <w:left w:val="nil"/>
              <w:bottom w:val="single" w:sz="4" w:space="0" w:color="auto"/>
              <w:right w:val="single" w:sz="4" w:space="0" w:color="auto"/>
            </w:tcBorders>
            <w:shd w:val="clear" w:color="auto" w:fill="auto"/>
            <w:noWrap/>
            <w:vAlign w:val="center"/>
            <w:hideMark/>
          </w:tcPr>
          <w:p w:rsidR="0075476D" w:rsidRPr="0045426C" w:rsidRDefault="0075476D" w:rsidP="00432AA0">
            <w:pPr>
              <w:jc w:val="left"/>
              <w:rPr>
                <w:rFonts w:ascii="Calibri" w:hAnsi="Calibri"/>
                <w:color w:val="000000"/>
              </w:rPr>
            </w:pPr>
            <w:r w:rsidRPr="0045426C">
              <w:rPr>
                <w:rFonts w:ascii="Calibri" w:hAnsi="Calibri"/>
                <w:color w:val="000000"/>
              </w:rPr>
              <w:t>Rodovia PR 454, s/n. CEP: 86730-00 - Astorga/</w:t>
            </w:r>
            <w:proofErr w:type="gramStart"/>
            <w:r w:rsidRPr="0045426C">
              <w:rPr>
                <w:rFonts w:ascii="Calibri" w:hAnsi="Calibri"/>
                <w:color w:val="000000"/>
              </w:rPr>
              <w:t>PR</w:t>
            </w:r>
            <w:proofErr w:type="gramEnd"/>
          </w:p>
        </w:tc>
      </w:tr>
      <w:tr w:rsidR="0075476D" w:rsidRPr="0045426C" w:rsidTr="00432AA0">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75476D" w:rsidRPr="0045426C" w:rsidRDefault="0075476D" w:rsidP="00432AA0">
            <w:pPr>
              <w:jc w:val="center"/>
              <w:rPr>
                <w:rFonts w:ascii="Calibri" w:hAnsi="Calibri"/>
                <w:color w:val="000000"/>
              </w:rPr>
            </w:pPr>
            <w:r w:rsidRPr="0045426C">
              <w:rPr>
                <w:rFonts w:ascii="Calibri" w:hAnsi="Calibri"/>
                <w:color w:val="000000"/>
              </w:rPr>
              <w:t>Campus Campo Largo</w:t>
            </w:r>
          </w:p>
        </w:tc>
        <w:tc>
          <w:tcPr>
            <w:tcW w:w="7760" w:type="dxa"/>
            <w:tcBorders>
              <w:top w:val="nil"/>
              <w:left w:val="nil"/>
              <w:bottom w:val="single" w:sz="4" w:space="0" w:color="auto"/>
              <w:right w:val="single" w:sz="4" w:space="0" w:color="auto"/>
            </w:tcBorders>
            <w:shd w:val="clear" w:color="auto" w:fill="auto"/>
            <w:vAlign w:val="center"/>
            <w:hideMark/>
          </w:tcPr>
          <w:p w:rsidR="0075476D" w:rsidRPr="0045426C" w:rsidRDefault="0075476D" w:rsidP="00432AA0">
            <w:pPr>
              <w:jc w:val="left"/>
              <w:rPr>
                <w:rFonts w:ascii="Calibri" w:hAnsi="Calibri"/>
                <w:color w:val="000000"/>
              </w:rPr>
            </w:pPr>
            <w:r w:rsidRPr="0045426C">
              <w:rPr>
                <w:rFonts w:ascii="Calibri" w:hAnsi="Calibri"/>
                <w:color w:val="000000"/>
              </w:rPr>
              <w:t>Rua Engenheiro Tourinho, 829. Vila Solene. CEP: 83601-190 - Campo Largo/PR</w:t>
            </w:r>
          </w:p>
        </w:tc>
      </w:tr>
      <w:tr w:rsidR="0075476D" w:rsidRPr="0045426C" w:rsidTr="00432AA0">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75476D" w:rsidRPr="0045426C" w:rsidRDefault="0075476D" w:rsidP="00432AA0">
            <w:pPr>
              <w:jc w:val="center"/>
              <w:rPr>
                <w:rFonts w:ascii="Calibri" w:hAnsi="Calibri"/>
                <w:color w:val="000000"/>
              </w:rPr>
            </w:pPr>
            <w:r w:rsidRPr="0045426C">
              <w:rPr>
                <w:rFonts w:ascii="Calibri" w:hAnsi="Calibri"/>
                <w:color w:val="000000"/>
              </w:rPr>
              <w:t>Campus Capanema</w:t>
            </w:r>
          </w:p>
        </w:tc>
        <w:tc>
          <w:tcPr>
            <w:tcW w:w="7760" w:type="dxa"/>
            <w:tcBorders>
              <w:top w:val="nil"/>
              <w:left w:val="nil"/>
              <w:bottom w:val="single" w:sz="4" w:space="0" w:color="auto"/>
              <w:right w:val="single" w:sz="4" w:space="0" w:color="auto"/>
            </w:tcBorders>
            <w:shd w:val="clear" w:color="auto" w:fill="auto"/>
            <w:noWrap/>
            <w:vAlign w:val="center"/>
            <w:hideMark/>
          </w:tcPr>
          <w:p w:rsidR="0075476D" w:rsidRPr="0045426C" w:rsidRDefault="0075476D" w:rsidP="00432AA0">
            <w:pPr>
              <w:jc w:val="left"/>
              <w:rPr>
                <w:rFonts w:ascii="Calibri" w:hAnsi="Calibri"/>
                <w:color w:val="000000"/>
              </w:rPr>
            </w:pPr>
            <w:r w:rsidRPr="0045426C">
              <w:rPr>
                <w:rFonts w:ascii="Calibri" w:hAnsi="Calibri"/>
                <w:color w:val="000000"/>
              </w:rPr>
              <w:t>Rua Cariri, s/n - Centro. CEP: 85760-00 - Capanema/PR</w:t>
            </w:r>
          </w:p>
        </w:tc>
      </w:tr>
      <w:tr w:rsidR="0075476D" w:rsidRPr="0045426C" w:rsidTr="00432AA0">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75476D" w:rsidRPr="0045426C" w:rsidRDefault="0075476D" w:rsidP="00432AA0">
            <w:pPr>
              <w:jc w:val="center"/>
              <w:rPr>
                <w:rFonts w:ascii="Calibri" w:hAnsi="Calibri"/>
                <w:color w:val="000000"/>
              </w:rPr>
            </w:pPr>
            <w:r w:rsidRPr="0045426C">
              <w:rPr>
                <w:rFonts w:ascii="Calibri" w:hAnsi="Calibri"/>
                <w:color w:val="000000"/>
              </w:rPr>
              <w:t>Campus Cascavel</w:t>
            </w:r>
          </w:p>
        </w:tc>
        <w:tc>
          <w:tcPr>
            <w:tcW w:w="7760" w:type="dxa"/>
            <w:tcBorders>
              <w:top w:val="nil"/>
              <w:left w:val="nil"/>
              <w:bottom w:val="single" w:sz="4" w:space="0" w:color="auto"/>
              <w:right w:val="single" w:sz="4" w:space="0" w:color="auto"/>
            </w:tcBorders>
            <w:shd w:val="clear" w:color="auto" w:fill="auto"/>
            <w:noWrap/>
            <w:vAlign w:val="center"/>
            <w:hideMark/>
          </w:tcPr>
          <w:p w:rsidR="0075476D" w:rsidRPr="0045426C" w:rsidRDefault="0075476D" w:rsidP="00432AA0">
            <w:pPr>
              <w:jc w:val="left"/>
              <w:rPr>
                <w:rFonts w:ascii="Calibri" w:hAnsi="Calibri"/>
                <w:color w:val="000000"/>
              </w:rPr>
            </w:pPr>
            <w:proofErr w:type="gramStart"/>
            <w:r w:rsidRPr="0045426C">
              <w:rPr>
                <w:rFonts w:ascii="Calibri" w:hAnsi="Calibri"/>
                <w:color w:val="000000"/>
              </w:rPr>
              <w:t>Av.</w:t>
            </w:r>
            <w:proofErr w:type="gramEnd"/>
            <w:r w:rsidRPr="0045426C">
              <w:rPr>
                <w:rFonts w:ascii="Calibri" w:hAnsi="Calibri"/>
                <w:color w:val="000000"/>
              </w:rPr>
              <w:t xml:space="preserve"> das Pombas, 2020 - Floresta. CEP: 85814-800 - Cascavel/PR</w:t>
            </w:r>
          </w:p>
        </w:tc>
      </w:tr>
      <w:tr w:rsidR="0075476D" w:rsidRPr="0045426C" w:rsidTr="00432AA0">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75476D" w:rsidRPr="0045426C" w:rsidRDefault="0075476D" w:rsidP="00432AA0">
            <w:pPr>
              <w:jc w:val="center"/>
              <w:rPr>
                <w:rFonts w:ascii="Calibri" w:hAnsi="Calibri"/>
                <w:color w:val="000000"/>
              </w:rPr>
            </w:pPr>
            <w:r w:rsidRPr="0045426C">
              <w:rPr>
                <w:rFonts w:ascii="Calibri" w:hAnsi="Calibri"/>
                <w:color w:val="000000"/>
              </w:rPr>
              <w:t>Campus Colombo</w:t>
            </w:r>
          </w:p>
        </w:tc>
        <w:tc>
          <w:tcPr>
            <w:tcW w:w="7760" w:type="dxa"/>
            <w:tcBorders>
              <w:top w:val="nil"/>
              <w:left w:val="nil"/>
              <w:bottom w:val="nil"/>
              <w:right w:val="nil"/>
            </w:tcBorders>
            <w:shd w:val="clear" w:color="auto" w:fill="auto"/>
            <w:noWrap/>
            <w:vAlign w:val="bottom"/>
            <w:hideMark/>
          </w:tcPr>
          <w:p w:rsidR="0075476D" w:rsidRPr="0045426C" w:rsidRDefault="0075476D" w:rsidP="00432AA0">
            <w:pPr>
              <w:jc w:val="left"/>
              <w:rPr>
                <w:rFonts w:ascii="Calibri" w:hAnsi="Calibri"/>
              </w:rPr>
            </w:pPr>
            <w:r w:rsidRPr="0045426C">
              <w:rPr>
                <w:rFonts w:ascii="Calibri" w:hAnsi="Calibri"/>
              </w:rPr>
              <w:t xml:space="preserve">Rua Antônio </w:t>
            </w:r>
            <w:proofErr w:type="spellStart"/>
            <w:r w:rsidRPr="0045426C">
              <w:rPr>
                <w:rFonts w:ascii="Calibri" w:hAnsi="Calibri"/>
              </w:rPr>
              <w:t>Chemim</w:t>
            </w:r>
            <w:proofErr w:type="spellEnd"/>
            <w:r w:rsidRPr="0045426C">
              <w:rPr>
                <w:rFonts w:ascii="Calibri" w:hAnsi="Calibri"/>
              </w:rPr>
              <w:t>, 28 - Roça Grande. CEP: 83403-515 - Colombo/PR</w:t>
            </w:r>
          </w:p>
        </w:tc>
      </w:tr>
      <w:tr w:rsidR="0075476D" w:rsidRPr="0045426C" w:rsidTr="00432AA0">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75476D" w:rsidRPr="0045426C" w:rsidRDefault="0075476D" w:rsidP="00432AA0">
            <w:pPr>
              <w:jc w:val="center"/>
              <w:rPr>
                <w:rFonts w:ascii="Calibri" w:hAnsi="Calibri"/>
                <w:color w:val="000000"/>
              </w:rPr>
            </w:pPr>
            <w:r w:rsidRPr="0045426C">
              <w:rPr>
                <w:rFonts w:ascii="Calibri" w:hAnsi="Calibri"/>
                <w:color w:val="000000"/>
              </w:rPr>
              <w:t>Campus Curitiba</w:t>
            </w:r>
          </w:p>
        </w:tc>
        <w:tc>
          <w:tcPr>
            <w:tcW w:w="7760" w:type="dxa"/>
            <w:tcBorders>
              <w:top w:val="single" w:sz="4" w:space="0" w:color="auto"/>
              <w:left w:val="nil"/>
              <w:bottom w:val="single" w:sz="4" w:space="0" w:color="auto"/>
              <w:right w:val="single" w:sz="4" w:space="0" w:color="auto"/>
            </w:tcBorders>
            <w:shd w:val="clear" w:color="auto" w:fill="auto"/>
            <w:vAlign w:val="center"/>
            <w:hideMark/>
          </w:tcPr>
          <w:p w:rsidR="0075476D" w:rsidRPr="0045426C" w:rsidRDefault="0075476D" w:rsidP="00432AA0">
            <w:pPr>
              <w:jc w:val="left"/>
              <w:rPr>
                <w:rFonts w:ascii="Calibri" w:hAnsi="Calibri"/>
                <w:color w:val="000000"/>
              </w:rPr>
            </w:pPr>
            <w:r w:rsidRPr="0045426C">
              <w:rPr>
                <w:rFonts w:ascii="Calibri" w:hAnsi="Calibri"/>
                <w:color w:val="000000"/>
              </w:rPr>
              <w:t>Rua João Negrão, 1285 - Rebouças. CEP: 80230-150 - Curitiba/PR</w:t>
            </w:r>
          </w:p>
        </w:tc>
      </w:tr>
      <w:tr w:rsidR="0075476D" w:rsidRPr="0045426C" w:rsidTr="00432AA0">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75476D" w:rsidRPr="0045426C" w:rsidRDefault="0075476D" w:rsidP="00432AA0">
            <w:pPr>
              <w:jc w:val="center"/>
              <w:rPr>
                <w:rFonts w:ascii="Calibri" w:hAnsi="Calibri"/>
                <w:color w:val="000000"/>
              </w:rPr>
            </w:pPr>
            <w:r w:rsidRPr="0045426C">
              <w:rPr>
                <w:rFonts w:ascii="Calibri" w:hAnsi="Calibri"/>
                <w:color w:val="000000"/>
              </w:rPr>
              <w:t>Campus EAD</w:t>
            </w:r>
          </w:p>
        </w:tc>
        <w:tc>
          <w:tcPr>
            <w:tcW w:w="7760" w:type="dxa"/>
            <w:tcBorders>
              <w:top w:val="nil"/>
              <w:left w:val="nil"/>
              <w:bottom w:val="single" w:sz="4" w:space="0" w:color="auto"/>
              <w:right w:val="single" w:sz="4" w:space="0" w:color="auto"/>
            </w:tcBorders>
            <w:shd w:val="clear" w:color="auto" w:fill="auto"/>
            <w:vAlign w:val="center"/>
            <w:hideMark/>
          </w:tcPr>
          <w:p w:rsidR="0075476D" w:rsidRPr="0045426C" w:rsidRDefault="0075476D" w:rsidP="00432AA0">
            <w:pPr>
              <w:jc w:val="left"/>
              <w:rPr>
                <w:rFonts w:ascii="Calibri" w:hAnsi="Calibri"/>
                <w:color w:val="000000"/>
              </w:rPr>
            </w:pPr>
            <w:r w:rsidRPr="0045426C">
              <w:rPr>
                <w:rFonts w:ascii="Calibri" w:hAnsi="Calibri"/>
                <w:color w:val="000000"/>
              </w:rPr>
              <w:t xml:space="preserve">Av. Salgado Filho, 1050 - </w:t>
            </w:r>
            <w:proofErr w:type="spellStart"/>
            <w:r w:rsidRPr="0045426C">
              <w:rPr>
                <w:rFonts w:ascii="Calibri" w:hAnsi="Calibri"/>
                <w:color w:val="000000"/>
              </w:rPr>
              <w:t>Guabirotuba</w:t>
            </w:r>
            <w:proofErr w:type="spellEnd"/>
            <w:r w:rsidRPr="0045426C">
              <w:rPr>
                <w:rFonts w:ascii="Calibri" w:hAnsi="Calibri"/>
                <w:color w:val="000000"/>
              </w:rPr>
              <w:t>. CEP: 81540-000 - Curitiba/PR</w:t>
            </w:r>
          </w:p>
        </w:tc>
      </w:tr>
      <w:tr w:rsidR="0075476D" w:rsidRPr="0045426C" w:rsidTr="00432AA0">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75476D" w:rsidRPr="0045426C" w:rsidRDefault="0075476D" w:rsidP="00432AA0">
            <w:pPr>
              <w:jc w:val="center"/>
              <w:rPr>
                <w:rFonts w:ascii="Calibri" w:hAnsi="Calibri"/>
                <w:color w:val="000000"/>
              </w:rPr>
            </w:pPr>
            <w:r w:rsidRPr="0045426C">
              <w:rPr>
                <w:rFonts w:ascii="Calibri" w:hAnsi="Calibri"/>
                <w:color w:val="000000"/>
              </w:rPr>
              <w:t>Campus EAD</w:t>
            </w:r>
          </w:p>
        </w:tc>
        <w:tc>
          <w:tcPr>
            <w:tcW w:w="7760" w:type="dxa"/>
            <w:tcBorders>
              <w:top w:val="nil"/>
              <w:left w:val="nil"/>
              <w:bottom w:val="single" w:sz="4" w:space="0" w:color="auto"/>
              <w:right w:val="single" w:sz="4" w:space="0" w:color="auto"/>
            </w:tcBorders>
            <w:shd w:val="clear" w:color="auto" w:fill="auto"/>
            <w:vAlign w:val="center"/>
            <w:hideMark/>
          </w:tcPr>
          <w:p w:rsidR="0075476D" w:rsidRPr="0045426C" w:rsidRDefault="0075476D" w:rsidP="00432AA0">
            <w:pPr>
              <w:jc w:val="left"/>
              <w:rPr>
                <w:rFonts w:ascii="Calibri" w:hAnsi="Calibri"/>
                <w:color w:val="000000"/>
              </w:rPr>
            </w:pPr>
            <w:r w:rsidRPr="0045426C">
              <w:rPr>
                <w:rFonts w:ascii="Calibri" w:hAnsi="Calibri"/>
                <w:color w:val="000000"/>
              </w:rPr>
              <w:t>Rua Emilio Bertolini, 48 B - Vila Oficinas. CEP: 82920-030 - Curitiba/PR</w:t>
            </w:r>
          </w:p>
        </w:tc>
      </w:tr>
      <w:tr w:rsidR="0075476D" w:rsidRPr="0045426C" w:rsidTr="00432AA0">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75476D" w:rsidRPr="0045426C" w:rsidRDefault="0075476D" w:rsidP="00432AA0">
            <w:pPr>
              <w:jc w:val="center"/>
              <w:rPr>
                <w:rFonts w:ascii="Calibri" w:hAnsi="Calibri"/>
                <w:color w:val="000000"/>
              </w:rPr>
            </w:pPr>
            <w:r w:rsidRPr="0045426C">
              <w:rPr>
                <w:rFonts w:ascii="Calibri" w:hAnsi="Calibri"/>
                <w:color w:val="000000"/>
              </w:rPr>
              <w:t>Campus Foz do Iguaçu</w:t>
            </w:r>
          </w:p>
        </w:tc>
        <w:tc>
          <w:tcPr>
            <w:tcW w:w="7760" w:type="dxa"/>
            <w:tcBorders>
              <w:top w:val="nil"/>
              <w:left w:val="nil"/>
              <w:bottom w:val="single" w:sz="4" w:space="0" w:color="auto"/>
              <w:right w:val="single" w:sz="4" w:space="0" w:color="auto"/>
            </w:tcBorders>
            <w:shd w:val="clear" w:color="auto" w:fill="auto"/>
            <w:vAlign w:val="center"/>
            <w:hideMark/>
          </w:tcPr>
          <w:p w:rsidR="0075476D" w:rsidRPr="0045426C" w:rsidRDefault="0075476D" w:rsidP="00432AA0">
            <w:pPr>
              <w:jc w:val="left"/>
              <w:rPr>
                <w:rFonts w:ascii="Calibri" w:hAnsi="Calibri"/>
                <w:color w:val="000000"/>
              </w:rPr>
            </w:pPr>
            <w:r w:rsidRPr="0045426C">
              <w:rPr>
                <w:rFonts w:ascii="Calibri" w:hAnsi="Calibri"/>
                <w:color w:val="000000"/>
              </w:rPr>
              <w:t>Av. Araucária, 480 - Vila A. CEP: 85500-000 - Foz do Iguaçu/</w:t>
            </w:r>
            <w:proofErr w:type="gramStart"/>
            <w:r w:rsidRPr="0045426C">
              <w:rPr>
                <w:rFonts w:ascii="Calibri" w:hAnsi="Calibri"/>
                <w:color w:val="000000"/>
              </w:rPr>
              <w:t>PR</w:t>
            </w:r>
            <w:proofErr w:type="gramEnd"/>
          </w:p>
        </w:tc>
      </w:tr>
      <w:tr w:rsidR="0075476D" w:rsidRPr="0045426C" w:rsidTr="00432AA0">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75476D" w:rsidRPr="0045426C" w:rsidRDefault="0075476D" w:rsidP="00432AA0">
            <w:pPr>
              <w:jc w:val="center"/>
              <w:rPr>
                <w:rFonts w:ascii="Calibri" w:hAnsi="Calibri"/>
                <w:color w:val="000000"/>
              </w:rPr>
            </w:pPr>
            <w:r w:rsidRPr="0045426C">
              <w:rPr>
                <w:rFonts w:ascii="Calibri" w:hAnsi="Calibri"/>
                <w:color w:val="000000"/>
              </w:rPr>
              <w:t>Campus Goioerê</w:t>
            </w:r>
          </w:p>
        </w:tc>
        <w:tc>
          <w:tcPr>
            <w:tcW w:w="7760" w:type="dxa"/>
            <w:tcBorders>
              <w:top w:val="nil"/>
              <w:left w:val="nil"/>
              <w:bottom w:val="single" w:sz="4" w:space="0" w:color="auto"/>
              <w:right w:val="single" w:sz="4" w:space="0" w:color="auto"/>
            </w:tcBorders>
            <w:shd w:val="clear" w:color="auto" w:fill="auto"/>
            <w:noWrap/>
            <w:vAlign w:val="center"/>
            <w:hideMark/>
          </w:tcPr>
          <w:p w:rsidR="0075476D" w:rsidRPr="0045426C" w:rsidRDefault="0075476D" w:rsidP="00432AA0">
            <w:pPr>
              <w:jc w:val="left"/>
              <w:rPr>
                <w:rFonts w:ascii="Calibri" w:hAnsi="Calibri"/>
                <w:color w:val="000000"/>
              </w:rPr>
            </w:pPr>
            <w:r w:rsidRPr="0045426C">
              <w:rPr>
                <w:rFonts w:ascii="Calibri" w:hAnsi="Calibri"/>
                <w:color w:val="000000"/>
              </w:rPr>
              <w:t>Rodovia PR 180, s/n - Trevo UEM. CEP: 87360-000 - Goioerê/PR</w:t>
            </w:r>
          </w:p>
        </w:tc>
      </w:tr>
      <w:tr w:rsidR="0075476D" w:rsidRPr="0045426C" w:rsidTr="00432AA0">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75476D" w:rsidRPr="0045426C" w:rsidRDefault="0075476D" w:rsidP="00432AA0">
            <w:pPr>
              <w:jc w:val="center"/>
              <w:rPr>
                <w:rFonts w:ascii="Calibri" w:hAnsi="Calibri"/>
                <w:color w:val="000000"/>
              </w:rPr>
            </w:pPr>
            <w:r w:rsidRPr="0045426C">
              <w:rPr>
                <w:rFonts w:ascii="Calibri" w:hAnsi="Calibri"/>
                <w:color w:val="000000"/>
              </w:rPr>
              <w:t>Campus Irati</w:t>
            </w:r>
          </w:p>
        </w:tc>
        <w:tc>
          <w:tcPr>
            <w:tcW w:w="7760" w:type="dxa"/>
            <w:tcBorders>
              <w:top w:val="nil"/>
              <w:left w:val="nil"/>
              <w:bottom w:val="single" w:sz="4" w:space="0" w:color="auto"/>
              <w:right w:val="single" w:sz="4" w:space="0" w:color="auto"/>
            </w:tcBorders>
            <w:shd w:val="clear" w:color="auto" w:fill="auto"/>
            <w:vAlign w:val="center"/>
            <w:hideMark/>
          </w:tcPr>
          <w:p w:rsidR="0075476D" w:rsidRPr="0045426C" w:rsidRDefault="0075476D" w:rsidP="00432AA0">
            <w:pPr>
              <w:jc w:val="left"/>
              <w:rPr>
                <w:rFonts w:ascii="Calibri" w:hAnsi="Calibri"/>
                <w:color w:val="000000"/>
              </w:rPr>
            </w:pPr>
            <w:r w:rsidRPr="0045426C">
              <w:rPr>
                <w:rFonts w:ascii="Calibri" w:hAnsi="Calibri"/>
                <w:color w:val="000000"/>
              </w:rPr>
              <w:t xml:space="preserve">Rua Pedro </w:t>
            </w:r>
            <w:proofErr w:type="spellStart"/>
            <w:r w:rsidRPr="0045426C">
              <w:rPr>
                <w:rFonts w:ascii="Calibri" w:hAnsi="Calibri"/>
                <w:color w:val="000000"/>
              </w:rPr>
              <w:t>Koppe</w:t>
            </w:r>
            <w:proofErr w:type="spellEnd"/>
            <w:r w:rsidRPr="0045426C">
              <w:rPr>
                <w:rFonts w:ascii="Calibri" w:hAnsi="Calibri"/>
                <w:color w:val="000000"/>
              </w:rPr>
              <w:t>, 100 - Vila Matilde. CEP: 84500-000 - Irati/PR</w:t>
            </w:r>
          </w:p>
        </w:tc>
      </w:tr>
      <w:tr w:rsidR="0075476D" w:rsidRPr="0045426C" w:rsidTr="00432AA0">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75476D" w:rsidRPr="0045426C" w:rsidRDefault="0075476D" w:rsidP="00432AA0">
            <w:pPr>
              <w:jc w:val="center"/>
              <w:rPr>
                <w:rFonts w:ascii="Calibri" w:hAnsi="Calibri"/>
                <w:color w:val="000000"/>
              </w:rPr>
            </w:pPr>
            <w:r w:rsidRPr="0045426C">
              <w:rPr>
                <w:rFonts w:ascii="Calibri" w:hAnsi="Calibri"/>
                <w:color w:val="000000"/>
              </w:rPr>
              <w:t>Campus Ivaiporã</w:t>
            </w:r>
          </w:p>
        </w:tc>
        <w:tc>
          <w:tcPr>
            <w:tcW w:w="7760" w:type="dxa"/>
            <w:tcBorders>
              <w:top w:val="nil"/>
              <w:left w:val="nil"/>
              <w:bottom w:val="single" w:sz="4" w:space="0" w:color="auto"/>
              <w:right w:val="single" w:sz="4" w:space="0" w:color="auto"/>
            </w:tcBorders>
            <w:shd w:val="clear" w:color="auto" w:fill="auto"/>
            <w:vAlign w:val="center"/>
            <w:hideMark/>
          </w:tcPr>
          <w:p w:rsidR="0075476D" w:rsidRPr="0045426C" w:rsidRDefault="00F573B5" w:rsidP="00432AA0">
            <w:pPr>
              <w:jc w:val="left"/>
              <w:rPr>
                <w:rFonts w:ascii="Calibri" w:hAnsi="Calibri"/>
                <w:color w:val="000000"/>
              </w:rPr>
            </w:pPr>
            <w:r w:rsidRPr="0045426C">
              <w:rPr>
                <w:rFonts w:ascii="Calibri" w:hAnsi="Calibri"/>
                <w:color w:val="000000"/>
              </w:rPr>
              <w:t xml:space="preserve">Rodovia PR 466, s/n - </w:t>
            </w:r>
            <w:proofErr w:type="spellStart"/>
            <w:r w:rsidRPr="0045426C">
              <w:rPr>
                <w:rFonts w:ascii="Calibri" w:hAnsi="Calibri"/>
                <w:color w:val="000000"/>
              </w:rPr>
              <w:t>Gleda</w:t>
            </w:r>
            <w:proofErr w:type="spellEnd"/>
            <w:r w:rsidRPr="0045426C">
              <w:rPr>
                <w:rFonts w:ascii="Calibri" w:hAnsi="Calibri"/>
                <w:color w:val="000000"/>
              </w:rPr>
              <w:t xml:space="preserve"> </w:t>
            </w:r>
            <w:proofErr w:type="spellStart"/>
            <w:r w:rsidRPr="0045426C">
              <w:rPr>
                <w:rFonts w:ascii="Calibri" w:hAnsi="Calibri"/>
                <w:color w:val="000000"/>
              </w:rPr>
              <w:t>Pindaúva</w:t>
            </w:r>
            <w:proofErr w:type="spellEnd"/>
            <w:r w:rsidRPr="0045426C">
              <w:rPr>
                <w:rFonts w:ascii="Calibri" w:hAnsi="Calibri"/>
                <w:color w:val="000000"/>
              </w:rPr>
              <w:t>, Seção C. CEP: 86870-000 - Ivaiporã/PR</w:t>
            </w:r>
            <w:r>
              <w:rPr>
                <w:rFonts w:ascii="Calibri" w:hAnsi="Calibri"/>
                <w:color w:val="000000"/>
              </w:rPr>
              <w:t>.</w:t>
            </w:r>
          </w:p>
        </w:tc>
      </w:tr>
      <w:tr w:rsidR="0075476D" w:rsidRPr="0045426C" w:rsidTr="00432AA0">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75476D" w:rsidRPr="0045426C" w:rsidRDefault="0075476D" w:rsidP="00432AA0">
            <w:pPr>
              <w:jc w:val="center"/>
              <w:rPr>
                <w:rFonts w:ascii="Calibri" w:hAnsi="Calibri"/>
                <w:color w:val="000000"/>
              </w:rPr>
            </w:pPr>
            <w:r w:rsidRPr="0045426C">
              <w:rPr>
                <w:rFonts w:ascii="Calibri" w:hAnsi="Calibri"/>
                <w:color w:val="000000"/>
              </w:rPr>
              <w:t>Campus Jacarezinho</w:t>
            </w:r>
          </w:p>
        </w:tc>
        <w:tc>
          <w:tcPr>
            <w:tcW w:w="7760" w:type="dxa"/>
            <w:tcBorders>
              <w:top w:val="nil"/>
              <w:left w:val="nil"/>
              <w:bottom w:val="single" w:sz="4" w:space="0" w:color="auto"/>
              <w:right w:val="single" w:sz="4" w:space="0" w:color="auto"/>
            </w:tcBorders>
            <w:shd w:val="clear" w:color="auto" w:fill="auto"/>
            <w:vAlign w:val="center"/>
            <w:hideMark/>
          </w:tcPr>
          <w:p w:rsidR="0075476D" w:rsidRPr="0045426C" w:rsidRDefault="0075476D" w:rsidP="00432AA0">
            <w:pPr>
              <w:jc w:val="left"/>
              <w:rPr>
                <w:rFonts w:ascii="Calibri" w:hAnsi="Calibri"/>
                <w:color w:val="000000"/>
              </w:rPr>
            </w:pPr>
            <w:r w:rsidRPr="0045426C">
              <w:rPr>
                <w:rFonts w:ascii="Calibri" w:hAnsi="Calibri"/>
                <w:color w:val="000000"/>
              </w:rPr>
              <w:t>Av. Dr. Tito, s/n - Jd. Panorama. CEP: 86400-000 - Jacarezinho/PR</w:t>
            </w:r>
          </w:p>
        </w:tc>
      </w:tr>
      <w:tr w:rsidR="0075476D" w:rsidRPr="0045426C" w:rsidTr="00432AA0">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75476D" w:rsidRPr="0045426C" w:rsidRDefault="0075476D" w:rsidP="00432AA0">
            <w:pPr>
              <w:jc w:val="center"/>
              <w:rPr>
                <w:rFonts w:ascii="Calibri" w:hAnsi="Calibri"/>
                <w:color w:val="000000"/>
              </w:rPr>
            </w:pPr>
            <w:r w:rsidRPr="0045426C">
              <w:rPr>
                <w:rFonts w:ascii="Calibri" w:hAnsi="Calibri"/>
                <w:color w:val="000000"/>
              </w:rPr>
              <w:t>Campus Jaguariaíva</w:t>
            </w:r>
          </w:p>
        </w:tc>
        <w:tc>
          <w:tcPr>
            <w:tcW w:w="7760" w:type="dxa"/>
            <w:tcBorders>
              <w:top w:val="nil"/>
              <w:left w:val="nil"/>
              <w:bottom w:val="single" w:sz="4" w:space="0" w:color="auto"/>
              <w:right w:val="single" w:sz="4" w:space="0" w:color="auto"/>
            </w:tcBorders>
            <w:shd w:val="clear" w:color="auto" w:fill="auto"/>
            <w:noWrap/>
            <w:vAlign w:val="center"/>
            <w:hideMark/>
          </w:tcPr>
          <w:p w:rsidR="0075476D" w:rsidRPr="0045426C" w:rsidRDefault="0075476D" w:rsidP="00432AA0">
            <w:pPr>
              <w:jc w:val="left"/>
              <w:rPr>
                <w:rFonts w:ascii="Calibri" w:hAnsi="Calibri"/>
                <w:color w:val="000000"/>
              </w:rPr>
            </w:pPr>
            <w:r w:rsidRPr="0045426C">
              <w:rPr>
                <w:rFonts w:ascii="Calibri" w:hAnsi="Calibri"/>
                <w:color w:val="000000"/>
              </w:rPr>
              <w:t>Rodovia PR 151, Km 23. CEP: 84200-00 - Jaguariaíva/PR</w:t>
            </w:r>
          </w:p>
        </w:tc>
      </w:tr>
      <w:tr w:rsidR="0075476D" w:rsidRPr="0045426C" w:rsidTr="00432AA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rsidR="0075476D" w:rsidRPr="0045426C" w:rsidRDefault="0075476D" w:rsidP="00432AA0">
            <w:pPr>
              <w:jc w:val="center"/>
              <w:rPr>
                <w:rFonts w:ascii="Calibri" w:hAnsi="Calibri"/>
                <w:color w:val="000000"/>
              </w:rPr>
            </w:pPr>
            <w:r w:rsidRPr="0045426C">
              <w:rPr>
                <w:rFonts w:ascii="Calibri" w:hAnsi="Calibri"/>
                <w:color w:val="000000"/>
              </w:rPr>
              <w:t>Campus Londrina</w:t>
            </w:r>
          </w:p>
        </w:tc>
        <w:tc>
          <w:tcPr>
            <w:tcW w:w="7760" w:type="dxa"/>
            <w:tcBorders>
              <w:top w:val="nil"/>
              <w:left w:val="nil"/>
              <w:bottom w:val="single" w:sz="4" w:space="0" w:color="auto"/>
              <w:right w:val="single" w:sz="4" w:space="0" w:color="auto"/>
            </w:tcBorders>
            <w:shd w:val="clear" w:color="auto" w:fill="auto"/>
            <w:noWrap/>
            <w:vAlign w:val="center"/>
            <w:hideMark/>
          </w:tcPr>
          <w:p w:rsidR="0075476D" w:rsidRPr="0045426C" w:rsidRDefault="0075476D" w:rsidP="00432AA0">
            <w:pPr>
              <w:jc w:val="left"/>
              <w:rPr>
                <w:rFonts w:ascii="Calibri" w:hAnsi="Calibri"/>
                <w:color w:val="000000"/>
              </w:rPr>
            </w:pPr>
            <w:r w:rsidRPr="0045426C">
              <w:rPr>
                <w:rFonts w:ascii="Calibri" w:hAnsi="Calibri"/>
                <w:color w:val="000000"/>
              </w:rPr>
              <w:t xml:space="preserve">Rua João XXIII, 600 - Jardim Dom Bosco, Praça </w:t>
            </w:r>
            <w:proofErr w:type="spellStart"/>
            <w:r w:rsidRPr="0045426C">
              <w:rPr>
                <w:rFonts w:ascii="Calibri" w:hAnsi="Calibri"/>
                <w:color w:val="000000"/>
              </w:rPr>
              <w:t>Horace</w:t>
            </w:r>
            <w:proofErr w:type="spellEnd"/>
            <w:r w:rsidRPr="0045426C">
              <w:rPr>
                <w:rFonts w:ascii="Calibri" w:hAnsi="Calibri"/>
                <w:color w:val="000000"/>
              </w:rPr>
              <w:t xml:space="preserve"> </w:t>
            </w:r>
            <w:proofErr w:type="spellStart"/>
            <w:r w:rsidRPr="0045426C">
              <w:rPr>
                <w:rFonts w:ascii="Calibri" w:hAnsi="Calibri"/>
                <w:color w:val="000000"/>
              </w:rPr>
              <w:t>Well</w:t>
            </w:r>
            <w:proofErr w:type="spellEnd"/>
            <w:r w:rsidRPr="0045426C">
              <w:rPr>
                <w:rFonts w:ascii="Calibri" w:hAnsi="Calibri"/>
                <w:color w:val="000000"/>
              </w:rPr>
              <w:t>. CEP: 86060-370 - Londrina/PR</w:t>
            </w:r>
          </w:p>
        </w:tc>
      </w:tr>
      <w:tr w:rsidR="0075476D" w:rsidRPr="0045426C" w:rsidTr="00432AA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rsidR="0075476D" w:rsidRPr="0045426C" w:rsidRDefault="0075476D" w:rsidP="00432AA0">
            <w:pPr>
              <w:jc w:val="center"/>
              <w:rPr>
                <w:rFonts w:ascii="Calibri" w:hAnsi="Calibri"/>
                <w:color w:val="000000"/>
              </w:rPr>
            </w:pPr>
            <w:r w:rsidRPr="0045426C">
              <w:rPr>
                <w:rFonts w:ascii="Calibri" w:hAnsi="Calibri"/>
                <w:color w:val="000000"/>
              </w:rPr>
              <w:t>Campus Palmas</w:t>
            </w:r>
          </w:p>
        </w:tc>
        <w:tc>
          <w:tcPr>
            <w:tcW w:w="7760" w:type="dxa"/>
            <w:tcBorders>
              <w:top w:val="nil"/>
              <w:left w:val="nil"/>
              <w:bottom w:val="single" w:sz="4" w:space="0" w:color="auto"/>
              <w:right w:val="single" w:sz="4" w:space="0" w:color="auto"/>
            </w:tcBorders>
            <w:shd w:val="clear" w:color="auto" w:fill="auto"/>
            <w:noWrap/>
            <w:vAlign w:val="center"/>
            <w:hideMark/>
          </w:tcPr>
          <w:p w:rsidR="0075476D" w:rsidRPr="0045426C" w:rsidRDefault="0075476D" w:rsidP="00432AA0">
            <w:pPr>
              <w:jc w:val="left"/>
              <w:rPr>
                <w:rFonts w:ascii="Calibri" w:hAnsi="Calibri"/>
                <w:color w:val="000000"/>
              </w:rPr>
            </w:pPr>
            <w:r w:rsidRPr="0045426C">
              <w:rPr>
                <w:rFonts w:ascii="Calibri" w:hAnsi="Calibri"/>
                <w:color w:val="000000"/>
              </w:rPr>
              <w:t xml:space="preserve">Av. Bento Munhoz da Rocha Neto, s/n - Trevo </w:t>
            </w:r>
            <w:proofErr w:type="spellStart"/>
            <w:r w:rsidRPr="0045426C">
              <w:rPr>
                <w:rFonts w:ascii="Calibri" w:hAnsi="Calibri"/>
                <w:color w:val="000000"/>
              </w:rPr>
              <w:t>Codapar</w:t>
            </w:r>
            <w:proofErr w:type="spellEnd"/>
            <w:r w:rsidRPr="0045426C">
              <w:rPr>
                <w:rFonts w:ascii="Calibri" w:hAnsi="Calibri"/>
                <w:color w:val="000000"/>
              </w:rPr>
              <w:t>. CEP: 8555-970 - Palmas/PR</w:t>
            </w:r>
          </w:p>
        </w:tc>
      </w:tr>
      <w:tr w:rsidR="0075476D" w:rsidRPr="0045426C" w:rsidTr="00432AA0">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75476D" w:rsidRPr="0045426C" w:rsidRDefault="0075476D" w:rsidP="00432AA0">
            <w:pPr>
              <w:jc w:val="center"/>
              <w:rPr>
                <w:rFonts w:ascii="Calibri" w:hAnsi="Calibri"/>
                <w:color w:val="000000"/>
              </w:rPr>
            </w:pPr>
            <w:r w:rsidRPr="0045426C">
              <w:rPr>
                <w:rFonts w:ascii="Calibri" w:hAnsi="Calibri"/>
                <w:color w:val="000000"/>
              </w:rPr>
              <w:t>Campus Paranaguá</w:t>
            </w:r>
          </w:p>
        </w:tc>
        <w:tc>
          <w:tcPr>
            <w:tcW w:w="7760" w:type="dxa"/>
            <w:tcBorders>
              <w:top w:val="nil"/>
              <w:left w:val="nil"/>
              <w:bottom w:val="single" w:sz="4" w:space="0" w:color="auto"/>
              <w:right w:val="single" w:sz="4" w:space="0" w:color="auto"/>
            </w:tcBorders>
            <w:shd w:val="clear" w:color="auto" w:fill="auto"/>
            <w:vAlign w:val="center"/>
            <w:hideMark/>
          </w:tcPr>
          <w:p w:rsidR="0075476D" w:rsidRPr="0045426C" w:rsidRDefault="0075476D" w:rsidP="00432AA0">
            <w:pPr>
              <w:jc w:val="left"/>
              <w:rPr>
                <w:rFonts w:ascii="Calibri" w:hAnsi="Calibri"/>
                <w:color w:val="000000"/>
              </w:rPr>
            </w:pPr>
            <w:r w:rsidRPr="0045426C">
              <w:rPr>
                <w:rFonts w:ascii="Calibri" w:hAnsi="Calibri"/>
                <w:color w:val="000000"/>
              </w:rPr>
              <w:t>Rua Antônio Carlos Rodrigues, 453 - Porto Seguro. CEP: 83215-750 - Paranaguá/PR</w:t>
            </w:r>
          </w:p>
        </w:tc>
      </w:tr>
      <w:tr w:rsidR="0075476D" w:rsidRPr="0045426C" w:rsidTr="00432AA0">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75476D" w:rsidRPr="0045426C" w:rsidRDefault="0075476D" w:rsidP="00432AA0">
            <w:pPr>
              <w:jc w:val="center"/>
              <w:rPr>
                <w:rFonts w:ascii="Calibri" w:hAnsi="Calibri"/>
                <w:color w:val="000000"/>
              </w:rPr>
            </w:pPr>
            <w:r w:rsidRPr="0045426C">
              <w:rPr>
                <w:rFonts w:ascii="Calibri" w:hAnsi="Calibri"/>
                <w:color w:val="000000"/>
              </w:rPr>
              <w:t>Campus Paranavaí</w:t>
            </w:r>
          </w:p>
        </w:tc>
        <w:tc>
          <w:tcPr>
            <w:tcW w:w="7760" w:type="dxa"/>
            <w:tcBorders>
              <w:top w:val="nil"/>
              <w:left w:val="nil"/>
              <w:bottom w:val="single" w:sz="4" w:space="0" w:color="auto"/>
              <w:right w:val="single" w:sz="4" w:space="0" w:color="auto"/>
            </w:tcBorders>
            <w:shd w:val="clear" w:color="auto" w:fill="auto"/>
            <w:vAlign w:val="center"/>
            <w:hideMark/>
          </w:tcPr>
          <w:p w:rsidR="0075476D" w:rsidRPr="0045426C" w:rsidRDefault="0075476D" w:rsidP="00432AA0">
            <w:pPr>
              <w:jc w:val="left"/>
              <w:rPr>
                <w:rFonts w:ascii="Calibri" w:hAnsi="Calibri"/>
                <w:color w:val="000000"/>
              </w:rPr>
            </w:pPr>
            <w:r w:rsidRPr="0045426C">
              <w:rPr>
                <w:rFonts w:ascii="Calibri" w:hAnsi="Calibri"/>
                <w:color w:val="000000"/>
              </w:rPr>
              <w:t xml:space="preserve">Rua </w:t>
            </w:r>
            <w:r w:rsidR="0072758F">
              <w:rPr>
                <w:rFonts w:ascii="Calibri" w:hAnsi="Calibri"/>
                <w:color w:val="000000"/>
              </w:rPr>
              <w:t xml:space="preserve">José Felipe </w:t>
            </w:r>
            <w:proofErr w:type="spellStart"/>
            <w:r w:rsidR="0072758F">
              <w:rPr>
                <w:rFonts w:ascii="Calibri" w:hAnsi="Calibri"/>
                <w:color w:val="000000"/>
              </w:rPr>
              <w:t>Tequinha</w:t>
            </w:r>
            <w:proofErr w:type="spellEnd"/>
            <w:r w:rsidR="0072758F">
              <w:rPr>
                <w:rFonts w:ascii="Calibri" w:hAnsi="Calibri"/>
                <w:color w:val="000000"/>
              </w:rPr>
              <w:t xml:space="preserve">, 1400 - </w:t>
            </w:r>
            <w:proofErr w:type="spellStart"/>
            <w:r w:rsidR="0072758F">
              <w:rPr>
                <w:rFonts w:ascii="Calibri" w:hAnsi="Calibri"/>
                <w:color w:val="000000"/>
              </w:rPr>
              <w:t>Jd</w:t>
            </w:r>
            <w:proofErr w:type="spellEnd"/>
            <w:r w:rsidRPr="0045426C">
              <w:rPr>
                <w:rFonts w:ascii="Calibri" w:hAnsi="Calibri"/>
                <w:color w:val="000000"/>
              </w:rPr>
              <w:t xml:space="preserve"> das Nações. CEP: 87703-536 - Paranavaí/PR</w:t>
            </w:r>
          </w:p>
        </w:tc>
      </w:tr>
      <w:tr w:rsidR="0075476D" w:rsidRPr="0045426C" w:rsidTr="00432AA0">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75476D" w:rsidRPr="0045426C" w:rsidRDefault="0075476D" w:rsidP="00432AA0">
            <w:pPr>
              <w:jc w:val="center"/>
              <w:rPr>
                <w:rFonts w:ascii="Calibri" w:hAnsi="Calibri"/>
                <w:color w:val="000000"/>
              </w:rPr>
            </w:pPr>
            <w:r w:rsidRPr="0045426C">
              <w:rPr>
                <w:rFonts w:ascii="Calibri" w:hAnsi="Calibri"/>
                <w:color w:val="000000"/>
              </w:rPr>
              <w:t>Campus Pinhais</w:t>
            </w:r>
          </w:p>
        </w:tc>
        <w:tc>
          <w:tcPr>
            <w:tcW w:w="7760" w:type="dxa"/>
            <w:tcBorders>
              <w:top w:val="nil"/>
              <w:left w:val="nil"/>
              <w:bottom w:val="single" w:sz="4" w:space="0" w:color="auto"/>
              <w:right w:val="single" w:sz="4" w:space="0" w:color="auto"/>
            </w:tcBorders>
            <w:shd w:val="clear" w:color="auto" w:fill="auto"/>
            <w:noWrap/>
            <w:vAlign w:val="center"/>
            <w:hideMark/>
          </w:tcPr>
          <w:p w:rsidR="0075476D" w:rsidRPr="0045426C" w:rsidRDefault="0075476D" w:rsidP="00432AA0">
            <w:pPr>
              <w:jc w:val="left"/>
              <w:rPr>
                <w:rFonts w:ascii="Calibri" w:hAnsi="Calibri"/>
                <w:color w:val="000000"/>
              </w:rPr>
            </w:pPr>
            <w:r w:rsidRPr="0045426C">
              <w:rPr>
                <w:rFonts w:ascii="Calibri" w:hAnsi="Calibri"/>
                <w:color w:val="000000"/>
              </w:rPr>
              <w:t>Rua Humberto de Alencar C. Branco, 1615 - Jardim Amélia. CEP: 83330-00 - Pinhais/PR</w:t>
            </w:r>
          </w:p>
        </w:tc>
      </w:tr>
      <w:tr w:rsidR="0075476D" w:rsidRPr="0045426C" w:rsidTr="00432AA0">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75476D" w:rsidRPr="0045426C" w:rsidRDefault="0075476D" w:rsidP="00432AA0">
            <w:pPr>
              <w:jc w:val="center"/>
              <w:rPr>
                <w:rFonts w:ascii="Calibri" w:hAnsi="Calibri"/>
                <w:color w:val="000000"/>
              </w:rPr>
            </w:pPr>
            <w:r w:rsidRPr="0045426C">
              <w:rPr>
                <w:rFonts w:ascii="Calibri" w:hAnsi="Calibri"/>
                <w:color w:val="000000"/>
              </w:rPr>
              <w:t>Campus Pitanga</w:t>
            </w:r>
          </w:p>
        </w:tc>
        <w:tc>
          <w:tcPr>
            <w:tcW w:w="7760" w:type="dxa"/>
            <w:tcBorders>
              <w:top w:val="nil"/>
              <w:left w:val="nil"/>
              <w:bottom w:val="single" w:sz="4" w:space="0" w:color="auto"/>
              <w:right w:val="single" w:sz="4" w:space="0" w:color="auto"/>
            </w:tcBorders>
            <w:shd w:val="clear" w:color="auto" w:fill="auto"/>
            <w:noWrap/>
            <w:vAlign w:val="center"/>
            <w:hideMark/>
          </w:tcPr>
          <w:p w:rsidR="0075476D" w:rsidRPr="0045426C" w:rsidRDefault="0075476D" w:rsidP="00432AA0">
            <w:pPr>
              <w:jc w:val="left"/>
              <w:rPr>
                <w:rFonts w:ascii="Calibri" w:hAnsi="Calibri"/>
                <w:color w:val="000000"/>
              </w:rPr>
            </w:pPr>
            <w:r w:rsidRPr="0045426C">
              <w:rPr>
                <w:rFonts w:ascii="Calibri" w:hAnsi="Calibri"/>
                <w:color w:val="000000"/>
              </w:rPr>
              <w:t>Rua José de Alencar, s/n - Planalto. CEP: 85200-00 - Pitanga/PR</w:t>
            </w:r>
          </w:p>
        </w:tc>
      </w:tr>
      <w:tr w:rsidR="0075476D" w:rsidRPr="0045426C" w:rsidTr="00432AA0">
        <w:trPr>
          <w:trHeight w:val="51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75476D" w:rsidRPr="0045426C" w:rsidRDefault="0075476D" w:rsidP="00432AA0">
            <w:pPr>
              <w:jc w:val="center"/>
              <w:rPr>
                <w:rFonts w:ascii="Calibri" w:hAnsi="Calibri"/>
                <w:color w:val="000000"/>
              </w:rPr>
            </w:pPr>
            <w:r w:rsidRPr="0045426C">
              <w:rPr>
                <w:rFonts w:ascii="Calibri" w:hAnsi="Calibri"/>
                <w:color w:val="000000"/>
              </w:rPr>
              <w:t>Campus Quedas do Iguaçu</w:t>
            </w:r>
          </w:p>
        </w:tc>
        <w:tc>
          <w:tcPr>
            <w:tcW w:w="7760" w:type="dxa"/>
            <w:tcBorders>
              <w:top w:val="nil"/>
              <w:left w:val="nil"/>
              <w:bottom w:val="single" w:sz="4" w:space="0" w:color="auto"/>
              <w:right w:val="single" w:sz="4" w:space="0" w:color="auto"/>
            </w:tcBorders>
            <w:shd w:val="clear" w:color="auto" w:fill="auto"/>
            <w:noWrap/>
            <w:vAlign w:val="center"/>
            <w:hideMark/>
          </w:tcPr>
          <w:p w:rsidR="0075476D" w:rsidRPr="0045426C" w:rsidRDefault="0075476D" w:rsidP="00432AA0">
            <w:pPr>
              <w:jc w:val="left"/>
              <w:rPr>
                <w:rFonts w:ascii="Calibri" w:hAnsi="Calibri"/>
                <w:color w:val="000000"/>
              </w:rPr>
            </w:pPr>
            <w:r w:rsidRPr="0045426C">
              <w:rPr>
                <w:rFonts w:ascii="Calibri" w:hAnsi="Calibri"/>
                <w:color w:val="000000"/>
              </w:rPr>
              <w:t xml:space="preserve">Estrada Municipal, s/n - Linha </w:t>
            </w:r>
            <w:proofErr w:type="spellStart"/>
            <w:r w:rsidRPr="0045426C">
              <w:rPr>
                <w:rFonts w:ascii="Calibri" w:hAnsi="Calibri"/>
                <w:color w:val="000000"/>
              </w:rPr>
              <w:t>Tapuí</w:t>
            </w:r>
            <w:proofErr w:type="spellEnd"/>
            <w:r w:rsidRPr="0045426C">
              <w:rPr>
                <w:rFonts w:ascii="Calibri" w:hAnsi="Calibri"/>
                <w:color w:val="000000"/>
              </w:rPr>
              <w:t>. CEP: 85460-000 - Quedas do Iguaçu/PR</w:t>
            </w:r>
          </w:p>
        </w:tc>
      </w:tr>
      <w:tr w:rsidR="0075476D" w:rsidRPr="0045426C" w:rsidTr="00432AA0">
        <w:trPr>
          <w:trHeight w:val="51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75476D" w:rsidRPr="0045426C" w:rsidRDefault="0075476D" w:rsidP="00432AA0">
            <w:pPr>
              <w:jc w:val="center"/>
              <w:rPr>
                <w:rFonts w:ascii="Calibri" w:hAnsi="Calibri"/>
                <w:color w:val="000000"/>
              </w:rPr>
            </w:pPr>
            <w:r w:rsidRPr="0045426C">
              <w:rPr>
                <w:rFonts w:ascii="Calibri" w:hAnsi="Calibri"/>
                <w:color w:val="000000"/>
              </w:rPr>
              <w:t>Campus Telêmaco Borba</w:t>
            </w:r>
          </w:p>
        </w:tc>
        <w:tc>
          <w:tcPr>
            <w:tcW w:w="7760" w:type="dxa"/>
            <w:tcBorders>
              <w:top w:val="nil"/>
              <w:left w:val="nil"/>
              <w:bottom w:val="single" w:sz="4" w:space="0" w:color="auto"/>
              <w:right w:val="single" w:sz="4" w:space="0" w:color="auto"/>
            </w:tcBorders>
            <w:shd w:val="clear" w:color="auto" w:fill="auto"/>
            <w:vAlign w:val="center"/>
            <w:hideMark/>
          </w:tcPr>
          <w:p w:rsidR="0075476D" w:rsidRPr="0045426C" w:rsidRDefault="0075476D" w:rsidP="00432AA0">
            <w:pPr>
              <w:jc w:val="left"/>
              <w:rPr>
                <w:rFonts w:ascii="Calibri" w:hAnsi="Calibri"/>
                <w:color w:val="000000"/>
              </w:rPr>
            </w:pPr>
            <w:r w:rsidRPr="0045426C">
              <w:rPr>
                <w:rFonts w:ascii="Calibri" w:hAnsi="Calibri"/>
                <w:color w:val="000000"/>
              </w:rPr>
              <w:t>Rodovia PR 160, Km 19,5 - Parque Limeira. CEP 84269-090 - Telêmaco Borba/PR</w:t>
            </w:r>
          </w:p>
        </w:tc>
      </w:tr>
      <w:tr w:rsidR="0075476D" w:rsidRPr="0045426C" w:rsidTr="00432AA0">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75476D" w:rsidRPr="0045426C" w:rsidRDefault="0075476D" w:rsidP="00432AA0">
            <w:pPr>
              <w:jc w:val="center"/>
              <w:rPr>
                <w:rFonts w:ascii="Calibri" w:hAnsi="Calibri"/>
                <w:color w:val="000000"/>
              </w:rPr>
            </w:pPr>
            <w:r w:rsidRPr="0045426C">
              <w:rPr>
                <w:rFonts w:ascii="Calibri" w:hAnsi="Calibri"/>
                <w:color w:val="000000"/>
              </w:rPr>
              <w:t>Campus Umuarama</w:t>
            </w:r>
          </w:p>
        </w:tc>
        <w:tc>
          <w:tcPr>
            <w:tcW w:w="7760" w:type="dxa"/>
            <w:tcBorders>
              <w:top w:val="nil"/>
              <w:left w:val="nil"/>
              <w:bottom w:val="single" w:sz="4" w:space="0" w:color="auto"/>
              <w:right w:val="single" w:sz="4" w:space="0" w:color="auto"/>
            </w:tcBorders>
            <w:shd w:val="clear" w:color="auto" w:fill="auto"/>
            <w:vAlign w:val="center"/>
            <w:hideMark/>
          </w:tcPr>
          <w:p w:rsidR="0075476D" w:rsidRPr="0045426C" w:rsidRDefault="0075476D" w:rsidP="00432AA0">
            <w:pPr>
              <w:jc w:val="left"/>
              <w:rPr>
                <w:rFonts w:ascii="Calibri" w:hAnsi="Calibri"/>
                <w:color w:val="000000"/>
              </w:rPr>
            </w:pPr>
            <w:r w:rsidRPr="0045426C">
              <w:rPr>
                <w:rFonts w:ascii="Calibri" w:hAnsi="Calibri"/>
                <w:color w:val="000000"/>
              </w:rPr>
              <w:t>Rodovia PR 323, Km 310 - Parque Industrial. CEP 87507-013 - Umuarama/PR</w:t>
            </w:r>
          </w:p>
        </w:tc>
      </w:tr>
      <w:tr w:rsidR="0075476D" w:rsidRPr="0045426C" w:rsidTr="00432AA0">
        <w:trPr>
          <w:trHeight w:val="51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75476D" w:rsidRPr="0045426C" w:rsidRDefault="0075476D" w:rsidP="00432AA0">
            <w:pPr>
              <w:jc w:val="center"/>
              <w:rPr>
                <w:rFonts w:ascii="Calibri" w:hAnsi="Calibri"/>
                <w:color w:val="000000"/>
              </w:rPr>
            </w:pPr>
            <w:r w:rsidRPr="0045426C">
              <w:rPr>
                <w:rFonts w:ascii="Calibri" w:hAnsi="Calibri"/>
                <w:color w:val="000000"/>
              </w:rPr>
              <w:t>Campus União da Vitória</w:t>
            </w:r>
          </w:p>
        </w:tc>
        <w:tc>
          <w:tcPr>
            <w:tcW w:w="7760" w:type="dxa"/>
            <w:tcBorders>
              <w:top w:val="nil"/>
              <w:left w:val="nil"/>
              <w:bottom w:val="single" w:sz="4" w:space="0" w:color="auto"/>
              <w:right w:val="single" w:sz="4" w:space="0" w:color="auto"/>
            </w:tcBorders>
            <w:shd w:val="clear" w:color="auto" w:fill="auto"/>
            <w:noWrap/>
            <w:vAlign w:val="center"/>
            <w:hideMark/>
          </w:tcPr>
          <w:p w:rsidR="0075476D" w:rsidRPr="0045426C" w:rsidRDefault="0075476D" w:rsidP="00432AA0">
            <w:pPr>
              <w:jc w:val="left"/>
              <w:rPr>
                <w:rFonts w:ascii="Calibri" w:hAnsi="Calibri"/>
                <w:color w:val="000000"/>
              </w:rPr>
            </w:pPr>
            <w:r w:rsidRPr="0045426C">
              <w:rPr>
                <w:rFonts w:ascii="Calibri" w:hAnsi="Calibri"/>
                <w:color w:val="000000"/>
              </w:rPr>
              <w:t>Av. Paula de Freitas, s/n - São Braz. CEP: 84600-000 - União da Vitória/PR</w:t>
            </w:r>
          </w:p>
        </w:tc>
      </w:tr>
    </w:tbl>
    <w:p w:rsidR="00C86C86" w:rsidRDefault="00C86C86" w:rsidP="00715875">
      <w:pPr>
        <w:pBdr>
          <w:bar w:val="single" w:sz="4" w:color="auto"/>
        </w:pBdr>
        <w:contextualSpacing/>
        <w:rPr>
          <w:rFonts w:cs="Calibri"/>
          <w:color w:val="000000"/>
          <w:szCs w:val="23"/>
        </w:rPr>
      </w:pPr>
    </w:p>
    <w:p w:rsidR="00C86C86" w:rsidRPr="00CF4C58" w:rsidRDefault="00C86C86" w:rsidP="00715875">
      <w:pPr>
        <w:pBdr>
          <w:bar w:val="single" w:sz="4" w:color="auto"/>
        </w:pBdr>
        <w:contextualSpacing/>
        <w:rPr>
          <w:rFonts w:cs="Calibri"/>
          <w:color w:val="000000"/>
          <w:szCs w:val="23"/>
        </w:rPr>
      </w:pPr>
    </w:p>
    <w:p w:rsidR="00715875" w:rsidRPr="000E4CA9" w:rsidRDefault="00715875" w:rsidP="00715875">
      <w:pPr>
        <w:pBdr>
          <w:top w:val="single" w:sz="4" w:space="1" w:color="auto"/>
          <w:left w:val="single" w:sz="4" w:space="4" w:color="auto"/>
          <w:bottom w:val="single" w:sz="4" w:space="1" w:color="auto"/>
          <w:right w:val="single" w:sz="4" w:space="4" w:color="auto"/>
        </w:pBdr>
        <w:shd w:val="clear" w:color="auto" w:fill="E6E6E6"/>
        <w:rPr>
          <w:rFonts w:cs="Calibri"/>
          <w:bCs/>
          <w:color w:val="FF0000"/>
        </w:rPr>
      </w:pPr>
      <w:r w:rsidRPr="000E4CA9">
        <w:rPr>
          <w:rFonts w:cs="Calibri"/>
          <w:b/>
        </w:rPr>
        <w:t>5 – BENS NÃO ABRANGIDOS PELO SEGURO</w:t>
      </w:r>
    </w:p>
    <w:p w:rsidR="00056E01" w:rsidRDefault="00056E01" w:rsidP="00056E01">
      <w:pPr>
        <w:pStyle w:val="Default"/>
        <w:ind w:left="720"/>
        <w:jc w:val="both"/>
        <w:rPr>
          <w:rFonts w:asciiTheme="minorHAnsi" w:hAnsiTheme="minorHAnsi" w:cs="Calibri"/>
          <w:spacing w:val="-2"/>
          <w:sz w:val="20"/>
          <w:szCs w:val="20"/>
        </w:rPr>
      </w:pPr>
    </w:p>
    <w:p w:rsidR="00A429F6" w:rsidRPr="000E4CA9" w:rsidRDefault="00715875" w:rsidP="00A429F6">
      <w:pPr>
        <w:pStyle w:val="Default"/>
        <w:numPr>
          <w:ilvl w:val="0"/>
          <w:numId w:val="36"/>
        </w:numPr>
        <w:jc w:val="both"/>
        <w:rPr>
          <w:rFonts w:asciiTheme="minorHAnsi" w:hAnsiTheme="minorHAnsi" w:cs="Calibri"/>
          <w:spacing w:val="-2"/>
          <w:sz w:val="20"/>
          <w:szCs w:val="20"/>
        </w:rPr>
      </w:pPr>
      <w:r w:rsidRPr="000E4CA9">
        <w:rPr>
          <w:rFonts w:asciiTheme="minorHAnsi" w:hAnsiTheme="minorHAnsi" w:cs="Calibri"/>
          <w:spacing w:val="-2"/>
          <w:sz w:val="20"/>
          <w:szCs w:val="20"/>
        </w:rPr>
        <w:t>Veículos de quaisquer espécies, bem como seu conteúdo, peças ou acessórios</w:t>
      </w:r>
    </w:p>
    <w:p w:rsidR="000E4CA9" w:rsidRPr="000E4CA9" w:rsidRDefault="00715875" w:rsidP="00A429F6">
      <w:pPr>
        <w:pStyle w:val="Default"/>
        <w:numPr>
          <w:ilvl w:val="0"/>
          <w:numId w:val="36"/>
        </w:numPr>
        <w:jc w:val="both"/>
        <w:rPr>
          <w:rFonts w:asciiTheme="minorHAnsi" w:hAnsiTheme="minorHAnsi" w:cs="Calibri"/>
          <w:spacing w:val="-2"/>
          <w:sz w:val="20"/>
          <w:szCs w:val="20"/>
        </w:rPr>
      </w:pPr>
      <w:r w:rsidRPr="000E4CA9">
        <w:rPr>
          <w:rFonts w:asciiTheme="minorHAnsi" w:hAnsiTheme="minorHAnsi" w:cs="Calibri"/>
          <w:spacing w:val="-2"/>
          <w:sz w:val="20"/>
          <w:szCs w:val="20"/>
        </w:rPr>
        <w:t>Projetos, plantas, moldes ou papéis que contenham valor.</w:t>
      </w:r>
    </w:p>
    <w:p w:rsidR="00715875" w:rsidRDefault="00715875" w:rsidP="00A429F6">
      <w:pPr>
        <w:pStyle w:val="Default"/>
        <w:numPr>
          <w:ilvl w:val="0"/>
          <w:numId w:val="36"/>
        </w:numPr>
        <w:jc w:val="both"/>
        <w:rPr>
          <w:rFonts w:asciiTheme="minorHAnsi" w:hAnsiTheme="minorHAnsi" w:cs="Calibri"/>
          <w:spacing w:val="-2"/>
          <w:sz w:val="20"/>
          <w:szCs w:val="20"/>
        </w:rPr>
      </w:pPr>
      <w:r w:rsidRPr="000E4CA9">
        <w:rPr>
          <w:rFonts w:asciiTheme="minorHAnsi" w:hAnsiTheme="minorHAnsi" w:cs="Calibri"/>
          <w:spacing w:val="-2"/>
          <w:sz w:val="20"/>
          <w:szCs w:val="20"/>
        </w:rPr>
        <w:t>Joias, quadros, objetos de arte ou de valor estimativo, raridades, tapetes, livros, coleções e quaisquer objetos raros ou preciosos.</w:t>
      </w:r>
    </w:p>
    <w:p w:rsidR="00715875" w:rsidRDefault="00715875" w:rsidP="00715875">
      <w:pPr>
        <w:pBdr>
          <w:bar w:val="single" w:sz="4" w:color="auto"/>
        </w:pBdr>
        <w:contextualSpacing/>
        <w:rPr>
          <w:rFonts w:cs="Calibri"/>
          <w:color w:val="000000"/>
        </w:rPr>
      </w:pPr>
    </w:p>
    <w:p w:rsidR="00C21C8E" w:rsidRDefault="00C21C8E" w:rsidP="00715875">
      <w:pPr>
        <w:pBdr>
          <w:bar w:val="single" w:sz="4" w:color="auto"/>
        </w:pBdr>
        <w:contextualSpacing/>
        <w:rPr>
          <w:rFonts w:cs="Calibri"/>
          <w:color w:val="000000"/>
        </w:rPr>
      </w:pPr>
    </w:p>
    <w:p w:rsidR="00C21C8E" w:rsidRDefault="00C21C8E" w:rsidP="00715875">
      <w:pPr>
        <w:pBdr>
          <w:bar w:val="single" w:sz="4" w:color="auto"/>
        </w:pBdr>
        <w:contextualSpacing/>
        <w:rPr>
          <w:rFonts w:cs="Calibri"/>
          <w:color w:val="000000"/>
        </w:rPr>
      </w:pPr>
    </w:p>
    <w:p w:rsidR="00C21C8E" w:rsidRDefault="00C21C8E" w:rsidP="00715875">
      <w:pPr>
        <w:pBdr>
          <w:bar w:val="single" w:sz="4" w:color="auto"/>
        </w:pBdr>
        <w:contextualSpacing/>
        <w:rPr>
          <w:rFonts w:cs="Calibri"/>
          <w:color w:val="000000"/>
        </w:rPr>
      </w:pPr>
    </w:p>
    <w:p w:rsidR="00C21C8E" w:rsidRDefault="00C21C8E" w:rsidP="00715875">
      <w:pPr>
        <w:pBdr>
          <w:bar w:val="single" w:sz="4" w:color="auto"/>
        </w:pBdr>
        <w:contextualSpacing/>
        <w:rPr>
          <w:rFonts w:cs="Calibri"/>
          <w:color w:val="000000"/>
        </w:rPr>
      </w:pPr>
    </w:p>
    <w:p w:rsidR="00C21C8E" w:rsidRDefault="00C21C8E" w:rsidP="00715875">
      <w:pPr>
        <w:pBdr>
          <w:bar w:val="single" w:sz="4" w:color="auto"/>
        </w:pBdr>
        <w:contextualSpacing/>
        <w:rPr>
          <w:rFonts w:cs="Calibri"/>
          <w:color w:val="000000"/>
        </w:rPr>
      </w:pPr>
    </w:p>
    <w:p w:rsidR="00C21C8E" w:rsidRDefault="00C21C8E" w:rsidP="00715875">
      <w:pPr>
        <w:pBdr>
          <w:bar w:val="single" w:sz="4" w:color="auto"/>
        </w:pBdr>
        <w:contextualSpacing/>
        <w:rPr>
          <w:rFonts w:cs="Calibri"/>
          <w:color w:val="000000"/>
        </w:rPr>
      </w:pPr>
    </w:p>
    <w:p w:rsidR="00C21C8E" w:rsidRDefault="00C21C8E" w:rsidP="00715875">
      <w:pPr>
        <w:pBdr>
          <w:bar w:val="single" w:sz="4" w:color="auto"/>
        </w:pBdr>
        <w:contextualSpacing/>
        <w:rPr>
          <w:rFonts w:cs="Calibri"/>
          <w:color w:val="000000"/>
        </w:rPr>
      </w:pPr>
    </w:p>
    <w:p w:rsidR="00C21C8E" w:rsidRDefault="00C21C8E" w:rsidP="00715875">
      <w:pPr>
        <w:pBdr>
          <w:bar w:val="single" w:sz="4" w:color="auto"/>
        </w:pBdr>
        <w:contextualSpacing/>
        <w:rPr>
          <w:rFonts w:cs="Calibri"/>
          <w:color w:val="000000"/>
        </w:rPr>
      </w:pPr>
    </w:p>
    <w:p w:rsidR="00C21C8E" w:rsidRDefault="00C21C8E" w:rsidP="00715875">
      <w:pPr>
        <w:pBdr>
          <w:bar w:val="single" w:sz="4" w:color="auto"/>
        </w:pBdr>
        <w:contextualSpacing/>
        <w:rPr>
          <w:rFonts w:cs="Calibri"/>
          <w:color w:val="000000"/>
        </w:rPr>
      </w:pPr>
    </w:p>
    <w:p w:rsidR="00C21C8E" w:rsidRDefault="00C21C8E" w:rsidP="00715875">
      <w:pPr>
        <w:pBdr>
          <w:bar w:val="single" w:sz="4" w:color="auto"/>
        </w:pBdr>
        <w:contextualSpacing/>
        <w:rPr>
          <w:rFonts w:cs="Calibri"/>
          <w:color w:val="000000"/>
        </w:rPr>
      </w:pPr>
    </w:p>
    <w:p w:rsidR="00C21C8E" w:rsidRDefault="00C21C8E" w:rsidP="00715875">
      <w:pPr>
        <w:pBdr>
          <w:bar w:val="single" w:sz="4" w:color="auto"/>
        </w:pBdr>
        <w:contextualSpacing/>
        <w:rPr>
          <w:rFonts w:cs="Calibri"/>
          <w:color w:val="000000"/>
        </w:rPr>
      </w:pPr>
    </w:p>
    <w:p w:rsidR="00C21C8E" w:rsidRDefault="00C21C8E" w:rsidP="00715875">
      <w:pPr>
        <w:pBdr>
          <w:bar w:val="single" w:sz="4" w:color="auto"/>
        </w:pBdr>
        <w:contextualSpacing/>
        <w:rPr>
          <w:rFonts w:cs="Calibri"/>
          <w:color w:val="000000"/>
        </w:rPr>
      </w:pPr>
    </w:p>
    <w:p w:rsidR="00C21C8E" w:rsidRDefault="00C21C8E" w:rsidP="00715875">
      <w:pPr>
        <w:pBdr>
          <w:bar w:val="single" w:sz="4" w:color="auto"/>
        </w:pBdr>
        <w:contextualSpacing/>
        <w:rPr>
          <w:rFonts w:cs="Calibri"/>
          <w:color w:val="000000"/>
        </w:rPr>
      </w:pPr>
    </w:p>
    <w:p w:rsidR="00C21C8E" w:rsidRDefault="00C21C8E" w:rsidP="00715875">
      <w:pPr>
        <w:pBdr>
          <w:bar w:val="single" w:sz="4" w:color="auto"/>
        </w:pBdr>
        <w:contextualSpacing/>
        <w:rPr>
          <w:rFonts w:cs="Calibri"/>
          <w:color w:val="000000"/>
        </w:rPr>
      </w:pPr>
    </w:p>
    <w:p w:rsidR="00C21C8E" w:rsidRDefault="00C21C8E" w:rsidP="00715875">
      <w:pPr>
        <w:pBdr>
          <w:bar w:val="single" w:sz="4" w:color="auto"/>
        </w:pBdr>
        <w:contextualSpacing/>
        <w:rPr>
          <w:rFonts w:cs="Calibri"/>
          <w:color w:val="000000"/>
        </w:rPr>
      </w:pPr>
    </w:p>
    <w:p w:rsidR="00C21C8E" w:rsidRDefault="00C21C8E" w:rsidP="00715875">
      <w:pPr>
        <w:pBdr>
          <w:bar w:val="single" w:sz="4" w:color="auto"/>
        </w:pBdr>
        <w:contextualSpacing/>
        <w:rPr>
          <w:rFonts w:cs="Calibri"/>
          <w:color w:val="000000"/>
        </w:rPr>
      </w:pPr>
    </w:p>
    <w:p w:rsidR="00C21C8E" w:rsidRDefault="00C21C8E" w:rsidP="00715875">
      <w:pPr>
        <w:pBdr>
          <w:bar w:val="single" w:sz="4" w:color="auto"/>
        </w:pBdr>
        <w:contextualSpacing/>
        <w:rPr>
          <w:rFonts w:cs="Calibri"/>
          <w:color w:val="000000"/>
        </w:rPr>
      </w:pPr>
    </w:p>
    <w:p w:rsidR="00C21C8E" w:rsidRDefault="00C21C8E" w:rsidP="00715875">
      <w:pPr>
        <w:pBdr>
          <w:bar w:val="single" w:sz="4" w:color="auto"/>
        </w:pBdr>
        <w:contextualSpacing/>
        <w:rPr>
          <w:rFonts w:cs="Calibri"/>
          <w:color w:val="000000"/>
        </w:rPr>
      </w:pPr>
    </w:p>
    <w:p w:rsidR="00C21C8E" w:rsidRDefault="00C21C8E" w:rsidP="00715875">
      <w:pPr>
        <w:pBdr>
          <w:bar w:val="single" w:sz="4" w:color="auto"/>
        </w:pBdr>
        <w:contextualSpacing/>
        <w:rPr>
          <w:rFonts w:cs="Calibri"/>
          <w:color w:val="000000"/>
        </w:rPr>
      </w:pPr>
    </w:p>
    <w:p w:rsidR="00C21C8E" w:rsidRDefault="00C21C8E" w:rsidP="00715875">
      <w:pPr>
        <w:pBdr>
          <w:bar w:val="single" w:sz="4" w:color="auto"/>
        </w:pBdr>
        <w:contextualSpacing/>
        <w:rPr>
          <w:rFonts w:cs="Calibri"/>
          <w:color w:val="000000"/>
        </w:rPr>
      </w:pPr>
    </w:p>
    <w:p w:rsidR="00C21C8E" w:rsidRDefault="00C21C8E" w:rsidP="00715875">
      <w:pPr>
        <w:pBdr>
          <w:bar w:val="single" w:sz="4" w:color="auto"/>
        </w:pBdr>
        <w:contextualSpacing/>
        <w:rPr>
          <w:rFonts w:cs="Calibri"/>
          <w:color w:val="000000"/>
        </w:rPr>
      </w:pPr>
    </w:p>
    <w:p w:rsidR="00C21C8E" w:rsidRDefault="00C21C8E" w:rsidP="00715875">
      <w:pPr>
        <w:pBdr>
          <w:bar w:val="single" w:sz="4" w:color="auto"/>
        </w:pBdr>
        <w:contextualSpacing/>
        <w:rPr>
          <w:rFonts w:cs="Calibri"/>
          <w:color w:val="000000"/>
        </w:rPr>
      </w:pPr>
    </w:p>
    <w:p w:rsidR="00C21C8E" w:rsidRDefault="00C21C8E" w:rsidP="00715875">
      <w:pPr>
        <w:pBdr>
          <w:bar w:val="single" w:sz="4" w:color="auto"/>
        </w:pBdr>
        <w:contextualSpacing/>
        <w:rPr>
          <w:rFonts w:cs="Calibri"/>
          <w:color w:val="000000"/>
        </w:rPr>
      </w:pPr>
    </w:p>
    <w:p w:rsidR="00C21C8E" w:rsidRDefault="00C21C8E" w:rsidP="00715875">
      <w:pPr>
        <w:pBdr>
          <w:bar w:val="single" w:sz="4" w:color="auto"/>
        </w:pBdr>
        <w:contextualSpacing/>
        <w:rPr>
          <w:rFonts w:cs="Calibri"/>
          <w:color w:val="000000"/>
        </w:rPr>
      </w:pPr>
    </w:p>
    <w:p w:rsidR="00C21C8E" w:rsidRDefault="00C21C8E" w:rsidP="00715875">
      <w:pPr>
        <w:pBdr>
          <w:bar w:val="single" w:sz="4" w:color="auto"/>
        </w:pBdr>
        <w:contextualSpacing/>
        <w:rPr>
          <w:rFonts w:cs="Calibri"/>
          <w:color w:val="000000"/>
        </w:rPr>
      </w:pPr>
    </w:p>
    <w:p w:rsidR="00C21C8E" w:rsidRPr="00F16985" w:rsidRDefault="00C21C8E" w:rsidP="00F16985">
      <w:pPr>
        <w:rPr>
          <w:rFonts w:ascii="Calibri" w:hAnsi="Calibri" w:cs="Calibri"/>
          <w:b/>
          <w:bCs/>
          <w:sz w:val="28"/>
          <w:szCs w:val="28"/>
        </w:rPr>
        <w:sectPr w:rsidR="00C21C8E" w:rsidRPr="00F16985" w:rsidSect="00C21C8E">
          <w:headerReference w:type="default" r:id="rId30"/>
          <w:footerReference w:type="default" r:id="rId31"/>
          <w:pgSz w:w="11906" w:h="16838" w:code="9"/>
          <w:pgMar w:top="1701" w:right="1134" w:bottom="1134" w:left="1701" w:header="567" w:footer="506" w:gutter="0"/>
          <w:cols w:space="708"/>
          <w:docGrid w:linePitch="360"/>
        </w:sectPr>
      </w:pPr>
    </w:p>
    <w:p w:rsidR="00007CF1" w:rsidRDefault="00007CF1" w:rsidP="00715875">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rPr>
          <w:rFonts w:eastAsiaTheme="minorHAnsi" w:cstheme="minorBidi"/>
          <w:sz w:val="22"/>
          <w:szCs w:val="22"/>
          <w:lang w:eastAsia="en-US"/>
        </w:rPr>
      </w:pPr>
      <w:r>
        <w:fldChar w:fldCharType="begin"/>
      </w:r>
      <w:r>
        <w:instrText xml:space="preserve"> LINK Excel.Sheet.12 "\\\\ERIK\\Users\\Usuário\\Dropbox\\CECOM\\2014\\LICITAÇÕES 2014\\PREGÕES 2014\\PE. 45.2014 - SEGURO PREDIAL 2014\\Mapa de preços oficial.xlsx" "Cotação nível 1!L2C1:L198C19" \a \f 4 \h  \* MERGEFORMAT </w:instrText>
      </w:r>
      <w:r>
        <w:fldChar w:fldCharType="separate"/>
      </w:r>
    </w:p>
    <w:p w:rsidR="00C21C8E" w:rsidRDefault="00C21C8E" w:rsidP="00715875">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rPr>
          <w:b/>
        </w:rPr>
      </w:pPr>
    </w:p>
    <w:p w:rsidR="00C21C8E" w:rsidRDefault="00C21C8E" w:rsidP="00C21C8E">
      <w:pPr>
        <w:jc w:val="center"/>
        <w:rPr>
          <w:rFonts w:ascii="Calibri" w:hAnsi="Calibri" w:cs="Calibri"/>
          <w:b/>
          <w:bCs/>
          <w:sz w:val="28"/>
          <w:szCs w:val="28"/>
        </w:rPr>
      </w:pPr>
      <w:r>
        <w:rPr>
          <w:rFonts w:ascii="Calibri" w:hAnsi="Calibri" w:cs="Calibri"/>
          <w:b/>
          <w:bCs/>
          <w:sz w:val="28"/>
          <w:szCs w:val="28"/>
        </w:rPr>
        <w:t>A</w:t>
      </w:r>
      <w:r w:rsidRPr="00A15613">
        <w:rPr>
          <w:rFonts w:ascii="Calibri" w:hAnsi="Calibri" w:cs="Calibri"/>
          <w:b/>
          <w:bCs/>
          <w:sz w:val="28"/>
          <w:szCs w:val="28"/>
        </w:rPr>
        <w:t>NEXO I</w:t>
      </w:r>
      <w:r>
        <w:rPr>
          <w:rFonts w:ascii="Calibri" w:hAnsi="Calibri" w:cs="Calibri"/>
          <w:b/>
          <w:bCs/>
          <w:sz w:val="28"/>
          <w:szCs w:val="28"/>
        </w:rPr>
        <w:t>I</w:t>
      </w:r>
    </w:p>
    <w:p w:rsidR="00C21C8E" w:rsidRPr="00C21C8E" w:rsidRDefault="001C3636" w:rsidP="001C3636">
      <w:pPr>
        <w:tabs>
          <w:tab w:val="center" w:pos="7001"/>
          <w:tab w:val="left" w:pos="9975"/>
        </w:tabs>
        <w:spacing w:after="240"/>
        <w:jc w:val="left"/>
        <w:rPr>
          <w:rFonts w:ascii="Calibri" w:hAnsi="Calibri" w:cs="Calibri"/>
          <w:sz w:val="32"/>
        </w:rPr>
      </w:pPr>
      <w:r>
        <w:rPr>
          <w:rFonts w:ascii="Calibri" w:hAnsi="Calibri"/>
          <w:b/>
          <w:sz w:val="24"/>
        </w:rPr>
        <w:tab/>
      </w:r>
      <w:r w:rsidR="00ED3D01">
        <w:rPr>
          <w:rFonts w:ascii="Calibri" w:hAnsi="Calibri"/>
          <w:b/>
          <w:sz w:val="24"/>
        </w:rPr>
        <w:t xml:space="preserve">ORÇAMENTO ESTIMADO E ESPECIFICAÇÕES TÉCNICAS </w:t>
      </w:r>
      <w:r>
        <w:rPr>
          <w:rFonts w:ascii="Calibri" w:hAnsi="Calibri"/>
          <w:b/>
          <w:sz w:val="24"/>
        </w:rPr>
        <w:tab/>
      </w:r>
    </w:p>
    <w:p w:rsidR="00C21C8E" w:rsidRPr="000E4CA9" w:rsidRDefault="00C21C8E" w:rsidP="00C21C8E">
      <w:pPr>
        <w:pBdr>
          <w:bar w:val="single" w:sz="4" w:color="auto"/>
        </w:pBdr>
        <w:contextualSpacing/>
        <w:rPr>
          <w:rFonts w:cs="Calibri"/>
          <w:color w:val="000000"/>
        </w:rPr>
      </w:pPr>
    </w:p>
    <w:p w:rsidR="00C21C8E" w:rsidRPr="000E4CA9" w:rsidRDefault="00C21C8E" w:rsidP="00D96594">
      <w:pPr>
        <w:pBdr>
          <w:top w:val="single" w:sz="4" w:space="0" w:color="auto"/>
          <w:left w:val="single" w:sz="4" w:space="4" w:color="auto"/>
          <w:bottom w:val="single" w:sz="4" w:space="1" w:color="auto"/>
          <w:right w:val="single" w:sz="4" w:space="4" w:color="auto"/>
        </w:pBdr>
        <w:shd w:val="clear" w:color="auto" w:fill="E6E6E6"/>
        <w:rPr>
          <w:rFonts w:cs="Calibri"/>
          <w:bCs/>
          <w:color w:val="FF0000"/>
        </w:rPr>
      </w:pPr>
      <w:proofErr w:type="gramStart"/>
      <w:r w:rsidRPr="000E4CA9">
        <w:rPr>
          <w:rFonts w:cs="Calibri"/>
          <w:b/>
        </w:rPr>
        <w:t xml:space="preserve">6 – </w:t>
      </w:r>
      <w:r w:rsidR="0013470E">
        <w:rPr>
          <w:rFonts w:cs="Calibri"/>
          <w:b/>
        </w:rPr>
        <w:t>ESPECIFICAÇÃO</w:t>
      </w:r>
      <w:proofErr w:type="gramEnd"/>
      <w:r w:rsidR="0013470E">
        <w:rPr>
          <w:rFonts w:cs="Calibri"/>
          <w:b/>
        </w:rPr>
        <w:t xml:space="preserve"> TÉCNICA E </w:t>
      </w:r>
      <w:r w:rsidRPr="000E4CA9">
        <w:rPr>
          <w:rFonts w:cs="Calibri"/>
          <w:b/>
        </w:rPr>
        <w:t>ESTIMATIVA TOTAL DE PREÇOS</w:t>
      </w:r>
    </w:p>
    <w:p w:rsidR="00224D2C" w:rsidRDefault="00224D2C" w:rsidP="001C3636">
      <w:pPr>
        <w:widowControl w:val="0"/>
        <w:tabs>
          <w:tab w:val="left" w:pos="-1056"/>
          <w:tab w:val="left" w:pos="-348"/>
          <w:tab w:val="left" w:pos="0"/>
          <w:tab w:val="left" w:pos="708"/>
          <w:tab w:val="left" w:pos="1416"/>
          <w:tab w:val="left" w:pos="2124"/>
          <w:tab w:val="left" w:pos="2832"/>
          <w:tab w:val="left" w:pos="3540"/>
          <w:tab w:val="left" w:pos="4248"/>
          <w:tab w:val="left" w:pos="4956"/>
        </w:tabs>
        <w:spacing w:after="58"/>
        <w:rPr>
          <w:b/>
        </w:rPr>
      </w:pPr>
    </w:p>
    <w:p w:rsidR="00C21C8E" w:rsidRPr="00224D2C" w:rsidRDefault="001C3636" w:rsidP="001C3636">
      <w:pPr>
        <w:widowControl w:val="0"/>
        <w:tabs>
          <w:tab w:val="left" w:pos="-1056"/>
          <w:tab w:val="left" w:pos="-348"/>
          <w:tab w:val="left" w:pos="0"/>
          <w:tab w:val="left" w:pos="708"/>
          <w:tab w:val="left" w:pos="1416"/>
          <w:tab w:val="left" w:pos="2124"/>
          <w:tab w:val="left" w:pos="2832"/>
          <w:tab w:val="left" w:pos="3540"/>
          <w:tab w:val="left" w:pos="4248"/>
          <w:tab w:val="left" w:pos="4956"/>
        </w:tabs>
        <w:spacing w:after="58"/>
        <w:rPr>
          <w:b/>
          <w:sz w:val="28"/>
          <w:szCs w:val="28"/>
        </w:rPr>
      </w:pPr>
      <w:r>
        <w:rPr>
          <w:b/>
        </w:rPr>
        <w:tab/>
      </w:r>
      <w:r>
        <w:rPr>
          <w:b/>
        </w:rPr>
        <w:tab/>
      </w:r>
      <w:r>
        <w:rPr>
          <w:b/>
        </w:rPr>
        <w:tab/>
      </w:r>
      <w:r>
        <w:rPr>
          <w:b/>
        </w:rPr>
        <w:tab/>
      </w:r>
      <w:r>
        <w:rPr>
          <w:b/>
        </w:rPr>
        <w:tab/>
      </w:r>
      <w:r>
        <w:rPr>
          <w:b/>
        </w:rPr>
        <w:tab/>
      </w:r>
      <w:r>
        <w:rPr>
          <w:b/>
        </w:rPr>
        <w:tab/>
      </w:r>
      <w:r>
        <w:rPr>
          <w:b/>
        </w:rPr>
        <w:tab/>
      </w:r>
      <w:r w:rsidR="00224D2C" w:rsidRPr="00224D2C">
        <w:rPr>
          <w:b/>
          <w:sz w:val="28"/>
          <w:szCs w:val="28"/>
        </w:rPr>
        <w:t xml:space="preserve">GRUPO </w:t>
      </w:r>
      <w:proofErr w:type="gramStart"/>
      <w:r w:rsidR="00224D2C" w:rsidRPr="00224D2C">
        <w:rPr>
          <w:b/>
          <w:sz w:val="28"/>
          <w:szCs w:val="28"/>
        </w:rPr>
        <w:t>1</w:t>
      </w:r>
      <w:proofErr w:type="gramEnd"/>
    </w:p>
    <w:tbl>
      <w:tblPr>
        <w:tblW w:w="13676" w:type="dxa"/>
        <w:tblInd w:w="-214" w:type="dxa"/>
        <w:tblCellMar>
          <w:left w:w="70" w:type="dxa"/>
          <w:right w:w="70" w:type="dxa"/>
        </w:tblCellMar>
        <w:tblLook w:val="04A0" w:firstRow="1" w:lastRow="0" w:firstColumn="1" w:lastColumn="0" w:noHBand="0" w:noVBand="1"/>
      </w:tblPr>
      <w:tblGrid>
        <w:gridCol w:w="372"/>
        <w:gridCol w:w="1680"/>
        <w:gridCol w:w="1930"/>
        <w:gridCol w:w="1472"/>
        <w:gridCol w:w="1985"/>
        <w:gridCol w:w="1984"/>
        <w:gridCol w:w="2127"/>
        <w:gridCol w:w="2126"/>
      </w:tblGrid>
      <w:tr w:rsidR="00BD09E5" w:rsidRPr="00D96594" w:rsidTr="00BD09E5">
        <w:trPr>
          <w:trHeight w:val="1230"/>
        </w:trPr>
        <w:tc>
          <w:tcPr>
            <w:tcW w:w="372" w:type="dxa"/>
            <w:tcBorders>
              <w:top w:val="double" w:sz="6" w:space="0" w:color="auto"/>
              <w:left w:val="nil"/>
              <w:bottom w:val="double" w:sz="6" w:space="0" w:color="auto"/>
              <w:right w:val="double" w:sz="6" w:space="0" w:color="auto"/>
            </w:tcBorders>
            <w:shd w:val="clear" w:color="000000" w:fill="C5D9F1"/>
            <w:textDirection w:val="btLr"/>
            <w:vAlign w:val="center"/>
            <w:hideMark/>
          </w:tcPr>
          <w:p w:rsidR="00BD09E5" w:rsidRPr="00D96594" w:rsidRDefault="00BD09E5" w:rsidP="00D96594">
            <w:pPr>
              <w:jc w:val="center"/>
              <w:rPr>
                <w:rFonts w:ascii="Calibri" w:hAnsi="Calibri"/>
                <w:b/>
                <w:bCs/>
                <w:color w:val="000000"/>
                <w:sz w:val="18"/>
                <w:szCs w:val="18"/>
              </w:rPr>
            </w:pPr>
            <w:r>
              <w:rPr>
                <w:rFonts w:ascii="Calibri" w:hAnsi="Calibri"/>
                <w:b/>
                <w:bCs/>
                <w:color w:val="000000"/>
                <w:sz w:val="18"/>
                <w:szCs w:val="18"/>
              </w:rPr>
              <w:t>ITENS</w:t>
            </w:r>
          </w:p>
        </w:tc>
        <w:tc>
          <w:tcPr>
            <w:tcW w:w="1680" w:type="dxa"/>
            <w:tcBorders>
              <w:top w:val="double" w:sz="6" w:space="0" w:color="auto"/>
              <w:left w:val="nil"/>
              <w:bottom w:val="double" w:sz="6" w:space="0" w:color="auto"/>
              <w:right w:val="double" w:sz="6" w:space="0" w:color="auto"/>
            </w:tcBorders>
            <w:shd w:val="clear" w:color="000000" w:fill="C5D9F1"/>
            <w:vAlign w:val="center"/>
            <w:hideMark/>
          </w:tcPr>
          <w:p w:rsidR="00BD09E5" w:rsidRPr="00D96594" w:rsidRDefault="00BD09E5" w:rsidP="00D96594">
            <w:pPr>
              <w:jc w:val="center"/>
              <w:rPr>
                <w:rFonts w:ascii="Calibri" w:hAnsi="Calibri"/>
                <w:b/>
                <w:bCs/>
                <w:color w:val="000000"/>
                <w:sz w:val="18"/>
                <w:szCs w:val="18"/>
              </w:rPr>
            </w:pPr>
            <w:r w:rsidRPr="00D96594">
              <w:rPr>
                <w:rFonts w:ascii="Calibri" w:hAnsi="Calibri"/>
                <w:b/>
                <w:bCs/>
                <w:color w:val="000000"/>
                <w:sz w:val="18"/>
                <w:szCs w:val="18"/>
              </w:rPr>
              <w:t>PRÉDIO</w:t>
            </w:r>
          </w:p>
        </w:tc>
        <w:tc>
          <w:tcPr>
            <w:tcW w:w="1930" w:type="dxa"/>
            <w:tcBorders>
              <w:top w:val="double" w:sz="6" w:space="0" w:color="auto"/>
              <w:left w:val="nil"/>
              <w:bottom w:val="double" w:sz="6" w:space="0" w:color="auto"/>
              <w:right w:val="double" w:sz="6" w:space="0" w:color="auto"/>
            </w:tcBorders>
            <w:shd w:val="clear" w:color="000000" w:fill="C5D9F1"/>
            <w:vAlign w:val="center"/>
            <w:hideMark/>
          </w:tcPr>
          <w:p w:rsidR="00BD09E5" w:rsidRPr="00D96594" w:rsidRDefault="00BD09E5" w:rsidP="00D96594">
            <w:pPr>
              <w:jc w:val="center"/>
              <w:rPr>
                <w:rFonts w:ascii="Calibri" w:hAnsi="Calibri"/>
                <w:b/>
                <w:bCs/>
                <w:color w:val="000000"/>
                <w:sz w:val="18"/>
                <w:szCs w:val="18"/>
              </w:rPr>
            </w:pPr>
            <w:r w:rsidRPr="00D96594">
              <w:rPr>
                <w:rFonts w:ascii="Calibri" w:hAnsi="Calibri"/>
                <w:b/>
                <w:bCs/>
                <w:color w:val="000000"/>
                <w:sz w:val="18"/>
                <w:szCs w:val="18"/>
              </w:rPr>
              <w:t>LOCALIZAÇÃO</w:t>
            </w:r>
          </w:p>
        </w:tc>
        <w:tc>
          <w:tcPr>
            <w:tcW w:w="1472" w:type="dxa"/>
            <w:tcBorders>
              <w:top w:val="double" w:sz="6" w:space="0" w:color="auto"/>
              <w:left w:val="nil"/>
              <w:bottom w:val="double" w:sz="6" w:space="0" w:color="auto"/>
              <w:right w:val="double" w:sz="6" w:space="0" w:color="auto"/>
            </w:tcBorders>
            <w:shd w:val="clear" w:color="000000" w:fill="C5D9F1"/>
            <w:vAlign w:val="center"/>
            <w:hideMark/>
          </w:tcPr>
          <w:p w:rsidR="00BD09E5" w:rsidRPr="00D96594" w:rsidRDefault="00BD09E5" w:rsidP="00D96594">
            <w:pPr>
              <w:jc w:val="center"/>
              <w:rPr>
                <w:rFonts w:ascii="Calibri" w:hAnsi="Calibri"/>
                <w:b/>
                <w:bCs/>
                <w:color w:val="000000"/>
                <w:sz w:val="18"/>
                <w:szCs w:val="18"/>
              </w:rPr>
            </w:pPr>
            <w:r w:rsidRPr="00D96594">
              <w:rPr>
                <w:rFonts w:ascii="Calibri" w:hAnsi="Calibri"/>
                <w:b/>
                <w:bCs/>
                <w:color w:val="000000"/>
                <w:sz w:val="18"/>
                <w:szCs w:val="18"/>
              </w:rPr>
              <w:t xml:space="preserve"> VALOR DO IMÓVEL R$ </w:t>
            </w:r>
          </w:p>
        </w:tc>
        <w:tc>
          <w:tcPr>
            <w:tcW w:w="1985" w:type="dxa"/>
            <w:tcBorders>
              <w:top w:val="double" w:sz="6" w:space="0" w:color="auto"/>
              <w:left w:val="nil"/>
              <w:bottom w:val="double" w:sz="6" w:space="0" w:color="auto"/>
              <w:right w:val="double" w:sz="6" w:space="0" w:color="auto"/>
            </w:tcBorders>
            <w:shd w:val="clear" w:color="000000" w:fill="C5D9F1"/>
            <w:vAlign w:val="center"/>
            <w:hideMark/>
          </w:tcPr>
          <w:p w:rsidR="00BD09E5" w:rsidRPr="00D96594" w:rsidRDefault="00BD09E5" w:rsidP="00D96594">
            <w:pPr>
              <w:jc w:val="center"/>
              <w:rPr>
                <w:rFonts w:ascii="Calibri" w:hAnsi="Calibri"/>
                <w:b/>
                <w:bCs/>
                <w:color w:val="000000"/>
                <w:sz w:val="18"/>
                <w:szCs w:val="18"/>
              </w:rPr>
            </w:pPr>
            <w:r w:rsidRPr="00D96594">
              <w:rPr>
                <w:rFonts w:ascii="Calibri" w:hAnsi="Calibri"/>
                <w:b/>
                <w:bCs/>
                <w:color w:val="000000"/>
                <w:sz w:val="18"/>
                <w:szCs w:val="18"/>
              </w:rPr>
              <w:t>COBERTURA / VALORES A SEGURAR</w:t>
            </w:r>
          </w:p>
        </w:tc>
        <w:tc>
          <w:tcPr>
            <w:tcW w:w="1984" w:type="dxa"/>
            <w:tcBorders>
              <w:top w:val="double" w:sz="6" w:space="0" w:color="auto"/>
              <w:left w:val="nil"/>
              <w:bottom w:val="double" w:sz="6" w:space="0" w:color="auto"/>
              <w:right w:val="double" w:sz="6" w:space="0" w:color="auto"/>
            </w:tcBorders>
            <w:shd w:val="clear" w:color="000000" w:fill="C5D9F1"/>
            <w:vAlign w:val="center"/>
            <w:hideMark/>
          </w:tcPr>
          <w:p w:rsidR="00BD09E5" w:rsidRPr="00D96594" w:rsidRDefault="00BD09E5" w:rsidP="00D96594">
            <w:pPr>
              <w:jc w:val="center"/>
              <w:rPr>
                <w:rFonts w:ascii="Calibri" w:hAnsi="Calibri"/>
                <w:b/>
                <w:bCs/>
                <w:color w:val="000000"/>
                <w:sz w:val="18"/>
                <w:szCs w:val="18"/>
              </w:rPr>
            </w:pPr>
            <w:r w:rsidRPr="00D96594">
              <w:rPr>
                <w:rFonts w:ascii="Calibri" w:hAnsi="Calibri"/>
                <w:b/>
                <w:bCs/>
                <w:color w:val="000000"/>
                <w:sz w:val="18"/>
                <w:szCs w:val="18"/>
              </w:rPr>
              <w:t>VALOR ESTIMATIVO DE COBERTURA R$</w:t>
            </w:r>
          </w:p>
        </w:tc>
        <w:tc>
          <w:tcPr>
            <w:tcW w:w="2127" w:type="dxa"/>
            <w:tcBorders>
              <w:top w:val="double" w:sz="6" w:space="0" w:color="auto"/>
              <w:left w:val="nil"/>
              <w:bottom w:val="double" w:sz="6" w:space="0" w:color="auto"/>
              <w:right w:val="double" w:sz="6" w:space="0" w:color="auto"/>
            </w:tcBorders>
            <w:shd w:val="clear" w:color="000000" w:fill="C5D9F1"/>
            <w:vAlign w:val="center"/>
            <w:hideMark/>
          </w:tcPr>
          <w:p w:rsidR="00BD09E5" w:rsidRPr="00D96594" w:rsidRDefault="00BD09E5" w:rsidP="00D96594">
            <w:pPr>
              <w:jc w:val="center"/>
              <w:rPr>
                <w:rFonts w:ascii="Calibri" w:hAnsi="Calibri"/>
                <w:b/>
                <w:bCs/>
                <w:color w:val="000000"/>
                <w:sz w:val="18"/>
                <w:szCs w:val="18"/>
              </w:rPr>
            </w:pPr>
            <w:r w:rsidRPr="00D96594">
              <w:rPr>
                <w:rFonts w:ascii="Calibri" w:hAnsi="Calibri"/>
                <w:b/>
                <w:bCs/>
                <w:color w:val="000000"/>
                <w:sz w:val="18"/>
                <w:szCs w:val="18"/>
              </w:rPr>
              <w:t xml:space="preserve"> METRAGEM TOTAL APROXIMADA (M²) </w:t>
            </w:r>
          </w:p>
        </w:tc>
        <w:tc>
          <w:tcPr>
            <w:tcW w:w="2126" w:type="dxa"/>
            <w:tcBorders>
              <w:top w:val="double" w:sz="6" w:space="0" w:color="auto"/>
              <w:left w:val="nil"/>
              <w:bottom w:val="double" w:sz="6" w:space="0" w:color="auto"/>
              <w:right w:val="double" w:sz="6" w:space="0" w:color="auto"/>
            </w:tcBorders>
            <w:shd w:val="clear" w:color="000000" w:fill="C5D9F1"/>
            <w:vAlign w:val="center"/>
            <w:hideMark/>
          </w:tcPr>
          <w:p w:rsidR="00BD09E5" w:rsidRPr="00D96594" w:rsidRDefault="00BD09E5" w:rsidP="00D96594">
            <w:pPr>
              <w:jc w:val="center"/>
              <w:rPr>
                <w:rFonts w:ascii="Calibri" w:hAnsi="Calibri"/>
                <w:b/>
                <w:bCs/>
                <w:color w:val="000000"/>
                <w:sz w:val="18"/>
                <w:szCs w:val="18"/>
              </w:rPr>
            </w:pPr>
            <w:r w:rsidRPr="00D96594">
              <w:rPr>
                <w:rFonts w:ascii="Calibri" w:hAnsi="Calibri"/>
                <w:b/>
                <w:bCs/>
                <w:color w:val="000000"/>
                <w:sz w:val="18"/>
                <w:szCs w:val="18"/>
              </w:rPr>
              <w:t xml:space="preserve"> COTAÇÃO </w:t>
            </w:r>
          </w:p>
        </w:tc>
      </w:tr>
      <w:tr w:rsidR="00BD09E5" w:rsidRPr="00D96594" w:rsidTr="00BD09E5">
        <w:trPr>
          <w:trHeight w:val="1230"/>
        </w:trPr>
        <w:tc>
          <w:tcPr>
            <w:tcW w:w="372"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proofErr w:type="gramStart"/>
            <w:r w:rsidRPr="00D96594">
              <w:rPr>
                <w:rFonts w:ascii="Calibri" w:hAnsi="Calibri"/>
                <w:color w:val="000000"/>
                <w:sz w:val="18"/>
                <w:szCs w:val="18"/>
              </w:rPr>
              <w:t>1</w:t>
            </w:r>
            <w:proofErr w:type="gramEnd"/>
          </w:p>
        </w:tc>
        <w:tc>
          <w:tcPr>
            <w:tcW w:w="1680"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proofErr w:type="spellStart"/>
            <w:r w:rsidRPr="00D96594">
              <w:rPr>
                <w:rFonts w:ascii="Calibri" w:hAnsi="Calibri"/>
                <w:color w:val="000000"/>
                <w:sz w:val="18"/>
                <w:szCs w:val="18"/>
              </w:rPr>
              <w:t>Câmpus</w:t>
            </w:r>
            <w:proofErr w:type="spellEnd"/>
            <w:r w:rsidRPr="00D96594">
              <w:rPr>
                <w:rFonts w:ascii="Calibri" w:hAnsi="Calibri"/>
                <w:color w:val="000000"/>
                <w:sz w:val="18"/>
                <w:szCs w:val="18"/>
              </w:rPr>
              <w:t xml:space="preserve"> Curitiba - João Negrão</w:t>
            </w:r>
          </w:p>
        </w:tc>
        <w:tc>
          <w:tcPr>
            <w:tcW w:w="1930"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Rua João Negrão, 1285 e 1286 - Rebouças. CEP: 80230-150 - Curitiba/PR</w:t>
            </w:r>
          </w:p>
        </w:tc>
        <w:tc>
          <w:tcPr>
            <w:tcW w:w="1472"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w:t>
            </w:r>
            <w:proofErr w:type="gramStart"/>
            <w:r w:rsidRPr="00D96594">
              <w:rPr>
                <w:rFonts w:ascii="Calibri" w:hAnsi="Calibri"/>
                <w:color w:val="000000"/>
                <w:sz w:val="18"/>
                <w:szCs w:val="18"/>
              </w:rPr>
              <w:t xml:space="preserve">    </w:t>
            </w:r>
            <w:proofErr w:type="gramEnd"/>
            <w:r w:rsidRPr="00D96594">
              <w:rPr>
                <w:rFonts w:ascii="Calibri" w:hAnsi="Calibri"/>
                <w:color w:val="000000"/>
                <w:sz w:val="18"/>
                <w:szCs w:val="18"/>
              </w:rPr>
              <w:t xml:space="preserve">6.000.000,00 </w:t>
            </w: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Incêndio, raios e explosão de qualquer natureza.</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R$ 6.000.000,00</w:t>
            </w:r>
          </w:p>
        </w:tc>
        <w:tc>
          <w:tcPr>
            <w:tcW w:w="2127"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Pr>
                <w:rFonts w:ascii="Calibri" w:hAnsi="Calibri"/>
                <w:color w:val="000000"/>
                <w:sz w:val="18"/>
                <w:szCs w:val="18"/>
              </w:rPr>
              <w:t xml:space="preserve"> </w:t>
            </w:r>
            <w:r w:rsidRPr="00D96594">
              <w:rPr>
                <w:rFonts w:ascii="Calibri" w:hAnsi="Calibri"/>
                <w:color w:val="000000"/>
                <w:sz w:val="18"/>
                <w:szCs w:val="18"/>
              </w:rPr>
              <w:t xml:space="preserve">  12.773,52 </w:t>
            </w:r>
          </w:p>
        </w:tc>
        <w:tc>
          <w:tcPr>
            <w:tcW w:w="2126"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       3.800,00 </w:t>
            </w:r>
          </w:p>
        </w:tc>
      </w:tr>
      <w:tr w:rsidR="00BD09E5" w:rsidRPr="00D96594" w:rsidTr="00BD09E5">
        <w:trPr>
          <w:trHeight w:val="147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Vendaval </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R$ 100.000,00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75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Danos Elétricos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R$ 100.000,00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Furto e Roubo de Bens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Responsabilidade Civil</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Quebra de Vidros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615"/>
        </w:trPr>
        <w:tc>
          <w:tcPr>
            <w:tcW w:w="372"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proofErr w:type="gramStart"/>
            <w:r w:rsidRPr="00D96594">
              <w:rPr>
                <w:rFonts w:ascii="Calibri" w:hAnsi="Calibri"/>
                <w:color w:val="000000"/>
                <w:sz w:val="18"/>
                <w:szCs w:val="18"/>
              </w:rPr>
              <w:t>2</w:t>
            </w:r>
            <w:proofErr w:type="gramEnd"/>
          </w:p>
        </w:tc>
        <w:tc>
          <w:tcPr>
            <w:tcW w:w="1680"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Campus EAD - Emilio Bertolini</w:t>
            </w:r>
          </w:p>
        </w:tc>
        <w:tc>
          <w:tcPr>
            <w:tcW w:w="1930"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Rua Emilio Bertolini, 48 B - Vila </w:t>
            </w:r>
            <w:proofErr w:type="spellStart"/>
            <w:r w:rsidRPr="00D96594">
              <w:rPr>
                <w:rFonts w:ascii="Calibri" w:hAnsi="Calibri"/>
                <w:color w:val="000000"/>
                <w:sz w:val="18"/>
                <w:szCs w:val="18"/>
              </w:rPr>
              <w:t>Oficínas</w:t>
            </w:r>
            <w:proofErr w:type="spellEnd"/>
            <w:r w:rsidRPr="00D96594">
              <w:rPr>
                <w:rFonts w:ascii="Calibri" w:hAnsi="Calibri"/>
                <w:color w:val="000000"/>
                <w:sz w:val="18"/>
                <w:szCs w:val="18"/>
              </w:rPr>
              <w:t>. CEP: 82920-030 - Curitiba/PR</w:t>
            </w:r>
          </w:p>
        </w:tc>
        <w:tc>
          <w:tcPr>
            <w:tcW w:w="1472"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w:t>
            </w:r>
            <w:proofErr w:type="gramStart"/>
            <w:r w:rsidRPr="00D96594">
              <w:rPr>
                <w:rFonts w:ascii="Calibri" w:hAnsi="Calibri"/>
                <w:color w:val="000000"/>
                <w:sz w:val="18"/>
                <w:szCs w:val="18"/>
              </w:rPr>
              <w:t xml:space="preserve">    </w:t>
            </w:r>
            <w:proofErr w:type="gramEnd"/>
            <w:r w:rsidRPr="00D96594">
              <w:rPr>
                <w:rFonts w:ascii="Calibri" w:hAnsi="Calibri"/>
                <w:color w:val="000000"/>
                <w:sz w:val="18"/>
                <w:szCs w:val="18"/>
              </w:rPr>
              <w:t xml:space="preserve">2.000.000,00 </w:t>
            </w: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Incêndio, raios e explosão de qualquer natureza.</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R$ 2.000.000,00</w:t>
            </w:r>
          </w:p>
        </w:tc>
        <w:tc>
          <w:tcPr>
            <w:tcW w:w="2127"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Pr>
                <w:rFonts w:ascii="Calibri" w:hAnsi="Calibri"/>
                <w:color w:val="000000"/>
                <w:sz w:val="18"/>
                <w:szCs w:val="18"/>
              </w:rPr>
              <w:t xml:space="preserve"> </w:t>
            </w:r>
            <w:r w:rsidRPr="00D96594">
              <w:rPr>
                <w:rFonts w:ascii="Calibri" w:hAnsi="Calibri"/>
                <w:color w:val="000000"/>
                <w:sz w:val="18"/>
                <w:szCs w:val="18"/>
              </w:rPr>
              <w:t xml:space="preserve">    1.844,62 </w:t>
            </w:r>
          </w:p>
        </w:tc>
        <w:tc>
          <w:tcPr>
            <w:tcW w:w="2126"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       1.955,00 </w:t>
            </w: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Vendaval </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Danos Elétricos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Furto e Roubo de Bens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R$ 10.000,00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Responsabilidade Civil</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Quebra de Vidros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1230"/>
        </w:trPr>
        <w:tc>
          <w:tcPr>
            <w:tcW w:w="372"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proofErr w:type="gramStart"/>
            <w:r w:rsidRPr="00D96594">
              <w:rPr>
                <w:rFonts w:ascii="Calibri" w:hAnsi="Calibri"/>
                <w:color w:val="000000"/>
                <w:sz w:val="18"/>
                <w:szCs w:val="18"/>
              </w:rPr>
              <w:t>3</w:t>
            </w:r>
            <w:proofErr w:type="gramEnd"/>
          </w:p>
        </w:tc>
        <w:tc>
          <w:tcPr>
            <w:tcW w:w="1680"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Campus EAD - Salgado Filho</w:t>
            </w:r>
          </w:p>
        </w:tc>
        <w:tc>
          <w:tcPr>
            <w:tcW w:w="1930"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Av. Salgado Filho, 1050 - </w:t>
            </w:r>
            <w:proofErr w:type="spellStart"/>
            <w:r w:rsidRPr="00D96594">
              <w:rPr>
                <w:rFonts w:ascii="Calibri" w:hAnsi="Calibri"/>
                <w:color w:val="000000"/>
                <w:sz w:val="18"/>
                <w:szCs w:val="18"/>
              </w:rPr>
              <w:t>Guabirotuba</w:t>
            </w:r>
            <w:proofErr w:type="spellEnd"/>
            <w:r w:rsidRPr="00D96594">
              <w:rPr>
                <w:rFonts w:ascii="Calibri" w:hAnsi="Calibri"/>
                <w:color w:val="000000"/>
                <w:sz w:val="18"/>
                <w:szCs w:val="18"/>
              </w:rPr>
              <w:t>. CEP: 81510-000 - Curitiba/PR</w:t>
            </w:r>
          </w:p>
        </w:tc>
        <w:tc>
          <w:tcPr>
            <w:tcW w:w="1472"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w:t>
            </w:r>
            <w:proofErr w:type="gramStart"/>
            <w:r w:rsidRPr="00D96594">
              <w:rPr>
                <w:rFonts w:ascii="Calibri" w:hAnsi="Calibri"/>
                <w:color w:val="000000"/>
                <w:sz w:val="18"/>
                <w:szCs w:val="18"/>
              </w:rPr>
              <w:t xml:space="preserve">    </w:t>
            </w:r>
            <w:proofErr w:type="gramEnd"/>
            <w:r w:rsidRPr="00D96594">
              <w:rPr>
                <w:rFonts w:ascii="Calibri" w:hAnsi="Calibri"/>
                <w:color w:val="000000"/>
                <w:sz w:val="18"/>
                <w:szCs w:val="18"/>
              </w:rPr>
              <w:t xml:space="preserve">3.500.000,00 </w:t>
            </w: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Incêndio, raios e explosão de qualquer natureza.</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R$ 3.500.000,00</w:t>
            </w:r>
          </w:p>
        </w:tc>
        <w:tc>
          <w:tcPr>
            <w:tcW w:w="2127"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2.291,80 </w:t>
            </w:r>
          </w:p>
        </w:tc>
        <w:tc>
          <w:tcPr>
            <w:tcW w:w="2126"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       3.500,00 </w:t>
            </w: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Vendaval</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R$ 100.000,00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Danos Elétricos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R$ 100.000,00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Furto e Roubo de Bens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Responsabilidade Civil</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Quebra de Vidros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1230"/>
        </w:trPr>
        <w:tc>
          <w:tcPr>
            <w:tcW w:w="372"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proofErr w:type="gramStart"/>
            <w:r w:rsidRPr="00D96594">
              <w:rPr>
                <w:rFonts w:ascii="Calibri" w:hAnsi="Calibri"/>
                <w:color w:val="000000"/>
                <w:sz w:val="18"/>
                <w:szCs w:val="18"/>
              </w:rPr>
              <w:t>4</w:t>
            </w:r>
            <w:proofErr w:type="gramEnd"/>
          </w:p>
        </w:tc>
        <w:tc>
          <w:tcPr>
            <w:tcW w:w="1680"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Edifício Asa</w:t>
            </w:r>
          </w:p>
        </w:tc>
        <w:tc>
          <w:tcPr>
            <w:tcW w:w="1930"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Default="00BD09E5" w:rsidP="00D96594">
            <w:pPr>
              <w:jc w:val="center"/>
              <w:rPr>
                <w:rFonts w:ascii="Calibri" w:hAnsi="Calibri"/>
                <w:color w:val="000000"/>
                <w:sz w:val="18"/>
                <w:szCs w:val="18"/>
              </w:rPr>
            </w:pPr>
            <w:proofErr w:type="gramStart"/>
            <w:r w:rsidRPr="00D96594">
              <w:rPr>
                <w:rFonts w:ascii="Calibri" w:hAnsi="Calibri"/>
                <w:color w:val="000000"/>
                <w:sz w:val="18"/>
                <w:szCs w:val="18"/>
              </w:rPr>
              <w:t>Rua Voluntários da Pátria, 475</w:t>
            </w:r>
            <w:proofErr w:type="gramEnd"/>
            <w:r w:rsidRPr="00D96594">
              <w:rPr>
                <w:rFonts w:ascii="Calibri" w:hAnsi="Calibri"/>
                <w:color w:val="000000"/>
                <w:sz w:val="18"/>
                <w:szCs w:val="18"/>
              </w:rPr>
              <w:t xml:space="preserve"> - Centro. CEP: 80020-926 - Curitiba/PR</w:t>
            </w:r>
          </w:p>
          <w:p w:rsidR="00BD09E5" w:rsidRPr="00D96594" w:rsidRDefault="00BD09E5" w:rsidP="00D96594">
            <w:pPr>
              <w:jc w:val="center"/>
              <w:rPr>
                <w:rFonts w:ascii="Calibri" w:hAnsi="Calibri"/>
                <w:color w:val="000000"/>
                <w:sz w:val="18"/>
                <w:szCs w:val="18"/>
              </w:rPr>
            </w:pPr>
            <w:r>
              <w:rPr>
                <w:rFonts w:ascii="Calibri" w:hAnsi="Calibri"/>
                <w:color w:val="000000"/>
                <w:sz w:val="18"/>
                <w:szCs w:val="18"/>
              </w:rPr>
              <w:t>Salas 2002 até 2010</w:t>
            </w:r>
          </w:p>
        </w:tc>
        <w:tc>
          <w:tcPr>
            <w:tcW w:w="1472"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       500.000,00 </w:t>
            </w: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Incêndio, raios e explosão de qualquer natureza.</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R$ 500.000,00</w:t>
            </w:r>
          </w:p>
        </w:tc>
        <w:tc>
          <w:tcPr>
            <w:tcW w:w="2127"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Pr>
                <w:rFonts w:ascii="Calibri" w:hAnsi="Calibri"/>
                <w:color w:val="000000"/>
                <w:sz w:val="18"/>
                <w:szCs w:val="18"/>
              </w:rPr>
              <w:t xml:space="preserve"> </w:t>
            </w:r>
            <w:r w:rsidRPr="00D96594">
              <w:rPr>
                <w:rFonts w:ascii="Calibri" w:hAnsi="Calibri"/>
                <w:color w:val="000000"/>
                <w:sz w:val="18"/>
                <w:szCs w:val="18"/>
              </w:rPr>
              <w:t xml:space="preserve">       429,76 </w:t>
            </w:r>
          </w:p>
        </w:tc>
        <w:tc>
          <w:tcPr>
            <w:tcW w:w="2126"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       1.211,00 </w:t>
            </w: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Vendaval</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Danos Elétricos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Furto e Roubo de Bens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R$ 10.000,00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Responsabilidade Civil</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Quebra de Vidros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R$ 1.000,00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1230"/>
        </w:trPr>
        <w:tc>
          <w:tcPr>
            <w:tcW w:w="372"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proofErr w:type="gramStart"/>
            <w:r w:rsidRPr="00D96594">
              <w:rPr>
                <w:rFonts w:ascii="Calibri" w:hAnsi="Calibri"/>
                <w:color w:val="000000"/>
                <w:sz w:val="18"/>
                <w:szCs w:val="18"/>
              </w:rPr>
              <w:t>5</w:t>
            </w:r>
            <w:proofErr w:type="gramEnd"/>
          </w:p>
        </w:tc>
        <w:tc>
          <w:tcPr>
            <w:tcW w:w="1680"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Campus Assis Chateaubriand</w:t>
            </w:r>
          </w:p>
        </w:tc>
        <w:tc>
          <w:tcPr>
            <w:tcW w:w="1930"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Av. Cívica, S/N - </w:t>
            </w:r>
            <w:proofErr w:type="spellStart"/>
            <w:r w:rsidRPr="00D96594">
              <w:rPr>
                <w:rFonts w:ascii="Calibri" w:hAnsi="Calibri"/>
                <w:color w:val="000000"/>
                <w:sz w:val="18"/>
                <w:szCs w:val="18"/>
              </w:rPr>
              <w:t>Jd</w:t>
            </w:r>
            <w:proofErr w:type="spellEnd"/>
            <w:r w:rsidRPr="00D96594">
              <w:rPr>
                <w:rFonts w:ascii="Calibri" w:hAnsi="Calibri"/>
                <w:color w:val="000000"/>
                <w:sz w:val="18"/>
                <w:szCs w:val="18"/>
              </w:rPr>
              <w:t xml:space="preserve"> América. CEP: 85935-000 - Assis Chateaubriand/PR</w:t>
            </w:r>
          </w:p>
        </w:tc>
        <w:tc>
          <w:tcPr>
            <w:tcW w:w="1472"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w:t>
            </w:r>
            <w:proofErr w:type="gramStart"/>
            <w:r w:rsidRPr="00D96594">
              <w:rPr>
                <w:rFonts w:ascii="Calibri" w:hAnsi="Calibri"/>
                <w:color w:val="000000"/>
                <w:sz w:val="18"/>
                <w:szCs w:val="18"/>
              </w:rPr>
              <w:t xml:space="preserve">    </w:t>
            </w:r>
            <w:proofErr w:type="gramEnd"/>
            <w:r w:rsidRPr="00D96594">
              <w:rPr>
                <w:rFonts w:ascii="Calibri" w:hAnsi="Calibri"/>
                <w:color w:val="000000"/>
                <w:sz w:val="18"/>
                <w:szCs w:val="18"/>
              </w:rPr>
              <w:t xml:space="preserve">3.370.622,00 </w:t>
            </w: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Incêndio, raios e explosão de qualquer natureza.</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R$ 3.370.622,00</w:t>
            </w:r>
          </w:p>
        </w:tc>
        <w:tc>
          <w:tcPr>
            <w:tcW w:w="2127"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Pr>
                <w:rFonts w:ascii="Calibri" w:hAnsi="Calibri"/>
                <w:color w:val="000000"/>
                <w:sz w:val="18"/>
                <w:szCs w:val="18"/>
              </w:rPr>
              <w:t xml:space="preserve"> </w:t>
            </w:r>
            <w:r w:rsidRPr="00D96594">
              <w:rPr>
                <w:rFonts w:ascii="Calibri" w:hAnsi="Calibri"/>
                <w:color w:val="000000"/>
                <w:sz w:val="18"/>
                <w:szCs w:val="18"/>
              </w:rPr>
              <w:t xml:space="preserve">    5.573,58 </w:t>
            </w:r>
          </w:p>
        </w:tc>
        <w:tc>
          <w:tcPr>
            <w:tcW w:w="2126"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       3.400,00 </w:t>
            </w: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Vendaval</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R$ 100.000,00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Danos Elétricos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R$ 100.000,00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Furto e Roubo de Bens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Responsabilidade Civil</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Quebra de Vidros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1230"/>
        </w:trPr>
        <w:tc>
          <w:tcPr>
            <w:tcW w:w="372"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proofErr w:type="gramStart"/>
            <w:r w:rsidRPr="00D96594">
              <w:rPr>
                <w:rFonts w:ascii="Calibri" w:hAnsi="Calibri"/>
                <w:color w:val="000000"/>
                <w:sz w:val="18"/>
                <w:szCs w:val="18"/>
              </w:rPr>
              <w:t>6</w:t>
            </w:r>
            <w:proofErr w:type="gramEnd"/>
          </w:p>
        </w:tc>
        <w:tc>
          <w:tcPr>
            <w:tcW w:w="1680"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Campus Campo Largo</w:t>
            </w:r>
          </w:p>
        </w:tc>
        <w:tc>
          <w:tcPr>
            <w:tcW w:w="1930"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Rua Engenheiro Tourinho, 829. CEP: 83601-190 - Campo Largo/PR</w:t>
            </w:r>
          </w:p>
        </w:tc>
        <w:tc>
          <w:tcPr>
            <w:tcW w:w="1472"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w:t>
            </w:r>
            <w:proofErr w:type="gramStart"/>
            <w:r w:rsidRPr="00D96594">
              <w:rPr>
                <w:rFonts w:ascii="Calibri" w:hAnsi="Calibri"/>
                <w:color w:val="000000"/>
                <w:sz w:val="18"/>
                <w:szCs w:val="18"/>
              </w:rPr>
              <w:t xml:space="preserve">    </w:t>
            </w:r>
            <w:proofErr w:type="gramEnd"/>
            <w:r w:rsidRPr="00D96594">
              <w:rPr>
                <w:rFonts w:ascii="Calibri" w:hAnsi="Calibri"/>
                <w:color w:val="000000"/>
                <w:sz w:val="18"/>
                <w:szCs w:val="18"/>
              </w:rPr>
              <w:t xml:space="preserve">1.200.000,00 </w:t>
            </w: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Incêndio, raios e explosão de qualquer natureza.</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R$ 1.200.000,00</w:t>
            </w:r>
          </w:p>
        </w:tc>
        <w:tc>
          <w:tcPr>
            <w:tcW w:w="2127"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5.101,34</w:t>
            </w:r>
          </w:p>
        </w:tc>
        <w:tc>
          <w:tcPr>
            <w:tcW w:w="2126"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       1.790,00 </w:t>
            </w: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Vendaval</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Danos Elétricos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Furto e Roubo de Bens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R$ 30.000,00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Responsabilidade Civil</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Quebra de Vidros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1230"/>
        </w:trPr>
        <w:tc>
          <w:tcPr>
            <w:tcW w:w="372"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proofErr w:type="gramStart"/>
            <w:r w:rsidRPr="00D96594">
              <w:rPr>
                <w:rFonts w:ascii="Calibri" w:hAnsi="Calibri"/>
                <w:color w:val="000000"/>
                <w:sz w:val="18"/>
                <w:szCs w:val="18"/>
              </w:rPr>
              <w:t>7</w:t>
            </w:r>
            <w:proofErr w:type="gramEnd"/>
          </w:p>
        </w:tc>
        <w:tc>
          <w:tcPr>
            <w:tcW w:w="1680"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Campus Foz do Iguaçu</w:t>
            </w:r>
          </w:p>
        </w:tc>
        <w:tc>
          <w:tcPr>
            <w:tcW w:w="1930"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Av. Araucária, 480 - Vila A. CEP: 85500-000 - Foz do Iguaçu/</w:t>
            </w:r>
            <w:proofErr w:type="gramStart"/>
            <w:r w:rsidRPr="00D96594">
              <w:rPr>
                <w:rFonts w:ascii="Calibri" w:hAnsi="Calibri"/>
                <w:color w:val="000000"/>
                <w:sz w:val="18"/>
                <w:szCs w:val="18"/>
              </w:rPr>
              <w:t>PR</w:t>
            </w:r>
            <w:proofErr w:type="gramEnd"/>
          </w:p>
        </w:tc>
        <w:tc>
          <w:tcPr>
            <w:tcW w:w="1472"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w:t>
            </w:r>
            <w:proofErr w:type="gramStart"/>
            <w:r w:rsidRPr="00D96594">
              <w:rPr>
                <w:rFonts w:ascii="Calibri" w:hAnsi="Calibri"/>
                <w:color w:val="000000"/>
                <w:sz w:val="18"/>
                <w:szCs w:val="18"/>
              </w:rPr>
              <w:t xml:space="preserve">  </w:t>
            </w:r>
            <w:proofErr w:type="gramEnd"/>
            <w:r w:rsidRPr="00D96594">
              <w:rPr>
                <w:rFonts w:ascii="Calibri" w:hAnsi="Calibri"/>
                <w:color w:val="000000"/>
                <w:sz w:val="18"/>
                <w:szCs w:val="18"/>
              </w:rPr>
              <w:t xml:space="preserve">19.478.583,00 </w:t>
            </w: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Incêndio, raios e explosão de qualquer natureza.</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R$ 19.478.583,00</w:t>
            </w:r>
          </w:p>
        </w:tc>
        <w:tc>
          <w:tcPr>
            <w:tcW w:w="2127"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13.376,89</w:t>
            </w:r>
          </w:p>
        </w:tc>
        <w:tc>
          <w:tcPr>
            <w:tcW w:w="2126"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     10.000,00 </w:t>
            </w: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Vendaval</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R$ 200.000,00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Danos Elétricos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R$ 200.000,00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Furto e Roubo de Bens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R$ 100.000,00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Responsabilidade Civil</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Quebra de Vidros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1230"/>
        </w:trPr>
        <w:tc>
          <w:tcPr>
            <w:tcW w:w="372"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proofErr w:type="gramStart"/>
            <w:r w:rsidRPr="00D96594">
              <w:rPr>
                <w:rFonts w:ascii="Calibri" w:hAnsi="Calibri"/>
                <w:color w:val="000000"/>
                <w:sz w:val="18"/>
                <w:szCs w:val="18"/>
              </w:rPr>
              <w:t>8</w:t>
            </w:r>
            <w:proofErr w:type="gramEnd"/>
          </w:p>
        </w:tc>
        <w:tc>
          <w:tcPr>
            <w:tcW w:w="1680"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Campus Irati</w:t>
            </w:r>
          </w:p>
        </w:tc>
        <w:tc>
          <w:tcPr>
            <w:tcW w:w="1930"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Rua Pedro </w:t>
            </w:r>
            <w:proofErr w:type="spellStart"/>
            <w:r w:rsidRPr="00D96594">
              <w:rPr>
                <w:rFonts w:ascii="Calibri" w:hAnsi="Calibri"/>
                <w:color w:val="000000"/>
                <w:sz w:val="18"/>
                <w:szCs w:val="18"/>
              </w:rPr>
              <w:t>Koppe</w:t>
            </w:r>
            <w:proofErr w:type="spellEnd"/>
            <w:r w:rsidRPr="00D96594">
              <w:rPr>
                <w:rFonts w:ascii="Calibri" w:hAnsi="Calibri"/>
                <w:color w:val="000000"/>
                <w:sz w:val="18"/>
                <w:szCs w:val="18"/>
              </w:rPr>
              <w:t xml:space="preserve"> - Vila Matilde. CEP: 84500-000 - Irati/PR</w:t>
            </w:r>
          </w:p>
        </w:tc>
        <w:tc>
          <w:tcPr>
            <w:tcW w:w="1472"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w:t>
            </w:r>
            <w:proofErr w:type="gramStart"/>
            <w:r w:rsidRPr="00D96594">
              <w:rPr>
                <w:rFonts w:ascii="Calibri" w:hAnsi="Calibri"/>
                <w:color w:val="000000"/>
                <w:sz w:val="18"/>
                <w:szCs w:val="18"/>
              </w:rPr>
              <w:t xml:space="preserve">    </w:t>
            </w:r>
            <w:proofErr w:type="gramEnd"/>
            <w:r w:rsidRPr="00D96594">
              <w:rPr>
                <w:rFonts w:ascii="Calibri" w:hAnsi="Calibri"/>
                <w:color w:val="000000"/>
                <w:sz w:val="18"/>
                <w:szCs w:val="18"/>
              </w:rPr>
              <w:t xml:space="preserve">1.600.000,00 </w:t>
            </w: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Incêndio, raios e explosão de qualquer natureza.</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R$ 1.600.000,00</w:t>
            </w:r>
          </w:p>
        </w:tc>
        <w:tc>
          <w:tcPr>
            <w:tcW w:w="2127"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3.851,94</w:t>
            </w:r>
          </w:p>
        </w:tc>
        <w:tc>
          <w:tcPr>
            <w:tcW w:w="2126"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       1.700,00 </w:t>
            </w: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Vendaval</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Danos Elétricos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Furto e Roubo de Bens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Responsabilidade Civil</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Quebra de Vidros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1230"/>
        </w:trPr>
        <w:tc>
          <w:tcPr>
            <w:tcW w:w="372"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proofErr w:type="gramStart"/>
            <w:r w:rsidRPr="00D96594">
              <w:rPr>
                <w:rFonts w:ascii="Calibri" w:hAnsi="Calibri"/>
                <w:color w:val="000000"/>
                <w:sz w:val="18"/>
                <w:szCs w:val="18"/>
              </w:rPr>
              <w:t>9</w:t>
            </w:r>
            <w:proofErr w:type="gramEnd"/>
          </w:p>
        </w:tc>
        <w:tc>
          <w:tcPr>
            <w:tcW w:w="1680"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Campus Ivaiporã</w:t>
            </w:r>
          </w:p>
        </w:tc>
        <w:tc>
          <w:tcPr>
            <w:tcW w:w="1930"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PR 466, </w:t>
            </w:r>
            <w:proofErr w:type="spellStart"/>
            <w:r w:rsidRPr="00D96594">
              <w:rPr>
                <w:rFonts w:ascii="Calibri" w:hAnsi="Calibri"/>
                <w:color w:val="000000"/>
                <w:sz w:val="18"/>
                <w:szCs w:val="18"/>
              </w:rPr>
              <w:t>Gleda</w:t>
            </w:r>
            <w:proofErr w:type="spellEnd"/>
            <w:r w:rsidRPr="00D96594">
              <w:rPr>
                <w:rFonts w:ascii="Calibri" w:hAnsi="Calibri"/>
                <w:color w:val="000000"/>
                <w:sz w:val="18"/>
                <w:szCs w:val="18"/>
              </w:rPr>
              <w:t xml:space="preserve"> </w:t>
            </w:r>
            <w:proofErr w:type="spellStart"/>
            <w:r w:rsidRPr="00D96594">
              <w:rPr>
                <w:rFonts w:ascii="Calibri" w:hAnsi="Calibri"/>
                <w:color w:val="000000"/>
                <w:sz w:val="18"/>
                <w:szCs w:val="18"/>
              </w:rPr>
              <w:t>Pindaúva</w:t>
            </w:r>
            <w:proofErr w:type="spellEnd"/>
            <w:r w:rsidRPr="00D96594">
              <w:rPr>
                <w:rFonts w:ascii="Calibri" w:hAnsi="Calibri"/>
                <w:color w:val="000000"/>
                <w:sz w:val="18"/>
                <w:szCs w:val="18"/>
              </w:rPr>
              <w:t>, Seção C CEP: 86870-000 - Ivaiporã/</w:t>
            </w:r>
            <w:proofErr w:type="gramStart"/>
            <w:r w:rsidRPr="00D96594">
              <w:rPr>
                <w:rFonts w:ascii="Calibri" w:hAnsi="Calibri"/>
                <w:color w:val="000000"/>
                <w:sz w:val="18"/>
                <w:szCs w:val="18"/>
              </w:rPr>
              <w:t>PR</w:t>
            </w:r>
            <w:proofErr w:type="gramEnd"/>
          </w:p>
        </w:tc>
        <w:tc>
          <w:tcPr>
            <w:tcW w:w="1472"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       900.000,00 </w:t>
            </w: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Incêndio, raios e explosão de qualquer natureza.</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R$ 900.000,00</w:t>
            </w:r>
          </w:p>
        </w:tc>
        <w:tc>
          <w:tcPr>
            <w:tcW w:w="2127"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4.399,42</w:t>
            </w:r>
          </w:p>
        </w:tc>
        <w:tc>
          <w:tcPr>
            <w:tcW w:w="2126"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       1.400,00 </w:t>
            </w: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Vendaval</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R$ 40.000,00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Danos Elétricos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R$ 40.000,00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Furto e Roubo de Bens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Responsabilidade Civil</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Quebra de Vidros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1230"/>
        </w:trPr>
        <w:tc>
          <w:tcPr>
            <w:tcW w:w="372"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10</w:t>
            </w:r>
          </w:p>
        </w:tc>
        <w:tc>
          <w:tcPr>
            <w:tcW w:w="1680"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Campus Jacarezinho</w:t>
            </w:r>
          </w:p>
        </w:tc>
        <w:tc>
          <w:tcPr>
            <w:tcW w:w="1930"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Av. Dr. Tito, S/N - Jd. Panorama - Jacarezinho/PR</w:t>
            </w:r>
          </w:p>
        </w:tc>
        <w:tc>
          <w:tcPr>
            <w:tcW w:w="1472"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w:t>
            </w:r>
            <w:proofErr w:type="gramStart"/>
            <w:r w:rsidRPr="00D96594">
              <w:rPr>
                <w:rFonts w:ascii="Calibri" w:hAnsi="Calibri"/>
                <w:color w:val="000000"/>
                <w:sz w:val="18"/>
                <w:szCs w:val="18"/>
              </w:rPr>
              <w:t xml:space="preserve">    </w:t>
            </w:r>
            <w:proofErr w:type="gramEnd"/>
            <w:r w:rsidRPr="00D96594">
              <w:rPr>
                <w:rFonts w:ascii="Calibri" w:hAnsi="Calibri"/>
                <w:color w:val="000000"/>
                <w:sz w:val="18"/>
                <w:szCs w:val="18"/>
              </w:rPr>
              <w:t xml:space="preserve">2.800.000,00 </w:t>
            </w: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Incêndio, raios e explosão de qualquer natureza.</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R$ 2.800.000,00</w:t>
            </w:r>
          </w:p>
        </w:tc>
        <w:tc>
          <w:tcPr>
            <w:tcW w:w="2127"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6.370,54</w:t>
            </w:r>
          </w:p>
        </w:tc>
        <w:tc>
          <w:tcPr>
            <w:tcW w:w="2126"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       2.200,00 </w:t>
            </w: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Vendaval</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Danos Elétricos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Furto e Roubo de Bens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Responsabilidade Civil</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Quebra de Vidros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1230"/>
        </w:trPr>
        <w:tc>
          <w:tcPr>
            <w:tcW w:w="372"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11</w:t>
            </w:r>
          </w:p>
        </w:tc>
        <w:tc>
          <w:tcPr>
            <w:tcW w:w="1680"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Campus Londrina</w:t>
            </w:r>
          </w:p>
        </w:tc>
        <w:tc>
          <w:tcPr>
            <w:tcW w:w="1930"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Rua João XXIII, 600 - Praça </w:t>
            </w:r>
            <w:proofErr w:type="spellStart"/>
            <w:r w:rsidRPr="00D96594">
              <w:rPr>
                <w:rFonts w:ascii="Calibri" w:hAnsi="Calibri"/>
                <w:color w:val="000000"/>
                <w:sz w:val="18"/>
                <w:szCs w:val="18"/>
              </w:rPr>
              <w:t>Horace</w:t>
            </w:r>
            <w:proofErr w:type="spellEnd"/>
            <w:r w:rsidRPr="00D96594">
              <w:rPr>
                <w:rFonts w:ascii="Calibri" w:hAnsi="Calibri"/>
                <w:color w:val="000000"/>
                <w:sz w:val="18"/>
                <w:szCs w:val="18"/>
              </w:rPr>
              <w:t xml:space="preserve"> </w:t>
            </w:r>
            <w:proofErr w:type="spellStart"/>
            <w:r w:rsidRPr="00D96594">
              <w:rPr>
                <w:rFonts w:ascii="Calibri" w:hAnsi="Calibri"/>
                <w:color w:val="000000"/>
                <w:sz w:val="18"/>
                <w:szCs w:val="18"/>
              </w:rPr>
              <w:t>Well</w:t>
            </w:r>
            <w:proofErr w:type="spellEnd"/>
            <w:r w:rsidRPr="00D96594">
              <w:rPr>
                <w:rFonts w:ascii="Calibri" w:hAnsi="Calibri"/>
                <w:color w:val="000000"/>
                <w:sz w:val="18"/>
                <w:szCs w:val="18"/>
              </w:rPr>
              <w:t>. CEP: 86060-370 - Londrina/PR</w:t>
            </w:r>
          </w:p>
        </w:tc>
        <w:tc>
          <w:tcPr>
            <w:tcW w:w="1472"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w:t>
            </w:r>
            <w:proofErr w:type="gramStart"/>
            <w:r w:rsidRPr="00D96594">
              <w:rPr>
                <w:rFonts w:ascii="Calibri" w:hAnsi="Calibri"/>
                <w:color w:val="000000"/>
                <w:sz w:val="18"/>
                <w:szCs w:val="18"/>
              </w:rPr>
              <w:t xml:space="preserve">    </w:t>
            </w:r>
            <w:proofErr w:type="gramEnd"/>
            <w:r w:rsidRPr="00D96594">
              <w:rPr>
                <w:rFonts w:ascii="Calibri" w:hAnsi="Calibri"/>
                <w:color w:val="000000"/>
                <w:sz w:val="18"/>
                <w:szCs w:val="18"/>
              </w:rPr>
              <w:t xml:space="preserve">2.800.000,00 </w:t>
            </w: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Incêndio, raios e explosão de qualquer natureza.</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R$ 2.800.000,00</w:t>
            </w:r>
          </w:p>
        </w:tc>
        <w:tc>
          <w:tcPr>
            <w:tcW w:w="2127"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2.484,73</w:t>
            </w:r>
          </w:p>
        </w:tc>
        <w:tc>
          <w:tcPr>
            <w:tcW w:w="2126"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       2.000,00 </w:t>
            </w: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Vendaval</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Danos Elétricos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Furto e Roubo de Bens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Responsabilidade Civil</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Quebra de Vidros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1230"/>
        </w:trPr>
        <w:tc>
          <w:tcPr>
            <w:tcW w:w="372"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12</w:t>
            </w:r>
          </w:p>
        </w:tc>
        <w:tc>
          <w:tcPr>
            <w:tcW w:w="1680"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Campus Paranavaí</w:t>
            </w:r>
          </w:p>
        </w:tc>
        <w:tc>
          <w:tcPr>
            <w:tcW w:w="1930"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Rua José Felipe </w:t>
            </w:r>
            <w:proofErr w:type="spellStart"/>
            <w:r w:rsidRPr="00D96594">
              <w:rPr>
                <w:rFonts w:ascii="Calibri" w:hAnsi="Calibri"/>
                <w:color w:val="000000"/>
                <w:sz w:val="18"/>
                <w:szCs w:val="18"/>
              </w:rPr>
              <w:t>Tequinha</w:t>
            </w:r>
            <w:proofErr w:type="spellEnd"/>
            <w:r w:rsidRPr="00D96594">
              <w:rPr>
                <w:rFonts w:ascii="Calibri" w:hAnsi="Calibri"/>
                <w:color w:val="000000"/>
                <w:sz w:val="18"/>
                <w:szCs w:val="18"/>
              </w:rPr>
              <w:t xml:space="preserve">, 1400 - Jd. </w:t>
            </w:r>
            <w:proofErr w:type="gramStart"/>
            <w:r w:rsidRPr="00D96594">
              <w:rPr>
                <w:rFonts w:ascii="Calibri" w:hAnsi="Calibri"/>
                <w:color w:val="000000"/>
                <w:sz w:val="18"/>
                <w:szCs w:val="18"/>
              </w:rPr>
              <w:t>das</w:t>
            </w:r>
            <w:proofErr w:type="gramEnd"/>
            <w:r w:rsidRPr="00D96594">
              <w:rPr>
                <w:rFonts w:ascii="Calibri" w:hAnsi="Calibri"/>
                <w:color w:val="000000"/>
                <w:sz w:val="18"/>
                <w:szCs w:val="18"/>
              </w:rPr>
              <w:t xml:space="preserve"> Nações. CEP: 87703-536 - Paranavaí/PR</w:t>
            </w:r>
          </w:p>
        </w:tc>
        <w:tc>
          <w:tcPr>
            <w:tcW w:w="1472"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w:t>
            </w:r>
            <w:proofErr w:type="gramStart"/>
            <w:r w:rsidRPr="00D96594">
              <w:rPr>
                <w:rFonts w:ascii="Calibri" w:hAnsi="Calibri"/>
                <w:color w:val="000000"/>
                <w:sz w:val="18"/>
                <w:szCs w:val="18"/>
              </w:rPr>
              <w:t xml:space="preserve">    </w:t>
            </w:r>
            <w:proofErr w:type="gramEnd"/>
            <w:r w:rsidRPr="00D96594">
              <w:rPr>
                <w:rFonts w:ascii="Calibri" w:hAnsi="Calibri"/>
                <w:color w:val="000000"/>
                <w:sz w:val="18"/>
                <w:szCs w:val="18"/>
              </w:rPr>
              <w:t xml:space="preserve">2.800.000,00 </w:t>
            </w: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Incêndio, raios e explosão de qualquer natureza.</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R$ 2.800.000,00</w:t>
            </w:r>
          </w:p>
        </w:tc>
        <w:tc>
          <w:tcPr>
            <w:tcW w:w="2127"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6.370,54</w:t>
            </w:r>
          </w:p>
        </w:tc>
        <w:tc>
          <w:tcPr>
            <w:tcW w:w="2126"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       1.500,00 </w:t>
            </w: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Vendaval</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Danos Elétricos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Furto e Roubo de Bens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Responsabilidade Civil</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Quebra de Vidros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1230"/>
        </w:trPr>
        <w:tc>
          <w:tcPr>
            <w:tcW w:w="372"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13</w:t>
            </w:r>
          </w:p>
        </w:tc>
        <w:tc>
          <w:tcPr>
            <w:tcW w:w="1680"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Campus Telêmaco Borba</w:t>
            </w:r>
          </w:p>
        </w:tc>
        <w:tc>
          <w:tcPr>
            <w:tcW w:w="1930"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Rod. PR </w:t>
            </w:r>
            <w:proofErr w:type="gramStart"/>
            <w:r w:rsidRPr="00D96594">
              <w:rPr>
                <w:rFonts w:ascii="Calibri" w:hAnsi="Calibri"/>
                <w:color w:val="000000"/>
                <w:sz w:val="18"/>
                <w:szCs w:val="18"/>
              </w:rPr>
              <w:t>160 KM</w:t>
            </w:r>
            <w:proofErr w:type="gramEnd"/>
            <w:r w:rsidRPr="00D96594">
              <w:rPr>
                <w:rFonts w:ascii="Calibri" w:hAnsi="Calibri"/>
                <w:color w:val="000000"/>
                <w:sz w:val="18"/>
                <w:szCs w:val="18"/>
              </w:rPr>
              <w:t xml:space="preserve"> 19,5 - Parque Limeira. CEP 84269-090 - Telêmaco Borba/PR</w:t>
            </w:r>
          </w:p>
        </w:tc>
        <w:tc>
          <w:tcPr>
            <w:tcW w:w="1472"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w:t>
            </w:r>
            <w:proofErr w:type="gramStart"/>
            <w:r w:rsidRPr="00D96594">
              <w:rPr>
                <w:rFonts w:ascii="Calibri" w:hAnsi="Calibri"/>
                <w:color w:val="000000"/>
                <w:sz w:val="18"/>
                <w:szCs w:val="18"/>
              </w:rPr>
              <w:t xml:space="preserve">    </w:t>
            </w:r>
            <w:proofErr w:type="gramEnd"/>
            <w:r w:rsidRPr="00D96594">
              <w:rPr>
                <w:rFonts w:ascii="Calibri" w:hAnsi="Calibri"/>
                <w:color w:val="000000"/>
                <w:sz w:val="18"/>
                <w:szCs w:val="18"/>
              </w:rPr>
              <w:t xml:space="preserve">2.800.000,00 </w:t>
            </w: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Incêndio, raios e explosão de qualquer natureza.</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R$ 2.800.000,00</w:t>
            </w:r>
          </w:p>
        </w:tc>
        <w:tc>
          <w:tcPr>
            <w:tcW w:w="2127"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7.904,29</w:t>
            </w:r>
          </w:p>
        </w:tc>
        <w:tc>
          <w:tcPr>
            <w:tcW w:w="2126"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       2.100,00 </w:t>
            </w: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Vendaval</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Danos Elétricos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Furto e Roubo de Bens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Responsabilidade Civil</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Quebra de Vidros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1230"/>
        </w:trPr>
        <w:tc>
          <w:tcPr>
            <w:tcW w:w="372"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14</w:t>
            </w:r>
          </w:p>
        </w:tc>
        <w:tc>
          <w:tcPr>
            <w:tcW w:w="1680"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Campus Umuarama</w:t>
            </w:r>
          </w:p>
        </w:tc>
        <w:tc>
          <w:tcPr>
            <w:tcW w:w="1930"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Rod. PR 323, km 310, Parque Industrial. CEP 87507-013 - Umuarama/PR</w:t>
            </w:r>
          </w:p>
        </w:tc>
        <w:tc>
          <w:tcPr>
            <w:tcW w:w="1472"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w:t>
            </w:r>
            <w:proofErr w:type="gramStart"/>
            <w:r w:rsidRPr="00D96594">
              <w:rPr>
                <w:rFonts w:ascii="Calibri" w:hAnsi="Calibri"/>
                <w:color w:val="000000"/>
                <w:sz w:val="18"/>
                <w:szCs w:val="18"/>
              </w:rPr>
              <w:t xml:space="preserve">    </w:t>
            </w:r>
            <w:proofErr w:type="gramEnd"/>
            <w:r w:rsidRPr="00D96594">
              <w:rPr>
                <w:rFonts w:ascii="Calibri" w:hAnsi="Calibri"/>
                <w:color w:val="000000"/>
                <w:sz w:val="18"/>
                <w:szCs w:val="18"/>
              </w:rPr>
              <w:t xml:space="preserve">2.800.000,00 </w:t>
            </w: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Incêndio, raios e explosão de qualquer natureza.</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R$ 2.800.000,00</w:t>
            </w:r>
          </w:p>
        </w:tc>
        <w:tc>
          <w:tcPr>
            <w:tcW w:w="2127"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6.370,54</w:t>
            </w:r>
          </w:p>
        </w:tc>
        <w:tc>
          <w:tcPr>
            <w:tcW w:w="2126"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       2.000,00 </w:t>
            </w: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Vendaval</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Danos Elétricos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Furto e Roubo de Bens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Responsabilidade Civil</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Quebra de Vidros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1230"/>
        </w:trPr>
        <w:tc>
          <w:tcPr>
            <w:tcW w:w="372"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15</w:t>
            </w:r>
          </w:p>
        </w:tc>
        <w:tc>
          <w:tcPr>
            <w:tcW w:w="1680"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Campus Palmas</w:t>
            </w:r>
          </w:p>
        </w:tc>
        <w:tc>
          <w:tcPr>
            <w:tcW w:w="1930"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Rod. PR </w:t>
            </w:r>
            <w:proofErr w:type="gramStart"/>
            <w:r w:rsidRPr="00D96594">
              <w:rPr>
                <w:rFonts w:ascii="Calibri" w:hAnsi="Calibri"/>
                <w:color w:val="000000"/>
                <w:sz w:val="18"/>
                <w:szCs w:val="18"/>
              </w:rPr>
              <w:t>280 KM</w:t>
            </w:r>
            <w:proofErr w:type="gramEnd"/>
            <w:r w:rsidRPr="00D96594">
              <w:rPr>
                <w:rFonts w:ascii="Calibri" w:hAnsi="Calibri"/>
                <w:color w:val="000000"/>
                <w:sz w:val="18"/>
                <w:szCs w:val="18"/>
              </w:rPr>
              <w:t xml:space="preserve"> 60 - Trevo da CODAPAR. CEP 85555-000 - Palmas/PR</w:t>
            </w:r>
          </w:p>
        </w:tc>
        <w:tc>
          <w:tcPr>
            <w:tcW w:w="1472"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w:t>
            </w:r>
            <w:proofErr w:type="gramStart"/>
            <w:r w:rsidRPr="00D96594">
              <w:rPr>
                <w:rFonts w:ascii="Calibri" w:hAnsi="Calibri"/>
                <w:color w:val="000000"/>
                <w:sz w:val="18"/>
                <w:szCs w:val="18"/>
              </w:rPr>
              <w:t xml:space="preserve">  </w:t>
            </w:r>
            <w:proofErr w:type="gramEnd"/>
            <w:r w:rsidRPr="00D96594">
              <w:rPr>
                <w:rFonts w:ascii="Calibri" w:hAnsi="Calibri"/>
                <w:color w:val="000000"/>
                <w:sz w:val="18"/>
                <w:szCs w:val="18"/>
              </w:rPr>
              <w:t xml:space="preserve">16.000.000,00 </w:t>
            </w: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Incêndio, raios e explosão de qualquer </w:t>
            </w:r>
            <w:proofErr w:type="gramStart"/>
            <w:r w:rsidRPr="00D96594">
              <w:rPr>
                <w:rFonts w:ascii="Calibri" w:hAnsi="Calibri"/>
                <w:color w:val="000000"/>
                <w:sz w:val="18"/>
                <w:szCs w:val="18"/>
              </w:rPr>
              <w:t>natureza</w:t>
            </w:r>
            <w:proofErr w:type="gramEnd"/>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R$ 16.000.000,00</w:t>
            </w:r>
          </w:p>
        </w:tc>
        <w:tc>
          <w:tcPr>
            <w:tcW w:w="2127"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17.788,27</w:t>
            </w:r>
          </w:p>
        </w:tc>
        <w:tc>
          <w:tcPr>
            <w:tcW w:w="2126"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       7.000,00 </w:t>
            </w: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Vendaval</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R$ 100.000,00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Danos Elétricos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R$ 100.000,00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Furto e Roubo de Bens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Responsabilidade Civil</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Quebra de Vidros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635"/>
        </w:trPr>
        <w:tc>
          <w:tcPr>
            <w:tcW w:w="372"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16</w:t>
            </w:r>
          </w:p>
        </w:tc>
        <w:tc>
          <w:tcPr>
            <w:tcW w:w="1680"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Reitoria Tarumã</w:t>
            </w:r>
          </w:p>
        </w:tc>
        <w:tc>
          <w:tcPr>
            <w:tcW w:w="1930"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Avenida Victor Ferreira do Amaral, 306 – CEP 82530-230 – Curitiba/</w:t>
            </w:r>
            <w:proofErr w:type="gramStart"/>
            <w:r w:rsidRPr="00D96594">
              <w:rPr>
                <w:rFonts w:ascii="Calibri" w:hAnsi="Calibri"/>
                <w:color w:val="000000"/>
                <w:sz w:val="18"/>
                <w:szCs w:val="18"/>
              </w:rPr>
              <w:t>PR</w:t>
            </w:r>
            <w:proofErr w:type="gramEnd"/>
          </w:p>
        </w:tc>
        <w:tc>
          <w:tcPr>
            <w:tcW w:w="1472"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w:t>
            </w:r>
            <w:proofErr w:type="gramStart"/>
            <w:r w:rsidRPr="00D96594">
              <w:rPr>
                <w:rFonts w:ascii="Calibri" w:hAnsi="Calibri"/>
                <w:color w:val="000000"/>
                <w:sz w:val="18"/>
                <w:szCs w:val="18"/>
              </w:rPr>
              <w:t xml:space="preserve">    </w:t>
            </w:r>
            <w:proofErr w:type="gramEnd"/>
            <w:r w:rsidRPr="00D96594">
              <w:rPr>
                <w:rFonts w:ascii="Calibri" w:hAnsi="Calibri"/>
                <w:color w:val="000000"/>
                <w:sz w:val="18"/>
                <w:szCs w:val="18"/>
              </w:rPr>
              <w:t xml:space="preserve">6.000.000,00 </w:t>
            </w:r>
          </w:p>
        </w:tc>
        <w:tc>
          <w:tcPr>
            <w:tcW w:w="1985"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Incêndio, raios e explosão de qualquer natureza.</w:t>
            </w:r>
          </w:p>
        </w:tc>
        <w:tc>
          <w:tcPr>
            <w:tcW w:w="1984"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R$ 6.000.000,00</w:t>
            </w:r>
          </w:p>
        </w:tc>
        <w:tc>
          <w:tcPr>
            <w:tcW w:w="2127"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Pr>
                <w:rFonts w:ascii="Calibri" w:hAnsi="Calibri"/>
                <w:color w:val="000000"/>
                <w:sz w:val="18"/>
                <w:szCs w:val="18"/>
              </w:rPr>
              <w:t xml:space="preserve"> </w:t>
            </w:r>
            <w:r w:rsidRPr="00D96594">
              <w:rPr>
                <w:rFonts w:ascii="Calibri" w:hAnsi="Calibri"/>
                <w:color w:val="000000"/>
                <w:sz w:val="18"/>
                <w:szCs w:val="18"/>
              </w:rPr>
              <w:t xml:space="preserve">    2.685,42 </w:t>
            </w:r>
          </w:p>
        </w:tc>
        <w:tc>
          <w:tcPr>
            <w:tcW w:w="2126"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       4.700,00 </w:t>
            </w:r>
          </w:p>
        </w:tc>
      </w:tr>
      <w:tr w:rsidR="00BD09E5" w:rsidRPr="00D96594" w:rsidTr="00BD09E5">
        <w:trPr>
          <w:trHeight w:val="635"/>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4"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635"/>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4"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635"/>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4"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Vendaval</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R$ 100.000,00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Danos Elétricos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R$ 100.000,00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Furto e Roubo de Bens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Responsabilidade Civil</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Quebra de Vidros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330"/>
        </w:trPr>
        <w:tc>
          <w:tcPr>
            <w:tcW w:w="372"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17</w:t>
            </w:r>
          </w:p>
        </w:tc>
        <w:tc>
          <w:tcPr>
            <w:tcW w:w="1680"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proofErr w:type="spellStart"/>
            <w:r w:rsidRPr="00D96594">
              <w:rPr>
                <w:rFonts w:ascii="Calibri" w:hAnsi="Calibri"/>
                <w:color w:val="000000"/>
                <w:sz w:val="18"/>
                <w:szCs w:val="18"/>
              </w:rPr>
              <w:t>Câmpus</w:t>
            </w:r>
            <w:proofErr w:type="spellEnd"/>
            <w:r w:rsidRPr="00D96594">
              <w:rPr>
                <w:rFonts w:ascii="Calibri" w:hAnsi="Calibri"/>
                <w:color w:val="000000"/>
                <w:sz w:val="18"/>
                <w:szCs w:val="18"/>
              </w:rPr>
              <w:t xml:space="preserve"> Cascavel</w:t>
            </w:r>
          </w:p>
        </w:tc>
        <w:tc>
          <w:tcPr>
            <w:tcW w:w="1930"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Avenida Cardeal, 1309 – Residencial </w:t>
            </w:r>
            <w:proofErr w:type="spellStart"/>
            <w:r w:rsidRPr="00D96594">
              <w:rPr>
                <w:rFonts w:ascii="Calibri" w:hAnsi="Calibri"/>
                <w:color w:val="000000"/>
                <w:sz w:val="18"/>
                <w:szCs w:val="18"/>
              </w:rPr>
              <w:t>Clarito</w:t>
            </w:r>
            <w:proofErr w:type="spellEnd"/>
            <w:r w:rsidRPr="00D96594">
              <w:rPr>
                <w:rFonts w:ascii="Calibri" w:hAnsi="Calibri"/>
                <w:color w:val="000000"/>
                <w:sz w:val="18"/>
                <w:szCs w:val="18"/>
              </w:rPr>
              <w:t>. CEP: 85814-560</w:t>
            </w:r>
          </w:p>
        </w:tc>
        <w:tc>
          <w:tcPr>
            <w:tcW w:w="1472"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w:t>
            </w:r>
            <w:proofErr w:type="gramStart"/>
            <w:r w:rsidRPr="00D96594">
              <w:rPr>
                <w:rFonts w:ascii="Calibri" w:hAnsi="Calibri"/>
                <w:color w:val="000000"/>
                <w:sz w:val="18"/>
                <w:szCs w:val="18"/>
              </w:rPr>
              <w:t xml:space="preserve">    </w:t>
            </w:r>
            <w:proofErr w:type="gramEnd"/>
            <w:r w:rsidRPr="00D96594">
              <w:rPr>
                <w:rFonts w:ascii="Calibri" w:hAnsi="Calibri"/>
                <w:color w:val="000000"/>
                <w:sz w:val="18"/>
                <w:szCs w:val="18"/>
              </w:rPr>
              <w:t xml:space="preserve">1.000.000,00 </w:t>
            </w:r>
          </w:p>
        </w:tc>
        <w:tc>
          <w:tcPr>
            <w:tcW w:w="1985"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Incêndio, raios e explosão de qualquer natureza.</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left"/>
              <w:rPr>
                <w:rFonts w:ascii="Calibri" w:hAnsi="Calibri"/>
                <w:color w:val="000000"/>
                <w:sz w:val="18"/>
                <w:szCs w:val="18"/>
              </w:rPr>
            </w:pPr>
            <w:r w:rsidRPr="00D96594">
              <w:rPr>
                <w:rFonts w:ascii="Calibri" w:hAnsi="Calibri"/>
                <w:color w:val="000000"/>
                <w:sz w:val="18"/>
                <w:szCs w:val="18"/>
              </w:rPr>
              <w:t> </w:t>
            </w:r>
          </w:p>
        </w:tc>
        <w:tc>
          <w:tcPr>
            <w:tcW w:w="2127"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Pr>
                <w:rFonts w:ascii="Calibri" w:hAnsi="Calibri"/>
                <w:color w:val="000000"/>
                <w:sz w:val="18"/>
                <w:szCs w:val="18"/>
              </w:rPr>
              <w:t xml:space="preserve"> </w:t>
            </w:r>
            <w:r w:rsidRPr="00D96594">
              <w:rPr>
                <w:rFonts w:ascii="Calibri" w:hAnsi="Calibri"/>
                <w:color w:val="000000"/>
                <w:sz w:val="18"/>
                <w:szCs w:val="18"/>
              </w:rPr>
              <w:t xml:space="preserve">   3.177,27 </w:t>
            </w:r>
          </w:p>
        </w:tc>
        <w:tc>
          <w:tcPr>
            <w:tcW w:w="2126"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       2.854,00 </w:t>
            </w: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R$ 1.000.000,00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left"/>
              <w:rPr>
                <w:rFonts w:ascii="Calibri" w:hAnsi="Calibri"/>
                <w:color w:val="000000"/>
                <w:sz w:val="18"/>
                <w:szCs w:val="18"/>
              </w:rPr>
            </w:pPr>
            <w:r w:rsidRPr="00D96594">
              <w:rPr>
                <w:rFonts w:ascii="Calibri" w:hAnsi="Calibri"/>
                <w:color w:val="000000"/>
                <w:sz w:val="18"/>
                <w:szCs w:val="18"/>
              </w:rPr>
              <w:t> </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Vendaval</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Danos Elétricos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Furto e Roubo de Bens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Responsabilidade Civil</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Quebra de Vidros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300"/>
        </w:trPr>
        <w:tc>
          <w:tcPr>
            <w:tcW w:w="372"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18</w:t>
            </w:r>
          </w:p>
        </w:tc>
        <w:tc>
          <w:tcPr>
            <w:tcW w:w="1680"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proofErr w:type="spellStart"/>
            <w:r w:rsidRPr="00D96594">
              <w:rPr>
                <w:rFonts w:ascii="Calibri" w:hAnsi="Calibri"/>
                <w:color w:val="000000"/>
                <w:sz w:val="18"/>
                <w:szCs w:val="18"/>
              </w:rPr>
              <w:t>Câmpus</w:t>
            </w:r>
            <w:proofErr w:type="spellEnd"/>
            <w:r w:rsidRPr="00D96594">
              <w:rPr>
                <w:rFonts w:ascii="Calibri" w:hAnsi="Calibri"/>
                <w:color w:val="000000"/>
                <w:sz w:val="18"/>
                <w:szCs w:val="18"/>
              </w:rPr>
              <w:t xml:space="preserve"> Astorga</w:t>
            </w:r>
          </w:p>
        </w:tc>
        <w:tc>
          <w:tcPr>
            <w:tcW w:w="1930"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Rodovia PR 454, s/n. CEP: 86730-00 - Astorga/</w:t>
            </w:r>
            <w:proofErr w:type="gramStart"/>
            <w:r w:rsidRPr="00D96594">
              <w:rPr>
                <w:rFonts w:ascii="Calibri" w:hAnsi="Calibri"/>
                <w:color w:val="000000"/>
                <w:sz w:val="18"/>
                <w:szCs w:val="18"/>
              </w:rPr>
              <w:t>PR</w:t>
            </w:r>
            <w:proofErr w:type="gramEnd"/>
          </w:p>
        </w:tc>
        <w:tc>
          <w:tcPr>
            <w:tcW w:w="1472"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w:t>
            </w:r>
            <w:proofErr w:type="gramStart"/>
            <w:r w:rsidRPr="00D96594">
              <w:rPr>
                <w:rFonts w:ascii="Calibri" w:hAnsi="Calibri"/>
                <w:color w:val="000000"/>
                <w:sz w:val="18"/>
                <w:szCs w:val="18"/>
              </w:rPr>
              <w:t xml:space="preserve">    </w:t>
            </w:r>
            <w:proofErr w:type="gramEnd"/>
            <w:r w:rsidRPr="00D96594">
              <w:rPr>
                <w:rFonts w:ascii="Calibri" w:hAnsi="Calibri"/>
                <w:color w:val="000000"/>
                <w:sz w:val="18"/>
                <w:szCs w:val="18"/>
              </w:rPr>
              <w:t xml:space="preserve">2.800.000,00 </w:t>
            </w:r>
          </w:p>
        </w:tc>
        <w:tc>
          <w:tcPr>
            <w:tcW w:w="1985"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Incêndio, raios e explosão de qualquer natureza.</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left"/>
              <w:rPr>
                <w:rFonts w:ascii="Calibri" w:hAnsi="Calibri"/>
                <w:color w:val="000000"/>
                <w:sz w:val="18"/>
                <w:szCs w:val="18"/>
              </w:rPr>
            </w:pPr>
            <w:r w:rsidRPr="00D96594">
              <w:rPr>
                <w:rFonts w:ascii="Calibri" w:hAnsi="Calibri"/>
                <w:color w:val="000000"/>
                <w:sz w:val="18"/>
                <w:szCs w:val="18"/>
              </w:rPr>
              <w:t> </w:t>
            </w:r>
          </w:p>
        </w:tc>
        <w:tc>
          <w:tcPr>
            <w:tcW w:w="2127"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Pr>
                <w:rFonts w:ascii="Calibri" w:hAnsi="Calibri"/>
                <w:color w:val="000000"/>
                <w:sz w:val="18"/>
                <w:szCs w:val="18"/>
              </w:rPr>
              <w:t xml:space="preserve"> </w:t>
            </w:r>
            <w:r w:rsidRPr="00D96594">
              <w:rPr>
                <w:rFonts w:ascii="Calibri" w:hAnsi="Calibri"/>
                <w:color w:val="000000"/>
                <w:sz w:val="18"/>
                <w:szCs w:val="18"/>
              </w:rPr>
              <w:t xml:space="preserve">    2.745,80 </w:t>
            </w:r>
          </w:p>
        </w:tc>
        <w:tc>
          <w:tcPr>
            <w:tcW w:w="2126"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       2.400,00 </w:t>
            </w: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R$ 2.800.000,00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left"/>
              <w:rPr>
                <w:rFonts w:ascii="Calibri" w:hAnsi="Calibri"/>
                <w:color w:val="000000"/>
                <w:sz w:val="18"/>
                <w:szCs w:val="18"/>
              </w:rPr>
            </w:pPr>
            <w:r w:rsidRPr="00D96594">
              <w:rPr>
                <w:rFonts w:ascii="Calibri" w:hAnsi="Calibri"/>
                <w:color w:val="000000"/>
                <w:sz w:val="18"/>
                <w:szCs w:val="18"/>
              </w:rPr>
              <w:t> </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Vendaval</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Danos Elétricos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Furto e Roubo de Bens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Responsabilidade Civil</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Quebra de Vidros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330"/>
        </w:trPr>
        <w:tc>
          <w:tcPr>
            <w:tcW w:w="372"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19</w:t>
            </w:r>
          </w:p>
        </w:tc>
        <w:tc>
          <w:tcPr>
            <w:tcW w:w="1680"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proofErr w:type="spellStart"/>
            <w:r w:rsidRPr="00D96594">
              <w:rPr>
                <w:rFonts w:ascii="Calibri" w:hAnsi="Calibri"/>
                <w:color w:val="000000"/>
                <w:sz w:val="18"/>
                <w:szCs w:val="18"/>
              </w:rPr>
              <w:t>Câmpus</w:t>
            </w:r>
            <w:proofErr w:type="spellEnd"/>
            <w:r w:rsidRPr="00D96594">
              <w:rPr>
                <w:rFonts w:ascii="Calibri" w:hAnsi="Calibri"/>
                <w:color w:val="000000"/>
                <w:sz w:val="18"/>
                <w:szCs w:val="18"/>
              </w:rPr>
              <w:t xml:space="preserve"> Capanema</w:t>
            </w:r>
          </w:p>
        </w:tc>
        <w:tc>
          <w:tcPr>
            <w:tcW w:w="1930"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Rua Cariri, s/n - Centro. CEP: 85760-00 - Capanema/PR</w:t>
            </w:r>
          </w:p>
        </w:tc>
        <w:tc>
          <w:tcPr>
            <w:tcW w:w="1472"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w:t>
            </w:r>
            <w:proofErr w:type="gramStart"/>
            <w:r w:rsidRPr="00D96594">
              <w:rPr>
                <w:rFonts w:ascii="Calibri" w:hAnsi="Calibri"/>
                <w:color w:val="000000"/>
                <w:sz w:val="18"/>
                <w:szCs w:val="18"/>
              </w:rPr>
              <w:t xml:space="preserve">    </w:t>
            </w:r>
            <w:proofErr w:type="gramEnd"/>
            <w:r w:rsidRPr="00D96594">
              <w:rPr>
                <w:rFonts w:ascii="Calibri" w:hAnsi="Calibri"/>
                <w:color w:val="000000"/>
                <w:sz w:val="18"/>
                <w:szCs w:val="18"/>
              </w:rPr>
              <w:t xml:space="preserve">2.800.000,00 </w:t>
            </w:r>
          </w:p>
        </w:tc>
        <w:tc>
          <w:tcPr>
            <w:tcW w:w="1985"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Incêndio, raios e explosão de qualquer natureza.</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left"/>
              <w:rPr>
                <w:rFonts w:ascii="Calibri" w:hAnsi="Calibri"/>
                <w:color w:val="000000"/>
                <w:sz w:val="18"/>
                <w:szCs w:val="18"/>
              </w:rPr>
            </w:pPr>
            <w:r w:rsidRPr="00D96594">
              <w:rPr>
                <w:rFonts w:ascii="Calibri" w:hAnsi="Calibri"/>
                <w:color w:val="000000"/>
                <w:sz w:val="18"/>
                <w:szCs w:val="18"/>
              </w:rPr>
              <w:t> </w:t>
            </w:r>
          </w:p>
        </w:tc>
        <w:tc>
          <w:tcPr>
            <w:tcW w:w="2127"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Pr>
                <w:rFonts w:ascii="Calibri" w:hAnsi="Calibri"/>
                <w:color w:val="000000"/>
                <w:sz w:val="18"/>
                <w:szCs w:val="18"/>
              </w:rPr>
              <w:t xml:space="preserve"> </w:t>
            </w:r>
            <w:r w:rsidRPr="00D96594">
              <w:rPr>
                <w:rFonts w:ascii="Calibri" w:hAnsi="Calibri"/>
                <w:color w:val="000000"/>
                <w:sz w:val="18"/>
                <w:szCs w:val="18"/>
              </w:rPr>
              <w:t xml:space="preserve">    2.745,80 </w:t>
            </w:r>
          </w:p>
        </w:tc>
        <w:tc>
          <w:tcPr>
            <w:tcW w:w="2126"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       2.380,00 </w:t>
            </w: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R$ 2.800.000,00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left"/>
              <w:rPr>
                <w:rFonts w:ascii="Calibri" w:hAnsi="Calibri"/>
                <w:color w:val="000000"/>
                <w:sz w:val="18"/>
                <w:szCs w:val="18"/>
              </w:rPr>
            </w:pPr>
            <w:r w:rsidRPr="00D96594">
              <w:rPr>
                <w:rFonts w:ascii="Calibri" w:hAnsi="Calibri"/>
                <w:color w:val="000000"/>
                <w:sz w:val="18"/>
                <w:szCs w:val="18"/>
              </w:rPr>
              <w:t> </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Vendaval</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Danos Elétricos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Furto e Roubo de Bens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Responsabilidade Civil</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Quebra de Vidros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330"/>
        </w:trPr>
        <w:tc>
          <w:tcPr>
            <w:tcW w:w="372"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20</w:t>
            </w:r>
          </w:p>
        </w:tc>
        <w:tc>
          <w:tcPr>
            <w:tcW w:w="1680"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proofErr w:type="spellStart"/>
            <w:r w:rsidRPr="00D96594">
              <w:rPr>
                <w:rFonts w:ascii="Calibri" w:hAnsi="Calibri"/>
                <w:color w:val="000000"/>
                <w:sz w:val="18"/>
                <w:szCs w:val="18"/>
              </w:rPr>
              <w:t>Câmpus</w:t>
            </w:r>
            <w:proofErr w:type="spellEnd"/>
            <w:r w:rsidRPr="00D96594">
              <w:rPr>
                <w:rFonts w:ascii="Calibri" w:hAnsi="Calibri"/>
                <w:color w:val="000000"/>
                <w:sz w:val="18"/>
                <w:szCs w:val="18"/>
              </w:rPr>
              <w:t xml:space="preserve"> Colombo </w:t>
            </w:r>
          </w:p>
        </w:tc>
        <w:tc>
          <w:tcPr>
            <w:tcW w:w="1930"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Rua Antônio </w:t>
            </w:r>
            <w:proofErr w:type="spellStart"/>
            <w:r w:rsidRPr="00D96594">
              <w:rPr>
                <w:rFonts w:ascii="Calibri" w:hAnsi="Calibri"/>
                <w:color w:val="000000"/>
                <w:sz w:val="18"/>
                <w:szCs w:val="18"/>
              </w:rPr>
              <w:t>Chemim</w:t>
            </w:r>
            <w:proofErr w:type="spellEnd"/>
            <w:r w:rsidRPr="00D96594">
              <w:rPr>
                <w:rFonts w:ascii="Calibri" w:hAnsi="Calibri"/>
                <w:color w:val="000000"/>
                <w:sz w:val="18"/>
                <w:szCs w:val="18"/>
              </w:rPr>
              <w:t>, 28 - Roça Grande. CEP: 83403-515 - Colombo/PR</w:t>
            </w:r>
          </w:p>
        </w:tc>
        <w:tc>
          <w:tcPr>
            <w:tcW w:w="1472"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w:t>
            </w:r>
            <w:proofErr w:type="gramStart"/>
            <w:r w:rsidRPr="00D96594">
              <w:rPr>
                <w:rFonts w:ascii="Calibri" w:hAnsi="Calibri"/>
                <w:color w:val="000000"/>
                <w:sz w:val="18"/>
                <w:szCs w:val="18"/>
              </w:rPr>
              <w:t xml:space="preserve">    </w:t>
            </w:r>
            <w:proofErr w:type="gramEnd"/>
            <w:r w:rsidRPr="00D96594">
              <w:rPr>
                <w:rFonts w:ascii="Calibri" w:hAnsi="Calibri"/>
                <w:color w:val="000000"/>
                <w:sz w:val="18"/>
                <w:szCs w:val="18"/>
              </w:rPr>
              <w:t xml:space="preserve">2.800.000,00 </w:t>
            </w:r>
          </w:p>
        </w:tc>
        <w:tc>
          <w:tcPr>
            <w:tcW w:w="1985"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Incêndio, raios e explosão de qualquer natureza.</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left"/>
              <w:rPr>
                <w:rFonts w:ascii="Calibri" w:hAnsi="Calibri"/>
                <w:color w:val="000000"/>
                <w:sz w:val="18"/>
                <w:szCs w:val="18"/>
              </w:rPr>
            </w:pPr>
            <w:r w:rsidRPr="00D96594">
              <w:rPr>
                <w:rFonts w:ascii="Calibri" w:hAnsi="Calibri"/>
                <w:color w:val="000000"/>
                <w:sz w:val="18"/>
                <w:szCs w:val="18"/>
              </w:rPr>
              <w:t> </w:t>
            </w:r>
          </w:p>
        </w:tc>
        <w:tc>
          <w:tcPr>
            <w:tcW w:w="2127" w:type="dxa"/>
            <w:vMerge w:val="restart"/>
            <w:tcBorders>
              <w:top w:val="nil"/>
              <w:left w:val="double" w:sz="6" w:space="0" w:color="auto"/>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Pr>
                <w:rFonts w:ascii="Calibri" w:hAnsi="Calibri"/>
                <w:color w:val="000000"/>
                <w:sz w:val="18"/>
                <w:szCs w:val="18"/>
              </w:rPr>
              <w:t xml:space="preserve"> </w:t>
            </w:r>
            <w:r w:rsidRPr="00D96594">
              <w:rPr>
                <w:rFonts w:ascii="Calibri" w:hAnsi="Calibri"/>
                <w:color w:val="000000"/>
                <w:sz w:val="18"/>
                <w:szCs w:val="18"/>
              </w:rPr>
              <w:t xml:space="preserve">    3.169,48 </w:t>
            </w:r>
          </w:p>
        </w:tc>
        <w:tc>
          <w:tcPr>
            <w:tcW w:w="2126"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       2.800,00 </w:t>
            </w: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R$ 2.800.000,00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left"/>
              <w:rPr>
                <w:rFonts w:ascii="Calibri" w:hAnsi="Calibri"/>
                <w:color w:val="000000"/>
                <w:sz w:val="18"/>
                <w:szCs w:val="18"/>
              </w:rPr>
            </w:pPr>
            <w:r w:rsidRPr="00D96594">
              <w:rPr>
                <w:rFonts w:ascii="Calibri" w:hAnsi="Calibri"/>
                <w:color w:val="000000"/>
                <w:sz w:val="18"/>
                <w:szCs w:val="18"/>
              </w:rPr>
              <w:t> </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Vendaval</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Danos Elétricos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Furto e Roubo de Bens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Responsabilidade Civil</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Quebra de Vidros</w:t>
            </w:r>
          </w:p>
        </w:tc>
        <w:tc>
          <w:tcPr>
            <w:tcW w:w="1984" w:type="dxa"/>
            <w:tcBorders>
              <w:top w:val="nil"/>
              <w:left w:val="nil"/>
              <w:bottom w:val="double" w:sz="6" w:space="0" w:color="auto"/>
              <w:right w:val="double" w:sz="6" w:space="0" w:color="auto"/>
            </w:tcBorders>
            <w:shd w:val="clear" w:color="auto" w:fill="auto"/>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330"/>
        </w:trPr>
        <w:tc>
          <w:tcPr>
            <w:tcW w:w="372"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21</w:t>
            </w:r>
          </w:p>
        </w:tc>
        <w:tc>
          <w:tcPr>
            <w:tcW w:w="1680"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proofErr w:type="spellStart"/>
            <w:r w:rsidRPr="00D96594">
              <w:rPr>
                <w:rFonts w:ascii="Calibri" w:hAnsi="Calibri"/>
                <w:color w:val="000000"/>
                <w:sz w:val="18"/>
                <w:szCs w:val="18"/>
              </w:rPr>
              <w:t>Câmpus</w:t>
            </w:r>
            <w:proofErr w:type="spellEnd"/>
            <w:r w:rsidRPr="00D96594">
              <w:rPr>
                <w:rFonts w:ascii="Calibri" w:hAnsi="Calibri"/>
                <w:color w:val="000000"/>
                <w:sz w:val="18"/>
                <w:szCs w:val="18"/>
              </w:rPr>
              <w:t xml:space="preserve"> Goioerê</w:t>
            </w:r>
            <w:proofErr w:type="gramStart"/>
            <w:r w:rsidRPr="00D96594">
              <w:rPr>
                <w:rFonts w:ascii="Calibri" w:hAnsi="Calibri"/>
                <w:color w:val="000000"/>
                <w:sz w:val="18"/>
                <w:szCs w:val="18"/>
              </w:rPr>
              <w:t xml:space="preserve">  </w:t>
            </w:r>
          </w:p>
        </w:tc>
        <w:tc>
          <w:tcPr>
            <w:tcW w:w="1930"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proofErr w:type="gramEnd"/>
            <w:r w:rsidRPr="00D96594">
              <w:rPr>
                <w:rFonts w:ascii="Calibri" w:hAnsi="Calibri"/>
                <w:color w:val="000000"/>
                <w:sz w:val="18"/>
                <w:szCs w:val="18"/>
              </w:rPr>
              <w:t>Rodovia PR 180, s/n - Trevo UEM. CEP: 87360-000 - Goioerê/PR</w:t>
            </w:r>
          </w:p>
        </w:tc>
        <w:tc>
          <w:tcPr>
            <w:tcW w:w="1472"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w:t>
            </w:r>
            <w:proofErr w:type="gramStart"/>
            <w:r w:rsidRPr="00D96594">
              <w:rPr>
                <w:rFonts w:ascii="Calibri" w:hAnsi="Calibri"/>
                <w:color w:val="000000"/>
                <w:sz w:val="18"/>
                <w:szCs w:val="18"/>
              </w:rPr>
              <w:t xml:space="preserve">    </w:t>
            </w:r>
            <w:proofErr w:type="gramEnd"/>
            <w:r w:rsidRPr="00D96594">
              <w:rPr>
                <w:rFonts w:ascii="Calibri" w:hAnsi="Calibri"/>
                <w:color w:val="000000"/>
                <w:sz w:val="18"/>
                <w:szCs w:val="18"/>
              </w:rPr>
              <w:t xml:space="preserve">2.800.000,00 </w:t>
            </w:r>
          </w:p>
        </w:tc>
        <w:tc>
          <w:tcPr>
            <w:tcW w:w="1985"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Incêndio, raios e explosão de qualquer natureza.</w:t>
            </w: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left"/>
              <w:rPr>
                <w:rFonts w:ascii="Calibri" w:hAnsi="Calibri"/>
                <w:color w:val="000000"/>
                <w:sz w:val="18"/>
                <w:szCs w:val="18"/>
              </w:rPr>
            </w:pPr>
            <w:r w:rsidRPr="00D96594">
              <w:rPr>
                <w:rFonts w:ascii="Calibri" w:hAnsi="Calibri"/>
                <w:color w:val="000000"/>
                <w:sz w:val="18"/>
                <w:szCs w:val="18"/>
              </w:rPr>
              <w:t> </w:t>
            </w:r>
          </w:p>
        </w:tc>
        <w:tc>
          <w:tcPr>
            <w:tcW w:w="2127"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2.745,80 </w:t>
            </w:r>
          </w:p>
        </w:tc>
        <w:tc>
          <w:tcPr>
            <w:tcW w:w="2126"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       2.600,00 </w:t>
            </w: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R$ 2.800.000,00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left"/>
              <w:rPr>
                <w:rFonts w:ascii="Calibri" w:hAnsi="Calibri"/>
                <w:color w:val="000000"/>
                <w:sz w:val="18"/>
                <w:szCs w:val="18"/>
              </w:rPr>
            </w:pPr>
            <w:r w:rsidRPr="00D96594">
              <w:rPr>
                <w:rFonts w:ascii="Calibri" w:hAnsi="Calibri"/>
                <w:color w:val="000000"/>
                <w:sz w:val="18"/>
                <w:szCs w:val="18"/>
              </w:rPr>
              <w:t> </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Vendaval</w:t>
            </w: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Danos Elétricos</w:t>
            </w: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Furto e Roubo de Bens</w:t>
            </w: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Responsabilidade Civil</w:t>
            </w: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Quebra de Vidros</w:t>
            </w: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330"/>
        </w:trPr>
        <w:tc>
          <w:tcPr>
            <w:tcW w:w="372"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22</w:t>
            </w:r>
          </w:p>
        </w:tc>
        <w:tc>
          <w:tcPr>
            <w:tcW w:w="1680"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proofErr w:type="spellStart"/>
            <w:r w:rsidRPr="00D96594">
              <w:rPr>
                <w:rFonts w:ascii="Calibri" w:hAnsi="Calibri"/>
                <w:color w:val="000000"/>
                <w:sz w:val="18"/>
                <w:szCs w:val="18"/>
              </w:rPr>
              <w:t>Câmpus</w:t>
            </w:r>
            <w:proofErr w:type="spellEnd"/>
            <w:r w:rsidRPr="00D96594">
              <w:rPr>
                <w:rFonts w:ascii="Calibri" w:hAnsi="Calibri"/>
                <w:color w:val="000000"/>
                <w:sz w:val="18"/>
                <w:szCs w:val="18"/>
              </w:rPr>
              <w:t xml:space="preserve"> Jaguariaíva</w:t>
            </w:r>
            <w:proofErr w:type="gramStart"/>
            <w:r w:rsidRPr="00D96594">
              <w:rPr>
                <w:rFonts w:ascii="Calibri" w:hAnsi="Calibri"/>
                <w:color w:val="000000"/>
                <w:sz w:val="18"/>
                <w:szCs w:val="18"/>
              </w:rPr>
              <w:t xml:space="preserve">  </w:t>
            </w:r>
          </w:p>
        </w:tc>
        <w:tc>
          <w:tcPr>
            <w:tcW w:w="1930"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proofErr w:type="gramEnd"/>
            <w:r w:rsidRPr="00D96594">
              <w:rPr>
                <w:rFonts w:ascii="Calibri" w:hAnsi="Calibri"/>
                <w:color w:val="000000"/>
                <w:sz w:val="18"/>
                <w:szCs w:val="18"/>
              </w:rPr>
              <w:t>Rodovia PR 151, Km 23. CEP: 84200-00 - Jaguariaíva/PR</w:t>
            </w:r>
          </w:p>
        </w:tc>
        <w:tc>
          <w:tcPr>
            <w:tcW w:w="1472"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w:t>
            </w:r>
            <w:proofErr w:type="gramStart"/>
            <w:r w:rsidRPr="00D96594">
              <w:rPr>
                <w:rFonts w:ascii="Calibri" w:hAnsi="Calibri"/>
                <w:color w:val="000000"/>
                <w:sz w:val="18"/>
                <w:szCs w:val="18"/>
              </w:rPr>
              <w:t xml:space="preserve">    </w:t>
            </w:r>
            <w:proofErr w:type="gramEnd"/>
            <w:r w:rsidRPr="00D96594">
              <w:rPr>
                <w:rFonts w:ascii="Calibri" w:hAnsi="Calibri"/>
                <w:color w:val="000000"/>
                <w:sz w:val="18"/>
                <w:szCs w:val="18"/>
              </w:rPr>
              <w:t xml:space="preserve">2.800.000,00 </w:t>
            </w:r>
          </w:p>
        </w:tc>
        <w:tc>
          <w:tcPr>
            <w:tcW w:w="1985"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Incêndio, raios e explosão de qualquer natureza.</w:t>
            </w: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left"/>
              <w:rPr>
                <w:rFonts w:ascii="Calibri" w:hAnsi="Calibri"/>
                <w:color w:val="000000"/>
                <w:sz w:val="18"/>
                <w:szCs w:val="18"/>
              </w:rPr>
            </w:pPr>
            <w:r w:rsidRPr="00D96594">
              <w:rPr>
                <w:rFonts w:ascii="Calibri" w:hAnsi="Calibri"/>
                <w:color w:val="000000"/>
                <w:sz w:val="18"/>
                <w:szCs w:val="18"/>
              </w:rPr>
              <w:t> </w:t>
            </w:r>
          </w:p>
        </w:tc>
        <w:tc>
          <w:tcPr>
            <w:tcW w:w="2127"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Pr>
                <w:rFonts w:ascii="Calibri" w:hAnsi="Calibri"/>
                <w:color w:val="000000"/>
                <w:sz w:val="18"/>
                <w:szCs w:val="18"/>
              </w:rPr>
              <w:t xml:space="preserve"> </w:t>
            </w:r>
            <w:r w:rsidRPr="00D96594">
              <w:rPr>
                <w:rFonts w:ascii="Calibri" w:hAnsi="Calibri"/>
                <w:color w:val="000000"/>
                <w:sz w:val="18"/>
                <w:szCs w:val="18"/>
              </w:rPr>
              <w:t xml:space="preserve">    2.745,80 </w:t>
            </w:r>
          </w:p>
        </w:tc>
        <w:tc>
          <w:tcPr>
            <w:tcW w:w="2126"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       2.280,00 </w:t>
            </w: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R$ 2.800.000,00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left"/>
              <w:rPr>
                <w:rFonts w:ascii="Calibri" w:hAnsi="Calibri"/>
                <w:color w:val="000000"/>
                <w:sz w:val="18"/>
                <w:szCs w:val="18"/>
              </w:rPr>
            </w:pPr>
            <w:r w:rsidRPr="00D96594">
              <w:rPr>
                <w:rFonts w:ascii="Calibri" w:hAnsi="Calibri"/>
                <w:color w:val="000000"/>
                <w:sz w:val="18"/>
                <w:szCs w:val="18"/>
              </w:rPr>
              <w:t> </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Vendaval</w:t>
            </w: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Danos Elétricos</w:t>
            </w: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Furto e Roubo de Bens</w:t>
            </w: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Responsabilidade Civil</w:t>
            </w: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Quebra de Vidros</w:t>
            </w: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330"/>
        </w:trPr>
        <w:tc>
          <w:tcPr>
            <w:tcW w:w="372"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23</w:t>
            </w:r>
          </w:p>
        </w:tc>
        <w:tc>
          <w:tcPr>
            <w:tcW w:w="1680"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proofErr w:type="spellStart"/>
            <w:r w:rsidRPr="00D96594">
              <w:rPr>
                <w:rFonts w:ascii="Calibri" w:hAnsi="Calibri"/>
                <w:color w:val="000000"/>
                <w:sz w:val="18"/>
                <w:szCs w:val="18"/>
              </w:rPr>
              <w:t>Câmpus</w:t>
            </w:r>
            <w:proofErr w:type="spellEnd"/>
            <w:r w:rsidRPr="00D96594">
              <w:rPr>
                <w:rFonts w:ascii="Calibri" w:hAnsi="Calibri"/>
                <w:color w:val="000000"/>
                <w:sz w:val="18"/>
                <w:szCs w:val="18"/>
              </w:rPr>
              <w:t xml:space="preserve"> Paranaguá</w:t>
            </w:r>
          </w:p>
        </w:tc>
        <w:tc>
          <w:tcPr>
            <w:tcW w:w="1930"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Rua Antônio Carlos Rodrigues, 453 - Porto Seguro. CEP: 83215-750 - Paranaguá/PR</w:t>
            </w:r>
          </w:p>
        </w:tc>
        <w:tc>
          <w:tcPr>
            <w:tcW w:w="1472"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w:t>
            </w:r>
            <w:proofErr w:type="gramStart"/>
            <w:r w:rsidRPr="00D96594">
              <w:rPr>
                <w:rFonts w:ascii="Calibri" w:hAnsi="Calibri"/>
                <w:color w:val="000000"/>
                <w:sz w:val="18"/>
                <w:szCs w:val="18"/>
              </w:rPr>
              <w:t xml:space="preserve">    </w:t>
            </w:r>
            <w:proofErr w:type="gramEnd"/>
            <w:r w:rsidRPr="00D96594">
              <w:rPr>
                <w:rFonts w:ascii="Calibri" w:hAnsi="Calibri"/>
                <w:color w:val="000000"/>
                <w:sz w:val="18"/>
                <w:szCs w:val="18"/>
              </w:rPr>
              <w:t xml:space="preserve">2.800.000,00 </w:t>
            </w:r>
          </w:p>
        </w:tc>
        <w:tc>
          <w:tcPr>
            <w:tcW w:w="1985"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Incêndio, raios e explosão de qualquer natureza.</w:t>
            </w: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left"/>
              <w:rPr>
                <w:rFonts w:ascii="Calibri" w:hAnsi="Calibri"/>
                <w:color w:val="000000"/>
                <w:sz w:val="18"/>
                <w:szCs w:val="18"/>
              </w:rPr>
            </w:pPr>
            <w:r w:rsidRPr="00D96594">
              <w:rPr>
                <w:rFonts w:ascii="Calibri" w:hAnsi="Calibri"/>
                <w:color w:val="000000"/>
                <w:sz w:val="18"/>
                <w:szCs w:val="18"/>
              </w:rPr>
              <w:t> </w:t>
            </w:r>
          </w:p>
        </w:tc>
        <w:tc>
          <w:tcPr>
            <w:tcW w:w="2127"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Pr>
                <w:rFonts w:ascii="Calibri" w:hAnsi="Calibri"/>
                <w:color w:val="000000"/>
                <w:sz w:val="18"/>
                <w:szCs w:val="18"/>
              </w:rPr>
              <w:t xml:space="preserve"> </w:t>
            </w:r>
            <w:r w:rsidRPr="00D96594">
              <w:rPr>
                <w:rFonts w:ascii="Calibri" w:hAnsi="Calibri"/>
                <w:color w:val="000000"/>
                <w:sz w:val="18"/>
                <w:szCs w:val="18"/>
              </w:rPr>
              <w:t xml:space="preserve">    5.952,00 </w:t>
            </w:r>
          </w:p>
        </w:tc>
        <w:tc>
          <w:tcPr>
            <w:tcW w:w="2126"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       2.000,00 </w:t>
            </w: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R$ 2.800.000,00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left"/>
              <w:rPr>
                <w:rFonts w:ascii="Calibri" w:hAnsi="Calibri"/>
                <w:color w:val="000000"/>
                <w:sz w:val="18"/>
                <w:szCs w:val="18"/>
              </w:rPr>
            </w:pPr>
            <w:r w:rsidRPr="00D96594">
              <w:rPr>
                <w:rFonts w:ascii="Calibri" w:hAnsi="Calibri"/>
                <w:color w:val="000000"/>
                <w:sz w:val="18"/>
                <w:szCs w:val="18"/>
              </w:rPr>
              <w:t> </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Vendaval</w:t>
            </w: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Danos Elétricos</w:t>
            </w: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Furto e Roubo de Bens</w:t>
            </w: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Responsabilidade Civil</w:t>
            </w: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Quebra de Vidros</w:t>
            </w: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330"/>
        </w:trPr>
        <w:tc>
          <w:tcPr>
            <w:tcW w:w="372"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24</w:t>
            </w:r>
          </w:p>
        </w:tc>
        <w:tc>
          <w:tcPr>
            <w:tcW w:w="1680"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proofErr w:type="spellStart"/>
            <w:r w:rsidRPr="00D96594">
              <w:rPr>
                <w:rFonts w:ascii="Calibri" w:hAnsi="Calibri"/>
                <w:color w:val="000000"/>
                <w:sz w:val="18"/>
                <w:szCs w:val="18"/>
              </w:rPr>
              <w:t>Câmpus</w:t>
            </w:r>
            <w:proofErr w:type="spellEnd"/>
            <w:r w:rsidRPr="00D96594">
              <w:rPr>
                <w:rFonts w:ascii="Calibri" w:hAnsi="Calibri"/>
                <w:color w:val="000000"/>
                <w:sz w:val="18"/>
                <w:szCs w:val="18"/>
              </w:rPr>
              <w:t xml:space="preserve"> Pinhais</w:t>
            </w:r>
          </w:p>
        </w:tc>
        <w:tc>
          <w:tcPr>
            <w:tcW w:w="1930"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Rua Humberto de Alencar C. Branco, 1615 - Jardim Amélia. CEP: 83330-00 - Pinhais/PR</w:t>
            </w:r>
          </w:p>
        </w:tc>
        <w:tc>
          <w:tcPr>
            <w:tcW w:w="1472"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w:t>
            </w:r>
            <w:proofErr w:type="gramStart"/>
            <w:r w:rsidRPr="00D96594">
              <w:rPr>
                <w:rFonts w:ascii="Calibri" w:hAnsi="Calibri"/>
                <w:color w:val="000000"/>
                <w:sz w:val="18"/>
                <w:szCs w:val="18"/>
              </w:rPr>
              <w:t xml:space="preserve">    </w:t>
            </w:r>
            <w:proofErr w:type="gramEnd"/>
            <w:r w:rsidRPr="00D96594">
              <w:rPr>
                <w:rFonts w:ascii="Calibri" w:hAnsi="Calibri"/>
                <w:color w:val="000000"/>
                <w:sz w:val="18"/>
                <w:szCs w:val="18"/>
              </w:rPr>
              <w:t xml:space="preserve">2.800.000,00 </w:t>
            </w:r>
          </w:p>
        </w:tc>
        <w:tc>
          <w:tcPr>
            <w:tcW w:w="1985"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Incêndio, raios e explosão de qualquer natureza.</w:t>
            </w: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left"/>
              <w:rPr>
                <w:rFonts w:ascii="Calibri" w:hAnsi="Calibri"/>
                <w:color w:val="000000"/>
                <w:sz w:val="18"/>
                <w:szCs w:val="18"/>
              </w:rPr>
            </w:pPr>
            <w:r w:rsidRPr="00D96594">
              <w:rPr>
                <w:rFonts w:ascii="Calibri" w:hAnsi="Calibri"/>
                <w:color w:val="000000"/>
                <w:sz w:val="18"/>
                <w:szCs w:val="18"/>
              </w:rPr>
              <w:t> </w:t>
            </w:r>
          </w:p>
        </w:tc>
        <w:tc>
          <w:tcPr>
            <w:tcW w:w="2127"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Pr>
                <w:rFonts w:ascii="Calibri" w:hAnsi="Calibri"/>
                <w:color w:val="000000"/>
                <w:sz w:val="18"/>
                <w:szCs w:val="18"/>
              </w:rPr>
              <w:t xml:space="preserve"> </w:t>
            </w:r>
            <w:r w:rsidRPr="00D96594">
              <w:rPr>
                <w:rFonts w:ascii="Calibri" w:hAnsi="Calibri"/>
                <w:color w:val="000000"/>
                <w:sz w:val="18"/>
                <w:szCs w:val="18"/>
              </w:rPr>
              <w:t xml:space="preserve">   2.745,80 </w:t>
            </w:r>
          </w:p>
        </w:tc>
        <w:tc>
          <w:tcPr>
            <w:tcW w:w="2126"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       2.450,00 </w:t>
            </w: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R$ 2.800.000,00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left"/>
              <w:rPr>
                <w:rFonts w:ascii="Calibri" w:hAnsi="Calibri"/>
                <w:color w:val="000000"/>
                <w:sz w:val="18"/>
                <w:szCs w:val="18"/>
              </w:rPr>
            </w:pPr>
            <w:r w:rsidRPr="00D96594">
              <w:rPr>
                <w:rFonts w:ascii="Calibri" w:hAnsi="Calibri"/>
                <w:color w:val="000000"/>
                <w:sz w:val="18"/>
                <w:szCs w:val="18"/>
              </w:rPr>
              <w:t> </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Vendaval</w:t>
            </w: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Danos Elétricos</w:t>
            </w: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Furto e Roubo de Bens</w:t>
            </w: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Responsabilidade Civil</w:t>
            </w: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Quebra de Vidros</w:t>
            </w: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330"/>
        </w:trPr>
        <w:tc>
          <w:tcPr>
            <w:tcW w:w="372"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25</w:t>
            </w:r>
          </w:p>
        </w:tc>
        <w:tc>
          <w:tcPr>
            <w:tcW w:w="1680"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proofErr w:type="spellStart"/>
            <w:r w:rsidRPr="00D96594">
              <w:rPr>
                <w:rFonts w:ascii="Calibri" w:hAnsi="Calibri"/>
                <w:color w:val="000000"/>
                <w:sz w:val="18"/>
                <w:szCs w:val="18"/>
              </w:rPr>
              <w:t>Câmpus</w:t>
            </w:r>
            <w:proofErr w:type="spellEnd"/>
            <w:r w:rsidRPr="00D96594">
              <w:rPr>
                <w:rFonts w:ascii="Calibri" w:hAnsi="Calibri"/>
                <w:color w:val="000000"/>
                <w:sz w:val="18"/>
                <w:szCs w:val="18"/>
              </w:rPr>
              <w:t xml:space="preserve"> Pitanga</w:t>
            </w:r>
          </w:p>
        </w:tc>
        <w:tc>
          <w:tcPr>
            <w:tcW w:w="1930"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Rua José de Alencar, s/n - Planalto. CEP: 85200-00 - Pitanga/PR</w:t>
            </w:r>
          </w:p>
        </w:tc>
        <w:tc>
          <w:tcPr>
            <w:tcW w:w="1472"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w:t>
            </w:r>
            <w:proofErr w:type="gramStart"/>
            <w:r w:rsidRPr="00D96594">
              <w:rPr>
                <w:rFonts w:ascii="Calibri" w:hAnsi="Calibri"/>
                <w:color w:val="000000"/>
                <w:sz w:val="18"/>
                <w:szCs w:val="18"/>
              </w:rPr>
              <w:t xml:space="preserve">    </w:t>
            </w:r>
            <w:proofErr w:type="gramEnd"/>
            <w:r w:rsidRPr="00D96594">
              <w:rPr>
                <w:rFonts w:ascii="Calibri" w:hAnsi="Calibri"/>
                <w:color w:val="000000"/>
                <w:sz w:val="18"/>
                <w:szCs w:val="18"/>
              </w:rPr>
              <w:t xml:space="preserve">2.800.000,00 </w:t>
            </w:r>
          </w:p>
        </w:tc>
        <w:tc>
          <w:tcPr>
            <w:tcW w:w="1985"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Incêndio, raios e explosão de qualquer natureza.</w:t>
            </w: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left"/>
              <w:rPr>
                <w:rFonts w:ascii="Calibri" w:hAnsi="Calibri"/>
                <w:color w:val="000000"/>
                <w:sz w:val="18"/>
                <w:szCs w:val="18"/>
              </w:rPr>
            </w:pPr>
            <w:r w:rsidRPr="00D96594">
              <w:rPr>
                <w:rFonts w:ascii="Calibri" w:hAnsi="Calibri"/>
                <w:color w:val="000000"/>
                <w:sz w:val="18"/>
                <w:szCs w:val="18"/>
              </w:rPr>
              <w:t> </w:t>
            </w:r>
          </w:p>
        </w:tc>
        <w:tc>
          <w:tcPr>
            <w:tcW w:w="2127"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A7E21">
            <w:pPr>
              <w:jc w:val="center"/>
              <w:rPr>
                <w:rFonts w:ascii="Calibri" w:hAnsi="Calibri"/>
                <w:color w:val="000000"/>
                <w:sz w:val="18"/>
                <w:szCs w:val="18"/>
              </w:rPr>
            </w:pPr>
            <w:r w:rsidRPr="00D96594">
              <w:rPr>
                <w:rFonts w:ascii="Calibri" w:hAnsi="Calibri"/>
                <w:color w:val="000000"/>
                <w:sz w:val="18"/>
                <w:szCs w:val="18"/>
              </w:rPr>
              <w:t>2.745,80</w:t>
            </w:r>
          </w:p>
        </w:tc>
        <w:tc>
          <w:tcPr>
            <w:tcW w:w="2126"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       2.200,00 </w:t>
            </w: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R$ 2.800.000,00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left"/>
              <w:rPr>
                <w:rFonts w:ascii="Calibri" w:hAnsi="Calibri"/>
                <w:color w:val="000000"/>
                <w:sz w:val="18"/>
                <w:szCs w:val="18"/>
              </w:rPr>
            </w:pPr>
            <w:r w:rsidRPr="00D96594">
              <w:rPr>
                <w:rFonts w:ascii="Calibri" w:hAnsi="Calibri"/>
                <w:color w:val="000000"/>
                <w:sz w:val="18"/>
                <w:szCs w:val="18"/>
              </w:rPr>
              <w:t> </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Vendaval</w:t>
            </w: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Danos Elétricos</w:t>
            </w: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Furto e Roubo de Bens</w:t>
            </w: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Responsabilidade Civil</w:t>
            </w: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Quebra de Vidros</w:t>
            </w: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330"/>
        </w:trPr>
        <w:tc>
          <w:tcPr>
            <w:tcW w:w="372"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26</w:t>
            </w:r>
          </w:p>
        </w:tc>
        <w:tc>
          <w:tcPr>
            <w:tcW w:w="1680"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proofErr w:type="spellStart"/>
            <w:r w:rsidRPr="00D96594">
              <w:rPr>
                <w:rFonts w:ascii="Calibri" w:hAnsi="Calibri"/>
                <w:color w:val="000000"/>
                <w:sz w:val="18"/>
                <w:szCs w:val="18"/>
              </w:rPr>
              <w:t>Câmpus</w:t>
            </w:r>
            <w:proofErr w:type="spellEnd"/>
            <w:r w:rsidRPr="00D96594">
              <w:rPr>
                <w:rFonts w:ascii="Calibri" w:hAnsi="Calibri"/>
                <w:color w:val="000000"/>
                <w:sz w:val="18"/>
                <w:szCs w:val="18"/>
              </w:rPr>
              <w:t xml:space="preserve"> Quedas do Iguaçu</w:t>
            </w:r>
          </w:p>
        </w:tc>
        <w:tc>
          <w:tcPr>
            <w:tcW w:w="1930"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Estrada Municipal, s/n - Linha </w:t>
            </w:r>
            <w:proofErr w:type="spellStart"/>
            <w:r w:rsidRPr="00D96594">
              <w:rPr>
                <w:rFonts w:ascii="Calibri" w:hAnsi="Calibri"/>
                <w:color w:val="000000"/>
                <w:sz w:val="18"/>
                <w:szCs w:val="18"/>
              </w:rPr>
              <w:t>Tapuí</w:t>
            </w:r>
            <w:proofErr w:type="spellEnd"/>
            <w:r w:rsidRPr="00D96594">
              <w:rPr>
                <w:rFonts w:ascii="Calibri" w:hAnsi="Calibri"/>
                <w:color w:val="000000"/>
                <w:sz w:val="18"/>
                <w:szCs w:val="18"/>
              </w:rPr>
              <w:t>. CEP: 85460-000 - Quedas do Iguaçu/PR</w:t>
            </w:r>
          </w:p>
        </w:tc>
        <w:tc>
          <w:tcPr>
            <w:tcW w:w="1472"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w:t>
            </w:r>
            <w:proofErr w:type="gramStart"/>
            <w:r w:rsidRPr="00D96594">
              <w:rPr>
                <w:rFonts w:ascii="Calibri" w:hAnsi="Calibri"/>
                <w:color w:val="000000"/>
                <w:sz w:val="18"/>
                <w:szCs w:val="18"/>
              </w:rPr>
              <w:t xml:space="preserve">    </w:t>
            </w:r>
            <w:proofErr w:type="gramEnd"/>
            <w:r w:rsidRPr="00D96594">
              <w:rPr>
                <w:rFonts w:ascii="Calibri" w:hAnsi="Calibri"/>
                <w:color w:val="000000"/>
                <w:sz w:val="18"/>
                <w:szCs w:val="18"/>
              </w:rPr>
              <w:t xml:space="preserve">2.800.000,00 </w:t>
            </w:r>
          </w:p>
        </w:tc>
        <w:tc>
          <w:tcPr>
            <w:tcW w:w="1985"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Incêndio, raios e explosão de qualquer natureza.</w:t>
            </w: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left"/>
              <w:rPr>
                <w:rFonts w:ascii="Calibri" w:hAnsi="Calibri"/>
                <w:color w:val="000000"/>
                <w:sz w:val="18"/>
                <w:szCs w:val="18"/>
              </w:rPr>
            </w:pPr>
            <w:r w:rsidRPr="00D96594">
              <w:rPr>
                <w:rFonts w:ascii="Calibri" w:hAnsi="Calibri"/>
                <w:color w:val="000000"/>
                <w:sz w:val="18"/>
                <w:szCs w:val="18"/>
              </w:rPr>
              <w:t> </w:t>
            </w:r>
          </w:p>
        </w:tc>
        <w:tc>
          <w:tcPr>
            <w:tcW w:w="2127"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Pr>
                <w:rFonts w:ascii="Calibri" w:hAnsi="Calibri"/>
                <w:color w:val="000000"/>
                <w:sz w:val="18"/>
                <w:szCs w:val="18"/>
              </w:rPr>
              <w:t xml:space="preserve"> </w:t>
            </w:r>
            <w:r w:rsidRPr="00D96594">
              <w:rPr>
                <w:rFonts w:ascii="Calibri" w:hAnsi="Calibri"/>
                <w:color w:val="000000"/>
                <w:sz w:val="18"/>
                <w:szCs w:val="18"/>
              </w:rPr>
              <w:t xml:space="preserve">   2.745,80 </w:t>
            </w:r>
          </w:p>
        </w:tc>
        <w:tc>
          <w:tcPr>
            <w:tcW w:w="2126"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       2.250,00 </w:t>
            </w: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R$ 2.800.000,00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left"/>
              <w:rPr>
                <w:rFonts w:ascii="Calibri" w:hAnsi="Calibri"/>
                <w:color w:val="000000"/>
                <w:sz w:val="18"/>
                <w:szCs w:val="18"/>
              </w:rPr>
            </w:pPr>
            <w:r w:rsidRPr="00D96594">
              <w:rPr>
                <w:rFonts w:ascii="Calibri" w:hAnsi="Calibri"/>
                <w:color w:val="000000"/>
                <w:sz w:val="18"/>
                <w:szCs w:val="18"/>
              </w:rPr>
              <w:t> </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Vendaval</w:t>
            </w: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Danos Elétricos</w:t>
            </w: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Furto e Roubo de Bens</w:t>
            </w: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Responsabilidade Civil</w:t>
            </w: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Quebra de Vidros</w:t>
            </w: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330"/>
        </w:trPr>
        <w:tc>
          <w:tcPr>
            <w:tcW w:w="372"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27</w:t>
            </w:r>
          </w:p>
        </w:tc>
        <w:tc>
          <w:tcPr>
            <w:tcW w:w="1680"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proofErr w:type="spellStart"/>
            <w:r w:rsidRPr="00D96594">
              <w:rPr>
                <w:rFonts w:ascii="Calibri" w:hAnsi="Calibri"/>
                <w:color w:val="000000"/>
                <w:sz w:val="18"/>
                <w:szCs w:val="18"/>
              </w:rPr>
              <w:t>Câmpus</w:t>
            </w:r>
            <w:proofErr w:type="spellEnd"/>
            <w:r w:rsidRPr="00D96594">
              <w:rPr>
                <w:rFonts w:ascii="Calibri" w:hAnsi="Calibri"/>
                <w:color w:val="000000"/>
                <w:sz w:val="18"/>
                <w:szCs w:val="18"/>
              </w:rPr>
              <w:t xml:space="preserve"> União da Vitória</w:t>
            </w:r>
          </w:p>
        </w:tc>
        <w:tc>
          <w:tcPr>
            <w:tcW w:w="1930"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Av. Paula de Freitas, s/n - São Braz. CEP: 84600-000 - União da Vitória/PR</w:t>
            </w:r>
          </w:p>
        </w:tc>
        <w:tc>
          <w:tcPr>
            <w:tcW w:w="1472"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w:t>
            </w:r>
            <w:proofErr w:type="gramStart"/>
            <w:r w:rsidRPr="00D96594">
              <w:rPr>
                <w:rFonts w:ascii="Calibri" w:hAnsi="Calibri"/>
                <w:color w:val="000000"/>
                <w:sz w:val="18"/>
                <w:szCs w:val="18"/>
              </w:rPr>
              <w:t xml:space="preserve">    </w:t>
            </w:r>
            <w:proofErr w:type="gramEnd"/>
            <w:r w:rsidRPr="00D96594">
              <w:rPr>
                <w:rFonts w:ascii="Calibri" w:hAnsi="Calibri"/>
                <w:color w:val="000000"/>
                <w:sz w:val="18"/>
                <w:szCs w:val="18"/>
              </w:rPr>
              <w:t xml:space="preserve">2.800.000,00 </w:t>
            </w:r>
          </w:p>
        </w:tc>
        <w:tc>
          <w:tcPr>
            <w:tcW w:w="1985"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Incêndio, raios e explosão de qualquer natureza.</w:t>
            </w: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left"/>
              <w:rPr>
                <w:rFonts w:ascii="Calibri" w:hAnsi="Calibri"/>
                <w:color w:val="000000"/>
                <w:sz w:val="18"/>
                <w:szCs w:val="18"/>
              </w:rPr>
            </w:pPr>
            <w:r w:rsidRPr="00D96594">
              <w:rPr>
                <w:rFonts w:ascii="Calibri" w:hAnsi="Calibri"/>
                <w:color w:val="000000"/>
                <w:sz w:val="18"/>
                <w:szCs w:val="18"/>
              </w:rPr>
              <w:t> </w:t>
            </w:r>
          </w:p>
        </w:tc>
        <w:tc>
          <w:tcPr>
            <w:tcW w:w="2127"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2.745,80 </w:t>
            </w:r>
          </w:p>
        </w:tc>
        <w:tc>
          <w:tcPr>
            <w:tcW w:w="2126"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       2.150,00 </w:t>
            </w: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R$ 2.800.000,00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left"/>
              <w:rPr>
                <w:rFonts w:ascii="Calibri" w:hAnsi="Calibri"/>
                <w:color w:val="000000"/>
                <w:sz w:val="18"/>
                <w:szCs w:val="18"/>
              </w:rPr>
            </w:pPr>
            <w:r w:rsidRPr="00D96594">
              <w:rPr>
                <w:rFonts w:ascii="Calibri" w:hAnsi="Calibri"/>
                <w:color w:val="000000"/>
                <w:sz w:val="18"/>
                <w:szCs w:val="18"/>
              </w:rPr>
              <w:t> </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Vendaval</w:t>
            </w: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Danos Elétricos</w:t>
            </w: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Furto e Roubo de Bens</w:t>
            </w: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Responsabilidade Civil</w:t>
            </w: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Quebra de Vidros</w:t>
            </w: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330"/>
        </w:trPr>
        <w:tc>
          <w:tcPr>
            <w:tcW w:w="372"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28</w:t>
            </w:r>
          </w:p>
        </w:tc>
        <w:tc>
          <w:tcPr>
            <w:tcW w:w="1680"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proofErr w:type="spellStart"/>
            <w:r w:rsidRPr="00D96594">
              <w:rPr>
                <w:rFonts w:ascii="Calibri" w:hAnsi="Calibri"/>
                <w:color w:val="000000"/>
                <w:sz w:val="18"/>
                <w:szCs w:val="18"/>
              </w:rPr>
              <w:t>Câmpus</w:t>
            </w:r>
            <w:proofErr w:type="spellEnd"/>
            <w:r w:rsidRPr="00D96594">
              <w:rPr>
                <w:rFonts w:ascii="Calibri" w:hAnsi="Calibri"/>
                <w:color w:val="000000"/>
                <w:sz w:val="18"/>
                <w:szCs w:val="18"/>
              </w:rPr>
              <w:t xml:space="preserve"> Barracão</w:t>
            </w:r>
          </w:p>
        </w:tc>
        <w:tc>
          <w:tcPr>
            <w:tcW w:w="1930"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Rodovia PRT </w:t>
            </w:r>
            <w:proofErr w:type="gramStart"/>
            <w:r w:rsidRPr="00D96594">
              <w:rPr>
                <w:rFonts w:ascii="Calibri" w:hAnsi="Calibri"/>
                <w:color w:val="000000"/>
                <w:sz w:val="18"/>
                <w:szCs w:val="18"/>
              </w:rPr>
              <w:t>163,</w:t>
            </w:r>
            <w:proofErr w:type="gramEnd"/>
            <w:r w:rsidRPr="00D96594">
              <w:rPr>
                <w:rFonts w:ascii="Calibri" w:hAnsi="Calibri"/>
                <w:color w:val="000000"/>
                <w:sz w:val="18"/>
                <w:szCs w:val="18"/>
              </w:rPr>
              <w:t>KM 01 CEP:85700-000 - Barracão/PR</w:t>
            </w:r>
          </w:p>
        </w:tc>
        <w:tc>
          <w:tcPr>
            <w:tcW w:w="1472"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w:t>
            </w:r>
            <w:proofErr w:type="gramStart"/>
            <w:r w:rsidRPr="00D96594">
              <w:rPr>
                <w:rFonts w:ascii="Calibri" w:hAnsi="Calibri"/>
                <w:color w:val="000000"/>
                <w:sz w:val="18"/>
                <w:szCs w:val="18"/>
              </w:rPr>
              <w:t xml:space="preserve">    </w:t>
            </w:r>
            <w:proofErr w:type="gramEnd"/>
            <w:r w:rsidRPr="00D96594">
              <w:rPr>
                <w:rFonts w:ascii="Calibri" w:hAnsi="Calibri"/>
                <w:color w:val="000000"/>
                <w:sz w:val="18"/>
                <w:szCs w:val="18"/>
              </w:rPr>
              <w:t xml:space="preserve">2.800.000,00 </w:t>
            </w:r>
          </w:p>
        </w:tc>
        <w:tc>
          <w:tcPr>
            <w:tcW w:w="1985"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Incêndio, raios e explosão de qualquer natureza.</w:t>
            </w: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left"/>
              <w:rPr>
                <w:rFonts w:ascii="Calibri" w:hAnsi="Calibri"/>
                <w:color w:val="000000"/>
                <w:sz w:val="18"/>
                <w:szCs w:val="18"/>
              </w:rPr>
            </w:pPr>
            <w:r w:rsidRPr="00D96594">
              <w:rPr>
                <w:rFonts w:ascii="Calibri" w:hAnsi="Calibri"/>
                <w:color w:val="000000"/>
                <w:sz w:val="18"/>
                <w:szCs w:val="18"/>
              </w:rPr>
              <w:t> </w:t>
            </w:r>
          </w:p>
        </w:tc>
        <w:tc>
          <w:tcPr>
            <w:tcW w:w="2127"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2.745,80 </w:t>
            </w:r>
          </w:p>
        </w:tc>
        <w:tc>
          <w:tcPr>
            <w:tcW w:w="2126" w:type="dxa"/>
            <w:vMerge w:val="restart"/>
            <w:tcBorders>
              <w:top w:val="nil"/>
              <w:left w:val="double" w:sz="6" w:space="0" w:color="auto"/>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 xml:space="preserve"> R$       2.550,00 </w:t>
            </w: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R$ 2.800.000,00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left"/>
              <w:rPr>
                <w:rFonts w:ascii="Calibri" w:hAnsi="Calibri"/>
                <w:color w:val="000000"/>
                <w:sz w:val="18"/>
                <w:szCs w:val="18"/>
              </w:rPr>
            </w:pPr>
            <w:r w:rsidRPr="00D96594">
              <w:rPr>
                <w:rFonts w:ascii="Calibri" w:hAnsi="Calibri"/>
                <w:color w:val="000000"/>
                <w:sz w:val="18"/>
                <w:szCs w:val="18"/>
              </w:rPr>
              <w:t> </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33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Vendaval</w:t>
            </w: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Danos Elétricos</w:t>
            </w: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Furto e Roubo de Bens</w:t>
            </w: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Responsabilidade Civil</w:t>
            </w: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R$ 50.000,00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510"/>
        </w:trPr>
        <w:tc>
          <w:tcPr>
            <w:tcW w:w="3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68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30"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472"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1985"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center"/>
              <w:rPr>
                <w:rFonts w:ascii="Calibri" w:hAnsi="Calibri"/>
                <w:color w:val="000000"/>
                <w:sz w:val="18"/>
                <w:szCs w:val="18"/>
              </w:rPr>
            </w:pPr>
            <w:r w:rsidRPr="00D96594">
              <w:rPr>
                <w:rFonts w:ascii="Calibri" w:hAnsi="Calibri"/>
                <w:color w:val="000000"/>
                <w:sz w:val="18"/>
                <w:szCs w:val="18"/>
              </w:rPr>
              <w:t>Quebra de Vidros</w:t>
            </w:r>
          </w:p>
        </w:tc>
        <w:tc>
          <w:tcPr>
            <w:tcW w:w="1984" w:type="dxa"/>
            <w:tcBorders>
              <w:top w:val="nil"/>
              <w:left w:val="nil"/>
              <w:bottom w:val="double" w:sz="6" w:space="0" w:color="auto"/>
              <w:right w:val="double" w:sz="6" w:space="0" w:color="auto"/>
            </w:tcBorders>
            <w:shd w:val="clear" w:color="000000" w:fill="FFFFFF"/>
            <w:vAlign w:val="center"/>
            <w:hideMark/>
          </w:tcPr>
          <w:p w:rsidR="00BD09E5" w:rsidRPr="00D96594" w:rsidRDefault="00BD09E5" w:rsidP="00D96594">
            <w:pPr>
              <w:jc w:val="right"/>
              <w:rPr>
                <w:rFonts w:ascii="Calibri" w:hAnsi="Calibri"/>
                <w:color w:val="000000"/>
                <w:sz w:val="18"/>
                <w:szCs w:val="18"/>
              </w:rPr>
            </w:pPr>
            <w:r w:rsidRPr="00D96594">
              <w:rPr>
                <w:rFonts w:ascii="Calibri" w:hAnsi="Calibri"/>
                <w:color w:val="000000"/>
                <w:sz w:val="18"/>
                <w:szCs w:val="18"/>
              </w:rPr>
              <w:t>R$ 2.000,00</w:t>
            </w:r>
          </w:p>
        </w:tc>
        <w:tc>
          <w:tcPr>
            <w:tcW w:w="2127"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c>
          <w:tcPr>
            <w:tcW w:w="2126" w:type="dxa"/>
            <w:vMerge/>
            <w:tcBorders>
              <w:top w:val="nil"/>
              <w:left w:val="double" w:sz="6" w:space="0" w:color="auto"/>
              <w:bottom w:val="double" w:sz="6" w:space="0" w:color="auto"/>
              <w:right w:val="double" w:sz="6" w:space="0" w:color="auto"/>
            </w:tcBorders>
            <w:vAlign w:val="center"/>
            <w:hideMark/>
          </w:tcPr>
          <w:p w:rsidR="00BD09E5" w:rsidRPr="00D96594" w:rsidRDefault="00BD09E5" w:rsidP="00D96594">
            <w:pPr>
              <w:jc w:val="left"/>
              <w:rPr>
                <w:rFonts w:ascii="Calibri" w:hAnsi="Calibri"/>
                <w:color w:val="000000"/>
                <w:sz w:val="18"/>
                <w:szCs w:val="18"/>
              </w:rPr>
            </w:pPr>
          </w:p>
        </w:tc>
      </w:tr>
      <w:tr w:rsidR="00BD09E5" w:rsidRPr="00D96594" w:rsidTr="00BD09E5">
        <w:trPr>
          <w:trHeight w:val="330"/>
        </w:trPr>
        <w:tc>
          <w:tcPr>
            <w:tcW w:w="7439" w:type="dxa"/>
            <w:gridSpan w:val="5"/>
            <w:tcBorders>
              <w:top w:val="double" w:sz="6" w:space="0" w:color="auto"/>
              <w:left w:val="nil"/>
              <w:bottom w:val="double" w:sz="6" w:space="0" w:color="auto"/>
              <w:right w:val="double" w:sz="6" w:space="0" w:color="auto"/>
            </w:tcBorders>
            <w:shd w:val="clear" w:color="000000" w:fill="FFFFFF"/>
            <w:noWrap/>
            <w:vAlign w:val="bottom"/>
            <w:hideMark/>
          </w:tcPr>
          <w:p w:rsidR="00BD09E5" w:rsidRPr="00D96594" w:rsidRDefault="00BD09E5" w:rsidP="00D96594">
            <w:pPr>
              <w:jc w:val="center"/>
              <w:rPr>
                <w:rFonts w:ascii="Calibri" w:hAnsi="Calibri"/>
                <w:b/>
                <w:bCs/>
                <w:color w:val="000000"/>
                <w:sz w:val="22"/>
                <w:szCs w:val="22"/>
              </w:rPr>
            </w:pPr>
            <w:r w:rsidRPr="00D96594">
              <w:rPr>
                <w:rFonts w:ascii="Calibri" w:hAnsi="Calibri"/>
                <w:b/>
                <w:bCs/>
                <w:color w:val="000000"/>
                <w:sz w:val="22"/>
                <w:szCs w:val="22"/>
              </w:rPr>
              <w:t>TOTAL</w:t>
            </w:r>
          </w:p>
        </w:tc>
        <w:tc>
          <w:tcPr>
            <w:tcW w:w="1984" w:type="dxa"/>
            <w:tcBorders>
              <w:top w:val="nil"/>
              <w:left w:val="nil"/>
              <w:bottom w:val="double" w:sz="6" w:space="0" w:color="auto"/>
              <w:right w:val="double" w:sz="6" w:space="0" w:color="auto"/>
            </w:tcBorders>
            <w:shd w:val="clear" w:color="000000" w:fill="FFFFFF"/>
            <w:noWrap/>
            <w:vAlign w:val="bottom"/>
            <w:hideMark/>
          </w:tcPr>
          <w:p w:rsidR="00BD09E5" w:rsidRPr="00D96594" w:rsidRDefault="00BD09E5" w:rsidP="00D96594">
            <w:pPr>
              <w:jc w:val="right"/>
              <w:rPr>
                <w:rFonts w:ascii="Calibri" w:hAnsi="Calibri"/>
                <w:b/>
                <w:bCs/>
                <w:color w:val="000000"/>
                <w:sz w:val="22"/>
                <w:szCs w:val="22"/>
              </w:rPr>
            </w:pPr>
            <w:r w:rsidRPr="00D96594">
              <w:rPr>
                <w:rFonts w:ascii="Calibri" w:hAnsi="Calibri"/>
                <w:b/>
                <w:bCs/>
                <w:color w:val="000000"/>
                <w:sz w:val="22"/>
                <w:szCs w:val="22"/>
              </w:rPr>
              <w:t>R$ 112.062.205,00</w:t>
            </w:r>
          </w:p>
        </w:tc>
        <w:tc>
          <w:tcPr>
            <w:tcW w:w="4253" w:type="dxa"/>
            <w:gridSpan w:val="2"/>
            <w:tcBorders>
              <w:top w:val="double" w:sz="6" w:space="0" w:color="auto"/>
              <w:left w:val="nil"/>
              <w:bottom w:val="double" w:sz="6" w:space="0" w:color="auto"/>
              <w:right w:val="double" w:sz="6" w:space="0" w:color="auto"/>
            </w:tcBorders>
            <w:shd w:val="clear" w:color="000000" w:fill="FFFFFF"/>
            <w:noWrap/>
            <w:vAlign w:val="bottom"/>
            <w:hideMark/>
          </w:tcPr>
          <w:p w:rsidR="00BD09E5" w:rsidRPr="00D96594" w:rsidRDefault="00BD09E5" w:rsidP="00D96594">
            <w:pPr>
              <w:jc w:val="center"/>
              <w:rPr>
                <w:rFonts w:ascii="Calibri" w:hAnsi="Calibri"/>
                <w:b/>
                <w:bCs/>
                <w:color w:val="000000"/>
                <w:sz w:val="22"/>
                <w:szCs w:val="22"/>
              </w:rPr>
            </w:pPr>
            <w:r w:rsidRPr="00D96594">
              <w:rPr>
                <w:rFonts w:ascii="Calibri" w:hAnsi="Calibri"/>
                <w:b/>
                <w:bCs/>
                <w:color w:val="000000"/>
                <w:sz w:val="22"/>
                <w:szCs w:val="22"/>
              </w:rPr>
              <w:t xml:space="preserve"> R$                            79.170,00 </w:t>
            </w:r>
          </w:p>
        </w:tc>
      </w:tr>
    </w:tbl>
    <w:p w:rsidR="00C21C8E" w:rsidRDefault="00C21C8E" w:rsidP="005638D3">
      <w:pPr>
        <w:spacing w:after="200" w:line="276" w:lineRule="auto"/>
        <w:jc w:val="left"/>
        <w:rPr>
          <w:b/>
        </w:rPr>
      </w:pPr>
      <w:r>
        <w:rPr>
          <w:b/>
        </w:rPr>
        <w:br w:type="page"/>
      </w:r>
    </w:p>
    <w:p w:rsidR="00D2092D" w:rsidRDefault="00007CF1" w:rsidP="005638D3">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rPr>
          <w:b/>
        </w:rPr>
        <w:sectPr w:rsidR="00D2092D" w:rsidSect="00D2092D">
          <w:pgSz w:w="16838" w:h="11906" w:orient="landscape" w:code="9"/>
          <w:pgMar w:top="1276" w:right="1701" w:bottom="1134" w:left="1134" w:header="567" w:footer="505" w:gutter="0"/>
          <w:cols w:space="708"/>
          <w:docGrid w:linePitch="360"/>
        </w:sectPr>
      </w:pPr>
      <w:r>
        <w:rPr>
          <w:b/>
        </w:rPr>
        <w:fldChar w:fldCharType="end"/>
      </w:r>
    </w:p>
    <w:p w:rsidR="00BA0A75" w:rsidRPr="000E4CA9" w:rsidRDefault="00007CF1" w:rsidP="005638D3">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rPr>
          <w:b/>
        </w:rPr>
      </w:pPr>
      <w:r>
        <w:rPr>
          <w:b/>
        </w:rPr>
        <w:tab/>
      </w:r>
    </w:p>
    <w:p w:rsidR="00715875" w:rsidRPr="000E4CA9" w:rsidRDefault="00715875" w:rsidP="00715875">
      <w:pPr>
        <w:pBdr>
          <w:top w:val="single" w:sz="4" w:space="1" w:color="auto"/>
          <w:left w:val="single" w:sz="4" w:space="4" w:color="auto"/>
          <w:bottom w:val="single" w:sz="4" w:space="1" w:color="auto"/>
          <w:right w:val="single" w:sz="4" w:space="4" w:color="auto"/>
        </w:pBdr>
        <w:shd w:val="clear" w:color="auto" w:fill="E6E6E6"/>
        <w:rPr>
          <w:rFonts w:cs="Calibri"/>
          <w:b/>
        </w:rPr>
      </w:pPr>
      <w:proofErr w:type="gramStart"/>
      <w:r w:rsidRPr="000E4CA9">
        <w:rPr>
          <w:rFonts w:cs="Calibri"/>
          <w:b/>
        </w:rPr>
        <w:t>7 – PERÍODO</w:t>
      </w:r>
      <w:proofErr w:type="gramEnd"/>
      <w:r w:rsidRPr="000E4CA9">
        <w:rPr>
          <w:rFonts w:cs="Calibri"/>
          <w:b/>
        </w:rPr>
        <w:t xml:space="preserve"> DE EXECUÇÃO E VIGÊNCIA DO CONTRATO</w:t>
      </w:r>
    </w:p>
    <w:p w:rsidR="00A429F6" w:rsidRPr="000E4CA9" w:rsidRDefault="00A429F6" w:rsidP="00715875">
      <w:pPr>
        <w:pStyle w:val="Default"/>
        <w:jc w:val="both"/>
        <w:rPr>
          <w:rFonts w:asciiTheme="minorHAnsi" w:eastAsia="Lucida Sans Unicode" w:hAnsiTheme="minorHAnsi" w:cs="Tahoma"/>
          <w:color w:val="auto"/>
          <w:kern w:val="1"/>
          <w:sz w:val="20"/>
          <w:szCs w:val="20"/>
          <w:lang w:eastAsia="ar-SA"/>
        </w:rPr>
      </w:pPr>
    </w:p>
    <w:p w:rsidR="00056E01" w:rsidRDefault="00056E01" w:rsidP="00715875">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rPr>
          <w:rFonts w:ascii="Calibri" w:hAnsi="Calibri" w:cs="Calibri"/>
        </w:rPr>
      </w:pPr>
      <w:r w:rsidRPr="002923FB">
        <w:rPr>
          <w:rFonts w:ascii="Calibri" w:hAnsi="Calibri" w:cs="Calibri"/>
        </w:rPr>
        <w:t xml:space="preserve">A vigência da Ata de Registro de Preço proveniente deste </w:t>
      </w:r>
      <w:r w:rsidRPr="002923FB">
        <w:rPr>
          <w:rFonts w:ascii="Calibri" w:hAnsi="Calibri" w:cs="Calibri"/>
          <w:b/>
        </w:rPr>
        <w:t>Pregão</w:t>
      </w:r>
      <w:r w:rsidRPr="002923FB">
        <w:rPr>
          <w:rFonts w:ascii="Calibri" w:hAnsi="Calibri" w:cs="Calibri"/>
        </w:rPr>
        <w:t xml:space="preserve"> será de 12 (doze) meses contados da data da sua assinatura, com eficácia legal após a publicação do seu extrato no Diário Oficial da União, tendo início e vencimento em dia de expediente, devendo-se excluir o primeiro e incluir o último.</w:t>
      </w:r>
    </w:p>
    <w:p w:rsidR="00715875" w:rsidRDefault="00715875" w:rsidP="00715875">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pPr>
      <w:r w:rsidRPr="000E4CA9">
        <w:t xml:space="preserve">A apólice terá vigência de 12 meses, contados a partir de 24h a partir do recebimento da Nota de Empenho pelo fornecedor. </w:t>
      </w:r>
    </w:p>
    <w:p w:rsidR="00BA0A75" w:rsidRDefault="00BA0A75" w:rsidP="00715875">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pPr>
    </w:p>
    <w:p w:rsidR="00715875" w:rsidRPr="000E4CA9" w:rsidRDefault="00715875" w:rsidP="00715875">
      <w:pPr>
        <w:pBdr>
          <w:top w:val="single" w:sz="4" w:space="1" w:color="auto"/>
          <w:left w:val="single" w:sz="4" w:space="4" w:color="auto"/>
          <w:bottom w:val="single" w:sz="4" w:space="1" w:color="auto"/>
          <w:right w:val="single" w:sz="4" w:space="4" w:color="auto"/>
        </w:pBdr>
        <w:shd w:val="clear" w:color="auto" w:fill="E6E6E6"/>
      </w:pPr>
      <w:r w:rsidRPr="000E4CA9">
        <w:rPr>
          <w:rFonts w:cs="Calibri"/>
          <w:b/>
        </w:rPr>
        <w:t>8 – OBRIGAÇÕES DA CONTRATADA</w:t>
      </w:r>
    </w:p>
    <w:p w:rsidR="00715875" w:rsidRPr="000E4CA9" w:rsidRDefault="00715875" w:rsidP="00715875">
      <w:pPr>
        <w:rPr>
          <w:b/>
        </w:rPr>
      </w:pPr>
      <w:r w:rsidRPr="000E4CA9">
        <w:rPr>
          <w:b/>
        </w:rPr>
        <w:t>DA CONTRATADA:</w:t>
      </w:r>
    </w:p>
    <w:p w:rsidR="00715875" w:rsidRDefault="00715875" w:rsidP="00715875">
      <w:r w:rsidRPr="000E4CA9">
        <w:t xml:space="preserve">Entregar a apólice de seguro, que é a prova de existência do contrato, documento exclusivo e </w:t>
      </w:r>
      <w:r w:rsidR="00C963FF">
        <w:t>obrigatório do segurado em até 1</w:t>
      </w:r>
      <w:r w:rsidRPr="000E4CA9">
        <w:t>5 (</w:t>
      </w:r>
      <w:r w:rsidR="00C963FF">
        <w:t>Quinze</w:t>
      </w:r>
      <w:r w:rsidRPr="000E4CA9">
        <w:t>) dias após a emissão da Nota de Empenho.</w:t>
      </w:r>
    </w:p>
    <w:p w:rsidR="00157B44" w:rsidRDefault="00157B44" w:rsidP="00157B44"/>
    <w:p w:rsidR="00157B44" w:rsidRDefault="00BA1D80" w:rsidP="00157B44">
      <w:r>
        <w:t xml:space="preserve">Emitir e entregar ao Instituto Federal do Paraná </w:t>
      </w:r>
      <w:r w:rsidR="00157B44">
        <w:t xml:space="preserve">os manuais e demais documentos contendo informações relativas ao funcionamento do seguro, a descrição dos bens segurados, as coberturas, os valores contratados a vigência da apólice e as condições gerais e particulares que identifiquem os riscos, assim como modificações que forem efetuadas através de endosso; </w:t>
      </w:r>
    </w:p>
    <w:p w:rsidR="00157B44" w:rsidRDefault="00157B44" w:rsidP="00157B44"/>
    <w:p w:rsidR="00157B44" w:rsidRDefault="00157B44" w:rsidP="00157B44">
      <w:r>
        <w:t xml:space="preserve"> Observar para que as apólices emitidas guardem consonância com as normas estabelecidas pela Superintendência de Seguros Privados – SUSEP; </w:t>
      </w:r>
    </w:p>
    <w:p w:rsidR="00157B44" w:rsidRDefault="00157B44" w:rsidP="00157B44"/>
    <w:p w:rsidR="00157B44" w:rsidRDefault="00157B44" w:rsidP="00157B44">
      <w:r>
        <w:t xml:space="preserve"> Providenciar a regularização do sinistro porventura ocorrido, tão logo lhe seja comunicado pelo Instituto Federal do Paraná.</w:t>
      </w:r>
    </w:p>
    <w:p w:rsidR="00157B44" w:rsidRDefault="00157B44" w:rsidP="00157B44"/>
    <w:p w:rsidR="00157B44" w:rsidRDefault="00157B44" w:rsidP="00157B44">
      <w:r>
        <w:t>Permanecer como úni</w:t>
      </w:r>
      <w:r w:rsidR="00432AA0">
        <w:t>ca e total responsável perante o</w:t>
      </w:r>
      <w:r>
        <w:t xml:space="preserve"> Instituto Federal do Paraná, inclusive do ponto de vista técnico, respondendo pela qualidade e presteza no atendimento, principalmente quando da ocorrência de sinistros; </w:t>
      </w:r>
    </w:p>
    <w:p w:rsidR="00157B44" w:rsidRDefault="00157B44" w:rsidP="00157B44"/>
    <w:p w:rsidR="00157B44" w:rsidRDefault="00432AA0" w:rsidP="00157B44">
      <w:r>
        <w:t xml:space="preserve"> Atender às solicitações do</w:t>
      </w:r>
      <w:r w:rsidR="00157B44">
        <w:t xml:space="preserve"> Instituto Federal do Paraná no prazo máximo de 48 (quarenta e oito) horas; </w:t>
      </w:r>
    </w:p>
    <w:p w:rsidR="00157B44" w:rsidRDefault="00157B44" w:rsidP="00157B44"/>
    <w:p w:rsidR="00157B44" w:rsidRPr="000E4CA9" w:rsidRDefault="00157B44" w:rsidP="00157B44">
      <w:r>
        <w:t xml:space="preserve"> A empresa licitante poderá oferecer outras garantias e vantagens adicionais como bônus na renovação e outras, desde que não onerem o prêmio estabelecido na proposta apresentada;</w:t>
      </w:r>
    </w:p>
    <w:p w:rsidR="00715875" w:rsidRPr="000E4CA9" w:rsidRDefault="00715875" w:rsidP="00715875"/>
    <w:p w:rsidR="00715875" w:rsidRDefault="00715875" w:rsidP="00715875">
      <w:r w:rsidRPr="000E4CA9">
        <w:t>A proposta do seguro deverá especificar, de acordo com os bens a serem segurados, os valores das coberturas até os limites definidos neste Termo de Referência.</w:t>
      </w:r>
    </w:p>
    <w:p w:rsidR="004E2D88" w:rsidRDefault="004E2D88" w:rsidP="00715875"/>
    <w:p w:rsidR="004E2D88" w:rsidRPr="000E4CA9" w:rsidRDefault="004E2D88" w:rsidP="00715875">
      <w:r>
        <w:t>Manter central de atendimento 24 horas todos os dias da semana</w:t>
      </w:r>
    </w:p>
    <w:p w:rsidR="004E2D88" w:rsidRPr="000E4CA9" w:rsidRDefault="004E2D88" w:rsidP="004E2D88">
      <w:pPr>
        <w:pBdr>
          <w:top w:val="single" w:sz="4" w:space="1" w:color="auto"/>
          <w:left w:val="single" w:sz="4" w:space="4" w:color="auto"/>
          <w:bottom w:val="single" w:sz="4" w:space="1" w:color="auto"/>
          <w:right w:val="single" w:sz="4" w:space="4" w:color="auto"/>
        </w:pBdr>
        <w:shd w:val="clear" w:color="auto" w:fill="E6E6E6"/>
        <w:rPr>
          <w:rFonts w:cs="Calibri"/>
          <w:b/>
        </w:rPr>
      </w:pPr>
      <w:r w:rsidRPr="000E4CA9">
        <w:rPr>
          <w:rFonts w:cs="Calibri"/>
          <w:b/>
        </w:rPr>
        <w:t xml:space="preserve">9 – </w:t>
      </w:r>
      <w:r>
        <w:rPr>
          <w:rFonts w:cs="Calibri"/>
          <w:b/>
        </w:rPr>
        <w:t>OBRIGAÇÕES DO CONTRATANTE</w:t>
      </w:r>
    </w:p>
    <w:p w:rsidR="00715875" w:rsidRPr="000E4CA9" w:rsidRDefault="00715875" w:rsidP="00715875">
      <w:r w:rsidRPr="000E4CA9">
        <w:t xml:space="preserve"> </w:t>
      </w:r>
    </w:p>
    <w:p w:rsidR="00715875" w:rsidRPr="000E4CA9" w:rsidRDefault="00715875" w:rsidP="00715875">
      <w:pPr>
        <w:rPr>
          <w:b/>
        </w:rPr>
      </w:pPr>
      <w:r w:rsidRPr="000E4CA9">
        <w:rPr>
          <w:b/>
        </w:rPr>
        <w:t>DO CONTRATANTE</w:t>
      </w:r>
    </w:p>
    <w:p w:rsidR="00715875" w:rsidRPr="000E4CA9" w:rsidRDefault="00715875" w:rsidP="00715875">
      <w:r w:rsidRPr="000E4CA9">
        <w:t>Comunicar a seguradora a ocorrência de acidente tão logo tenha conhecimento, providenciando, ainda, a documentação comprobatória do sinistro.</w:t>
      </w:r>
    </w:p>
    <w:p w:rsidR="00715875" w:rsidRPr="000E4CA9" w:rsidRDefault="00715875" w:rsidP="00715875">
      <w:r w:rsidRPr="000E4CA9">
        <w:t>Prestar informações e esclarecimentos que venham a ser solicitados pela Contratada.</w:t>
      </w:r>
    </w:p>
    <w:p w:rsidR="00715875" w:rsidRPr="000E4CA9" w:rsidRDefault="00715875" w:rsidP="00715875"/>
    <w:p w:rsidR="00715875" w:rsidRPr="000E4CA9" w:rsidRDefault="004E2D88" w:rsidP="00715875">
      <w:pPr>
        <w:pBdr>
          <w:top w:val="single" w:sz="4" w:space="1" w:color="auto"/>
          <w:left w:val="single" w:sz="4" w:space="4" w:color="auto"/>
          <w:bottom w:val="single" w:sz="4" w:space="1" w:color="auto"/>
          <w:right w:val="single" w:sz="4" w:space="4" w:color="auto"/>
        </w:pBdr>
        <w:shd w:val="clear" w:color="auto" w:fill="E6E6E6"/>
        <w:rPr>
          <w:rFonts w:cs="Calibri"/>
          <w:b/>
        </w:rPr>
      </w:pPr>
      <w:proofErr w:type="gramStart"/>
      <w:r>
        <w:rPr>
          <w:rFonts w:cs="Calibri"/>
          <w:b/>
        </w:rPr>
        <w:t>10</w:t>
      </w:r>
      <w:r w:rsidR="00715875" w:rsidRPr="000E4CA9">
        <w:rPr>
          <w:rFonts w:cs="Calibri"/>
          <w:b/>
        </w:rPr>
        <w:t xml:space="preserve"> – UNIDADE</w:t>
      </w:r>
      <w:proofErr w:type="gramEnd"/>
      <w:r w:rsidR="00715875" w:rsidRPr="000E4CA9">
        <w:rPr>
          <w:rFonts w:cs="Calibri"/>
          <w:b/>
        </w:rPr>
        <w:t xml:space="preserve"> RESPONSÁVEL PELO PROJETO</w:t>
      </w:r>
    </w:p>
    <w:p w:rsidR="00227A1D" w:rsidRDefault="00227A1D" w:rsidP="008A61B9">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pPr>
    </w:p>
    <w:p w:rsidR="00715875" w:rsidRDefault="00715875" w:rsidP="008A61B9">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pPr>
      <w:r w:rsidRPr="000E4CA9">
        <w:t>D</w:t>
      </w:r>
      <w:r w:rsidR="008A61B9">
        <w:t>iretoria de Administração/PROAD</w:t>
      </w:r>
    </w:p>
    <w:p w:rsidR="004F0CF3" w:rsidRPr="008A61B9" w:rsidRDefault="004F0CF3" w:rsidP="008A61B9">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pPr>
    </w:p>
    <w:p w:rsidR="00715875" w:rsidRPr="000E4CA9" w:rsidRDefault="004E2D88" w:rsidP="00715875">
      <w:pPr>
        <w:pBdr>
          <w:top w:val="single" w:sz="4" w:space="1" w:color="auto"/>
          <w:left w:val="single" w:sz="4" w:space="4" w:color="auto"/>
          <w:bottom w:val="single" w:sz="4" w:space="1" w:color="auto"/>
          <w:right w:val="single" w:sz="4" w:space="4" w:color="auto"/>
        </w:pBdr>
        <w:shd w:val="clear" w:color="auto" w:fill="E6E6E6"/>
        <w:rPr>
          <w:rFonts w:cs="Calibri"/>
          <w:b/>
        </w:rPr>
      </w:pPr>
      <w:proofErr w:type="gramStart"/>
      <w:r>
        <w:rPr>
          <w:rFonts w:cs="Calibri"/>
          <w:b/>
        </w:rPr>
        <w:t>11</w:t>
      </w:r>
      <w:r w:rsidR="00432AA0">
        <w:rPr>
          <w:rFonts w:cs="Calibri"/>
          <w:b/>
        </w:rPr>
        <w:t xml:space="preserve"> – </w:t>
      </w:r>
      <w:r w:rsidR="00715875" w:rsidRPr="000E4CA9">
        <w:rPr>
          <w:rFonts w:cs="Calibri"/>
          <w:b/>
        </w:rPr>
        <w:t>UNIDADE</w:t>
      </w:r>
      <w:proofErr w:type="gramEnd"/>
      <w:r w:rsidR="00715875" w:rsidRPr="000E4CA9">
        <w:rPr>
          <w:rFonts w:cs="Calibri"/>
          <w:b/>
        </w:rPr>
        <w:t xml:space="preserve"> FISCALIZADORA</w:t>
      </w:r>
    </w:p>
    <w:p w:rsidR="00227A1D" w:rsidRDefault="00227A1D" w:rsidP="008A61B9">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pPr>
    </w:p>
    <w:p w:rsidR="00BA0A75" w:rsidRDefault="00715875" w:rsidP="008A61B9">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pPr>
      <w:r w:rsidRPr="000E4CA9">
        <w:t>Reitoria e Diretorias Administrativas dos Campi, em</w:t>
      </w:r>
      <w:r w:rsidR="008A61B9">
        <w:t xml:space="preserve"> todas as cidades sede do IFPR.</w:t>
      </w:r>
    </w:p>
    <w:p w:rsidR="004F0CF3" w:rsidRPr="008A61B9" w:rsidRDefault="004F0CF3" w:rsidP="008A61B9">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pPr>
    </w:p>
    <w:p w:rsidR="00715875" w:rsidRPr="000E4CA9" w:rsidRDefault="004E2D88" w:rsidP="00715875">
      <w:pPr>
        <w:pBdr>
          <w:top w:val="single" w:sz="4" w:space="1" w:color="auto"/>
          <w:left w:val="single" w:sz="4" w:space="4" w:color="auto"/>
          <w:bottom w:val="single" w:sz="4" w:space="1" w:color="auto"/>
          <w:right w:val="single" w:sz="4" w:space="4" w:color="auto"/>
        </w:pBdr>
        <w:shd w:val="clear" w:color="auto" w:fill="E6E6E6"/>
      </w:pPr>
      <w:r>
        <w:rPr>
          <w:rFonts w:cs="Calibri"/>
          <w:b/>
        </w:rPr>
        <w:t>12</w:t>
      </w:r>
      <w:r w:rsidR="004F4003">
        <w:rPr>
          <w:rFonts w:cs="Calibri"/>
          <w:b/>
        </w:rPr>
        <w:t xml:space="preserve"> – ITENS PROTECIONAIS</w:t>
      </w:r>
    </w:p>
    <w:p w:rsidR="00111A30" w:rsidRDefault="00111A30" w:rsidP="00715875">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rPr>
          <w:b/>
        </w:rPr>
      </w:pPr>
    </w:p>
    <w:tbl>
      <w:tblPr>
        <w:tblW w:w="10545" w:type="dxa"/>
        <w:tblInd w:w="-781" w:type="dxa"/>
        <w:tblLayout w:type="fixed"/>
        <w:tblCellMar>
          <w:left w:w="70" w:type="dxa"/>
          <w:right w:w="70" w:type="dxa"/>
        </w:tblCellMar>
        <w:tblLook w:val="04A0" w:firstRow="1" w:lastRow="0" w:firstColumn="1" w:lastColumn="0" w:noHBand="0" w:noVBand="1"/>
      </w:tblPr>
      <w:tblGrid>
        <w:gridCol w:w="993"/>
        <w:gridCol w:w="1437"/>
        <w:gridCol w:w="1482"/>
        <w:gridCol w:w="1050"/>
        <w:gridCol w:w="1418"/>
        <w:gridCol w:w="1134"/>
        <w:gridCol w:w="1134"/>
        <w:gridCol w:w="708"/>
        <w:gridCol w:w="1189"/>
      </w:tblGrid>
      <w:tr w:rsidR="00E42F8C" w:rsidRPr="00E42F8C" w:rsidTr="00E42F8C">
        <w:trPr>
          <w:trHeight w:val="1230"/>
        </w:trPr>
        <w:tc>
          <w:tcPr>
            <w:tcW w:w="993" w:type="dxa"/>
            <w:tcBorders>
              <w:top w:val="double" w:sz="6" w:space="0" w:color="auto"/>
              <w:left w:val="single" w:sz="4" w:space="0" w:color="auto"/>
              <w:bottom w:val="double" w:sz="6" w:space="0" w:color="auto"/>
              <w:right w:val="double" w:sz="6" w:space="0" w:color="auto"/>
            </w:tcBorders>
            <w:shd w:val="clear" w:color="000000" w:fill="C5D9F1"/>
            <w:textDirection w:val="btLr"/>
            <w:vAlign w:val="center"/>
            <w:hideMark/>
          </w:tcPr>
          <w:p w:rsidR="00E42F8C" w:rsidRPr="00E42F8C" w:rsidRDefault="005E2DB7" w:rsidP="00E42F8C">
            <w:pPr>
              <w:jc w:val="center"/>
              <w:rPr>
                <w:rFonts w:ascii="Calibri" w:hAnsi="Calibri"/>
                <w:b/>
                <w:bCs/>
                <w:color w:val="000000"/>
                <w:sz w:val="18"/>
                <w:szCs w:val="18"/>
              </w:rPr>
            </w:pPr>
            <w:bookmarkStart w:id="1" w:name="_GoBack"/>
            <w:bookmarkEnd w:id="1"/>
            <w:r>
              <w:rPr>
                <w:rFonts w:ascii="Calibri" w:hAnsi="Calibri"/>
                <w:b/>
                <w:bCs/>
                <w:color w:val="000000"/>
                <w:sz w:val="18"/>
                <w:szCs w:val="18"/>
              </w:rPr>
              <w:t>-I</w:t>
            </w:r>
            <w:r w:rsidR="00E42F8C" w:rsidRPr="00E42F8C">
              <w:rPr>
                <w:rFonts w:ascii="Calibri" w:hAnsi="Calibri"/>
                <w:b/>
                <w:bCs/>
                <w:color w:val="000000"/>
                <w:sz w:val="18"/>
                <w:szCs w:val="18"/>
              </w:rPr>
              <w:t>TEM</w:t>
            </w:r>
          </w:p>
        </w:tc>
        <w:tc>
          <w:tcPr>
            <w:tcW w:w="1437" w:type="dxa"/>
            <w:tcBorders>
              <w:top w:val="double" w:sz="6" w:space="0" w:color="auto"/>
              <w:left w:val="nil"/>
              <w:bottom w:val="double" w:sz="6" w:space="0" w:color="auto"/>
              <w:right w:val="double" w:sz="6" w:space="0" w:color="auto"/>
            </w:tcBorders>
            <w:shd w:val="clear" w:color="000000" w:fill="C5D9F1"/>
            <w:vAlign w:val="center"/>
            <w:hideMark/>
          </w:tcPr>
          <w:p w:rsidR="00E42F8C" w:rsidRPr="00E42F8C" w:rsidRDefault="00E42F8C" w:rsidP="00E42F8C">
            <w:pPr>
              <w:jc w:val="center"/>
              <w:rPr>
                <w:rFonts w:ascii="Calibri" w:hAnsi="Calibri"/>
                <w:b/>
                <w:bCs/>
                <w:color w:val="000000"/>
                <w:sz w:val="18"/>
                <w:szCs w:val="18"/>
              </w:rPr>
            </w:pPr>
            <w:r w:rsidRPr="00E42F8C">
              <w:rPr>
                <w:rFonts w:ascii="Calibri" w:hAnsi="Calibri"/>
                <w:b/>
                <w:bCs/>
                <w:color w:val="000000"/>
                <w:sz w:val="18"/>
                <w:szCs w:val="18"/>
              </w:rPr>
              <w:t>PRÉDIO</w:t>
            </w:r>
          </w:p>
        </w:tc>
        <w:tc>
          <w:tcPr>
            <w:tcW w:w="1482" w:type="dxa"/>
            <w:tcBorders>
              <w:top w:val="double" w:sz="6" w:space="0" w:color="auto"/>
              <w:left w:val="nil"/>
              <w:bottom w:val="double" w:sz="6" w:space="0" w:color="auto"/>
              <w:right w:val="double" w:sz="6" w:space="0" w:color="auto"/>
            </w:tcBorders>
            <w:shd w:val="clear" w:color="000000" w:fill="C5D9F1"/>
            <w:vAlign w:val="center"/>
            <w:hideMark/>
          </w:tcPr>
          <w:p w:rsidR="00E42F8C" w:rsidRPr="00E42F8C" w:rsidRDefault="00E42F8C" w:rsidP="00E42F8C">
            <w:pPr>
              <w:jc w:val="center"/>
              <w:rPr>
                <w:rFonts w:ascii="Calibri" w:hAnsi="Calibri"/>
                <w:b/>
                <w:bCs/>
                <w:color w:val="000000"/>
                <w:sz w:val="18"/>
                <w:szCs w:val="18"/>
              </w:rPr>
            </w:pPr>
            <w:r w:rsidRPr="00E42F8C">
              <w:rPr>
                <w:rFonts w:ascii="Calibri" w:hAnsi="Calibri"/>
                <w:b/>
                <w:bCs/>
                <w:color w:val="000000"/>
                <w:sz w:val="18"/>
                <w:szCs w:val="18"/>
              </w:rPr>
              <w:t>LOCALIZAÇÃO</w:t>
            </w:r>
          </w:p>
        </w:tc>
        <w:tc>
          <w:tcPr>
            <w:tcW w:w="1050" w:type="dxa"/>
            <w:tcBorders>
              <w:top w:val="double" w:sz="6" w:space="0" w:color="auto"/>
              <w:left w:val="nil"/>
              <w:bottom w:val="double" w:sz="6" w:space="0" w:color="auto"/>
              <w:right w:val="double" w:sz="6" w:space="0" w:color="auto"/>
            </w:tcBorders>
            <w:shd w:val="clear" w:color="000000" w:fill="C5D9F1"/>
            <w:vAlign w:val="center"/>
            <w:hideMark/>
          </w:tcPr>
          <w:p w:rsidR="00E42F8C" w:rsidRPr="00E42F8C" w:rsidRDefault="00E42F8C" w:rsidP="00E42F8C">
            <w:pPr>
              <w:jc w:val="center"/>
              <w:rPr>
                <w:rFonts w:ascii="Calibri" w:hAnsi="Calibri"/>
                <w:b/>
                <w:bCs/>
                <w:color w:val="000000"/>
                <w:sz w:val="18"/>
                <w:szCs w:val="18"/>
              </w:rPr>
            </w:pPr>
            <w:r w:rsidRPr="00E42F8C">
              <w:rPr>
                <w:rFonts w:ascii="Calibri" w:hAnsi="Calibri"/>
                <w:b/>
                <w:bCs/>
                <w:color w:val="000000"/>
                <w:sz w:val="18"/>
                <w:szCs w:val="18"/>
              </w:rPr>
              <w:t xml:space="preserve">O IMOVÉL POSSUI MAIS DE 40 ANOS? </w:t>
            </w:r>
          </w:p>
        </w:tc>
        <w:tc>
          <w:tcPr>
            <w:tcW w:w="1418" w:type="dxa"/>
            <w:tcBorders>
              <w:top w:val="double" w:sz="6" w:space="0" w:color="auto"/>
              <w:left w:val="nil"/>
              <w:bottom w:val="double" w:sz="6" w:space="0" w:color="auto"/>
              <w:right w:val="double" w:sz="6" w:space="0" w:color="auto"/>
            </w:tcBorders>
            <w:shd w:val="clear" w:color="000000" w:fill="C5D9F1"/>
            <w:vAlign w:val="center"/>
            <w:hideMark/>
          </w:tcPr>
          <w:p w:rsidR="00E42F8C" w:rsidRPr="00E42F8C" w:rsidRDefault="00E42F8C" w:rsidP="00E42F8C">
            <w:pPr>
              <w:jc w:val="center"/>
              <w:rPr>
                <w:rFonts w:ascii="Calibri" w:hAnsi="Calibri"/>
                <w:b/>
                <w:bCs/>
                <w:color w:val="000000"/>
                <w:sz w:val="18"/>
                <w:szCs w:val="18"/>
              </w:rPr>
            </w:pPr>
            <w:r w:rsidRPr="00E42F8C">
              <w:rPr>
                <w:rFonts w:ascii="Calibri" w:hAnsi="Calibri"/>
                <w:b/>
                <w:bCs/>
                <w:color w:val="000000"/>
                <w:sz w:val="18"/>
                <w:szCs w:val="18"/>
              </w:rPr>
              <w:t>O IMÓVEL ALOCA LABORATÓRIOS?</w:t>
            </w:r>
          </w:p>
        </w:tc>
        <w:tc>
          <w:tcPr>
            <w:tcW w:w="1134" w:type="dxa"/>
            <w:tcBorders>
              <w:top w:val="double" w:sz="6" w:space="0" w:color="auto"/>
              <w:left w:val="nil"/>
              <w:bottom w:val="double" w:sz="6" w:space="0" w:color="auto"/>
              <w:right w:val="double" w:sz="6" w:space="0" w:color="auto"/>
            </w:tcBorders>
            <w:shd w:val="clear" w:color="000000" w:fill="C5D9F1"/>
            <w:vAlign w:val="center"/>
            <w:hideMark/>
          </w:tcPr>
          <w:p w:rsidR="00E42F8C" w:rsidRPr="00E42F8C" w:rsidRDefault="00E42F8C" w:rsidP="00E42F8C">
            <w:pPr>
              <w:jc w:val="center"/>
              <w:rPr>
                <w:rFonts w:ascii="Calibri" w:hAnsi="Calibri"/>
                <w:b/>
                <w:bCs/>
                <w:color w:val="000000"/>
                <w:sz w:val="18"/>
                <w:szCs w:val="18"/>
              </w:rPr>
            </w:pPr>
            <w:r w:rsidRPr="00E42F8C">
              <w:rPr>
                <w:rFonts w:ascii="Calibri" w:hAnsi="Calibri"/>
                <w:b/>
                <w:bCs/>
                <w:color w:val="000000"/>
                <w:sz w:val="18"/>
                <w:szCs w:val="18"/>
              </w:rPr>
              <w:t>SÃO MANIPULADOS PRODUTOS QUIMICOS?</w:t>
            </w:r>
          </w:p>
        </w:tc>
        <w:tc>
          <w:tcPr>
            <w:tcW w:w="1134" w:type="dxa"/>
            <w:tcBorders>
              <w:top w:val="double" w:sz="6" w:space="0" w:color="auto"/>
              <w:left w:val="nil"/>
              <w:bottom w:val="double" w:sz="6" w:space="0" w:color="auto"/>
              <w:right w:val="double" w:sz="6" w:space="0" w:color="auto"/>
            </w:tcBorders>
            <w:shd w:val="clear" w:color="000000" w:fill="C5D9F1"/>
            <w:vAlign w:val="center"/>
            <w:hideMark/>
          </w:tcPr>
          <w:p w:rsidR="00E42F8C" w:rsidRPr="00E42F8C" w:rsidRDefault="00E42F8C" w:rsidP="00E42F8C">
            <w:pPr>
              <w:jc w:val="center"/>
              <w:rPr>
                <w:rFonts w:ascii="Calibri" w:hAnsi="Calibri"/>
                <w:b/>
                <w:bCs/>
                <w:color w:val="000000"/>
                <w:sz w:val="18"/>
                <w:szCs w:val="18"/>
              </w:rPr>
            </w:pPr>
            <w:r w:rsidRPr="00E42F8C">
              <w:rPr>
                <w:rFonts w:ascii="Calibri" w:hAnsi="Calibri"/>
                <w:b/>
                <w:bCs/>
                <w:color w:val="000000"/>
                <w:sz w:val="18"/>
                <w:szCs w:val="18"/>
              </w:rPr>
              <w:t>POSSUI EXTINTOR?</w:t>
            </w:r>
          </w:p>
        </w:tc>
        <w:tc>
          <w:tcPr>
            <w:tcW w:w="708" w:type="dxa"/>
            <w:tcBorders>
              <w:top w:val="double" w:sz="6" w:space="0" w:color="auto"/>
              <w:left w:val="nil"/>
              <w:bottom w:val="double" w:sz="6" w:space="0" w:color="auto"/>
              <w:right w:val="double" w:sz="6" w:space="0" w:color="auto"/>
            </w:tcBorders>
            <w:shd w:val="clear" w:color="000000" w:fill="C5D9F1"/>
            <w:vAlign w:val="center"/>
            <w:hideMark/>
          </w:tcPr>
          <w:p w:rsidR="00E42F8C" w:rsidRPr="00E42F8C" w:rsidRDefault="00E42F8C" w:rsidP="00E42F8C">
            <w:pPr>
              <w:jc w:val="center"/>
              <w:rPr>
                <w:rFonts w:ascii="Calibri" w:hAnsi="Calibri"/>
                <w:b/>
                <w:bCs/>
                <w:color w:val="000000"/>
                <w:sz w:val="18"/>
                <w:szCs w:val="18"/>
              </w:rPr>
            </w:pPr>
            <w:r w:rsidRPr="00E42F8C">
              <w:rPr>
                <w:rFonts w:ascii="Calibri" w:hAnsi="Calibri"/>
                <w:b/>
                <w:bCs/>
                <w:color w:val="000000"/>
                <w:sz w:val="18"/>
                <w:szCs w:val="18"/>
              </w:rPr>
              <w:t>POSSUI HIDRANTE?</w:t>
            </w:r>
          </w:p>
        </w:tc>
        <w:tc>
          <w:tcPr>
            <w:tcW w:w="1189" w:type="dxa"/>
            <w:tcBorders>
              <w:top w:val="double" w:sz="6" w:space="0" w:color="auto"/>
              <w:left w:val="nil"/>
              <w:bottom w:val="double" w:sz="6" w:space="0" w:color="auto"/>
              <w:right w:val="double" w:sz="6" w:space="0" w:color="auto"/>
            </w:tcBorders>
            <w:shd w:val="clear" w:color="000000" w:fill="C5D9F1"/>
            <w:vAlign w:val="center"/>
            <w:hideMark/>
          </w:tcPr>
          <w:p w:rsidR="00E42F8C" w:rsidRPr="00E42F8C" w:rsidRDefault="00E42F8C" w:rsidP="00E42F8C">
            <w:pPr>
              <w:jc w:val="center"/>
              <w:rPr>
                <w:rFonts w:ascii="Calibri" w:hAnsi="Calibri"/>
                <w:b/>
                <w:bCs/>
                <w:color w:val="000000"/>
                <w:sz w:val="18"/>
                <w:szCs w:val="18"/>
              </w:rPr>
            </w:pPr>
            <w:r w:rsidRPr="00E42F8C">
              <w:rPr>
                <w:rFonts w:ascii="Calibri" w:hAnsi="Calibri"/>
                <w:b/>
                <w:bCs/>
                <w:color w:val="000000"/>
                <w:sz w:val="18"/>
                <w:szCs w:val="18"/>
              </w:rPr>
              <w:t>POSSUI ALARME VIGILÂNCIA ARMADA E DESARMADA?</w:t>
            </w:r>
          </w:p>
        </w:tc>
      </w:tr>
      <w:tr w:rsidR="00E42F8C" w:rsidRPr="00E42F8C" w:rsidTr="00E42F8C">
        <w:trPr>
          <w:trHeight w:val="330"/>
        </w:trPr>
        <w:tc>
          <w:tcPr>
            <w:tcW w:w="993"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proofErr w:type="gramStart"/>
            <w:r w:rsidRPr="00E42F8C">
              <w:rPr>
                <w:rFonts w:ascii="Calibri" w:hAnsi="Calibri"/>
                <w:color w:val="000000"/>
                <w:sz w:val="18"/>
                <w:szCs w:val="18"/>
              </w:rPr>
              <w:t>1</w:t>
            </w:r>
            <w:proofErr w:type="gramEnd"/>
          </w:p>
        </w:tc>
        <w:tc>
          <w:tcPr>
            <w:tcW w:w="1437"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proofErr w:type="spellStart"/>
            <w:r w:rsidRPr="00E42F8C">
              <w:rPr>
                <w:rFonts w:ascii="Calibri" w:hAnsi="Calibri"/>
                <w:color w:val="000000"/>
                <w:sz w:val="18"/>
                <w:szCs w:val="18"/>
              </w:rPr>
              <w:t>Câmpus</w:t>
            </w:r>
            <w:proofErr w:type="spellEnd"/>
            <w:r w:rsidRPr="00E42F8C">
              <w:rPr>
                <w:rFonts w:ascii="Calibri" w:hAnsi="Calibri"/>
                <w:color w:val="000000"/>
                <w:sz w:val="18"/>
                <w:szCs w:val="18"/>
              </w:rPr>
              <w:t xml:space="preserve"> Curitiba - João Negrão</w:t>
            </w:r>
          </w:p>
        </w:tc>
        <w:tc>
          <w:tcPr>
            <w:tcW w:w="1482"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Rua João Negrão, 1285 e 1286 - Rebouças. CEP: 80230-150 - Curitiba/PR</w:t>
            </w:r>
          </w:p>
        </w:tc>
        <w:tc>
          <w:tcPr>
            <w:tcW w:w="1050"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418"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34"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34"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708"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89"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r>
      <w:tr w:rsidR="00E42F8C" w:rsidRPr="00E42F8C" w:rsidTr="00E42F8C">
        <w:trPr>
          <w:trHeight w:val="147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75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615"/>
        </w:trPr>
        <w:tc>
          <w:tcPr>
            <w:tcW w:w="993"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proofErr w:type="gramStart"/>
            <w:r w:rsidRPr="00E42F8C">
              <w:rPr>
                <w:rFonts w:ascii="Calibri" w:hAnsi="Calibri"/>
                <w:color w:val="000000"/>
                <w:sz w:val="18"/>
                <w:szCs w:val="18"/>
              </w:rPr>
              <w:t>2</w:t>
            </w:r>
            <w:proofErr w:type="gramEnd"/>
          </w:p>
        </w:tc>
        <w:tc>
          <w:tcPr>
            <w:tcW w:w="1437"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Campus EAD - Emilio Bertolini</w:t>
            </w:r>
          </w:p>
        </w:tc>
        <w:tc>
          <w:tcPr>
            <w:tcW w:w="1482"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 xml:space="preserve">Rua Emilio Bertolini, 48 B - Vila </w:t>
            </w:r>
            <w:proofErr w:type="spellStart"/>
            <w:r w:rsidRPr="00E42F8C">
              <w:rPr>
                <w:rFonts w:ascii="Calibri" w:hAnsi="Calibri"/>
                <w:color w:val="000000"/>
                <w:sz w:val="18"/>
                <w:szCs w:val="18"/>
              </w:rPr>
              <w:t>Oficínas</w:t>
            </w:r>
            <w:proofErr w:type="spellEnd"/>
            <w:r w:rsidRPr="00E42F8C">
              <w:rPr>
                <w:rFonts w:ascii="Calibri" w:hAnsi="Calibri"/>
                <w:color w:val="000000"/>
                <w:sz w:val="18"/>
                <w:szCs w:val="18"/>
              </w:rPr>
              <w:t>. CEP: 82920-030 - Curitiba/PR</w:t>
            </w:r>
          </w:p>
        </w:tc>
        <w:tc>
          <w:tcPr>
            <w:tcW w:w="1050"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418"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134"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134"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708"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89"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proofErr w:type="gramStart"/>
            <w:r w:rsidRPr="00E42F8C">
              <w:rPr>
                <w:rFonts w:ascii="Calibri" w:hAnsi="Calibri"/>
                <w:color w:val="000000"/>
                <w:sz w:val="18"/>
                <w:szCs w:val="18"/>
              </w:rPr>
              <w:t>3</w:t>
            </w:r>
            <w:proofErr w:type="gramEnd"/>
          </w:p>
        </w:tc>
        <w:tc>
          <w:tcPr>
            <w:tcW w:w="1437"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Campus EAD - Salgado Filho</w:t>
            </w:r>
          </w:p>
        </w:tc>
        <w:tc>
          <w:tcPr>
            <w:tcW w:w="1482"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 xml:space="preserve">Av. Salgado Filho, 1050 - </w:t>
            </w:r>
            <w:proofErr w:type="spellStart"/>
            <w:r w:rsidRPr="00E42F8C">
              <w:rPr>
                <w:rFonts w:ascii="Calibri" w:hAnsi="Calibri"/>
                <w:color w:val="000000"/>
                <w:sz w:val="18"/>
                <w:szCs w:val="18"/>
              </w:rPr>
              <w:t>Guabirotuba</w:t>
            </w:r>
            <w:proofErr w:type="spellEnd"/>
            <w:r w:rsidRPr="00E42F8C">
              <w:rPr>
                <w:rFonts w:ascii="Calibri" w:hAnsi="Calibri"/>
                <w:color w:val="000000"/>
                <w:sz w:val="18"/>
                <w:szCs w:val="18"/>
              </w:rPr>
              <w:t>. CEP: 81510-000 - Curitiba/PR</w:t>
            </w:r>
          </w:p>
        </w:tc>
        <w:tc>
          <w:tcPr>
            <w:tcW w:w="1050"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418"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134"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134"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708"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89"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proofErr w:type="gramStart"/>
            <w:r w:rsidRPr="00E42F8C">
              <w:rPr>
                <w:rFonts w:ascii="Calibri" w:hAnsi="Calibri"/>
                <w:color w:val="000000"/>
                <w:sz w:val="18"/>
                <w:szCs w:val="18"/>
              </w:rPr>
              <w:t>4</w:t>
            </w:r>
            <w:proofErr w:type="gramEnd"/>
          </w:p>
        </w:tc>
        <w:tc>
          <w:tcPr>
            <w:tcW w:w="1437"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Edifício Asa</w:t>
            </w:r>
          </w:p>
        </w:tc>
        <w:tc>
          <w:tcPr>
            <w:tcW w:w="1482"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proofErr w:type="gramStart"/>
            <w:r w:rsidRPr="00E42F8C">
              <w:rPr>
                <w:rFonts w:ascii="Calibri" w:hAnsi="Calibri"/>
                <w:color w:val="000000"/>
                <w:sz w:val="18"/>
                <w:szCs w:val="18"/>
              </w:rPr>
              <w:t>Rua Voluntários da Pátria, 475</w:t>
            </w:r>
            <w:proofErr w:type="gramEnd"/>
            <w:r w:rsidRPr="00E42F8C">
              <w:rPr>
                <w:rFonts w:ascii="Calibri" w:hAnsi="Calibri"/>
                <w:color w:val="000000"/>
                <w:sz w:val="18"/>
                <w:szCs w:val="18"/>
              </w:rPr>
              <w:t xml:space="preserve"> - Centro. CEP: 80020-926 - Curitiba/PR</w:t>
            </w:r>
          </w:p>
        </w:tc>
        <w:tc>
          <w:tcPr>
            <w:tcW w:w="1050"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418"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134"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134"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708"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189"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proofErr w:type="gramStart"/>
            <w:r w:rsidRPr="00E42F8C">
              <w:rPr>
                <w:rFonts w:ascii="Calibri" w:hAnsi="Calibri"/>
                <w:color w:val="000000"/>
                <w:sz w:val="18"/>
                <w:szCs w:val="18"/>
              </w:rPr>
              <w:t>5</w:t>
            </w:r>
            <w:proofErr w:type="gramEnd"/>
          </w:p>
        </w:tc>
        <w:tc>
          <w:tcPr>
            <w:tcW w:w="1437"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Campus Assis Chateaubriand</w:t>
            </w:r>
          </w:p>
        </w:tc>
        <w:tc>
          <w:tcPr>
            <w:tcW w:w="1482"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 xml:space="preserve">Av. Cívica, S/N - </w:t>
            </w:r>
            <w:proofErr w:type="spellStart"/>
            <w:r w:rsidRPr="00E42F8C">
              <w:rPr>
                <w:rFonts w:ascii="Calibri" w:hAnsi="Calibri"/>
                <w:color w:val="000000"/>
                <w:sz w:val="18"/>
                <w:szCs w:val="18"/>
              </w:rPr>
              <w:t>Jd</w:t>
            </w:r>
            <w:proofErr w:type="spellEnd"/>
            <w:r w:rsidRPr="00E42F8C">
              <w:rPr>
                <w:rFonts w:ascii="Calibri" w:hAnsi="Calibri"/>
                <w:color w:val="000000"/>
                <w:sz w:val="18"/>
                <w:szCs w:val="18"/>
              </w:rPr>
              <w:t xml:space="preserve"> América. CEP: 85935-000 - Assis Chateaubriand/PR</w:t>
            </w:r>
          </w:p>
        </w:tc>
        <w:tc>
          <w:tcPr>
            <w:tcW w:w="1050"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418"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34"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34"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708"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89"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proofErr w:type="gramStart"/>
            <w:r w:rsidRPr="00E42F8C">
              <w:rPr>
                <w:rFonts w:ascii="Calibri" w:hAnsi="Calibri"/>
                <w:color w:val="000000"/>
                <w:sz w:val="18"/>
                <w:szCs w:val="18"/>
              </w:rPr>
              <w:t>6</w:t>
            </w:r>
            <w:proofErr w:type="gramEnd"/>
          </w:p>
        </w:tc>
        <w:tc>
          <w:tcPr>
            <w:tcW w:w="1437"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Campus Campo Largo</w:t>
            </w:r>
          </w:p>
        </w:tc>
        <w:tc>
          <w:tcPr>
            <w:tcW w:w="1482"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Rua Engenheiro Tourinho, 829. CEP: 83601-190 - Campo Largo/PR</w:t>
            </w:r>
          </w:p>
        </w:tc>
        <w:tc>
          <w:tcPr>
            <w:tcW w:w="1050"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418"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34"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34"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708"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89"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proofErr w:type="gramStart"/>
            <w:r w:rsidRPr="00E42F8C">
              <w:rPr>
                <w:rFonts w:ascii="Calibri" w:hAnsi="Calibri"/>
                <w:color w:val="000000"/>
                <w:sz w:val="18"/>
                <w:szCs w:val="18"/>
              </w:rPr>
              <w:t>7</w:t>
            </w:r>
            <w:proofErr w:type="gramEnd"/>
          </w:p>
        </w:tc>
        <w:tc>
          <w:tcPr>
            <w:tcW w:w="1437"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Campus Foz do Iguaçu</w:t>
            </w:r>
          </w:p>
        </w:tc>
        <w:tc>
          <w:tcPr>
            <w:tcW w:w="1482"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Av. Araucária, 480 - Vila A. CEP: 85500-000 - Foz do Iguaçu/</w:t>
            </w:r>
            <w:proofErr w:type="gramStart"/>
            <w:r w:rsidRPr="00E42F8C">
              <w:rPr>
                <w:rFonts w:ascii="Calibri" w:hAnsi="Calibri"/>
                <w:color w:val="000000"/>
                <w:sz w:val="18"/>
                <w:szCs w:val="18"/>
              </w:rPr>
              <w:t>PR</w:t>
            </w:r>
            <w:proofErr w:type="gramEnd"/>
          </w:p>
        </w:tc>
        <w:tc>
          <w:tcPr>
            <w:tcW w:w="1050"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418"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34"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34"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708"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89"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proofErr w:type="gramStart"/>
            <w:r w:rsidRPr="00E42F8C">
              <w:rPr>
                <w:rFonts w:ascii="Calibri" w:hAnsi="Calibri"/>
                <w:color w:val="000000"/>
                <w:sz w:val="18"/>
                <w:szCs w:val="18"/>
              </w:rPr>
              <w:t>8</w:t>
            </w:r>
            <w:proofErr w:type="gramEnd"/>
          </w:p>
        </w:tc>
        <w:tc>
          <w:tcPr>
            <w:tcW w:w="1437"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Campus Irati</w:t>
            </w:r>
          </w:p>
        </w:tc>
        <w:tc>
          <w:tcPr>
            <w:tcW w:w="1482"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 xml:space="preserve">Rua Pedro </w:t>
            </w:r>
            <w:proofErr w:type="spellStart"/>
            <w:r w:rsidRPr="00E42F8C">
              <w:rPr>
                <w:rFonts w:ascii="Calibri" w:hAnsi="Calibri"/>
                <w:color w:val="000000"/>
                <w:sz w:val="18"/>
                <w:szCs w:val="18"/>
              </w:rPr>
              <w:t>Koppe</w:t>
            </w:r>
            <w:proofErr w:type="spellEnd"/>
            <w:r w:rsidRPr="00E42F8C">
              <w:rPr>
                <w:rFonts w:ascii="Calibri" w:hAnsi="Calibri"/>
                <w:color w:val="000000"/>
                <w:sz w:val="18"/>
                <w:szCs w:val="18"/>
              </w:rPr>
              <w:t xml:space="preserve"> - Vila Matilde. CEP: 84500-000 - Irati/PR</w:t>
            </w:r>
          </w:p>
        </w:tc>
        <w:tc>
          <w:tcPr>
            <w:tcW w:w="1050"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418"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34"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34"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708"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89"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proofErr w:type="gramStart"/>
            <w:r w:rsidRPr="00E42F8C">
              <w:rPr>
                <w:rFonts w:ascii="Calibri" w:hAnsi="Calibri"/>
                <w:color w:val="000000"/>
                <w:sz w:val="18"/>
                <w:szCs w:val="18"/>
              </w:rPr>
              <w:t>9</w:t>
            </w:r>
            <w:proofErr w:type="gramEnd"/>
          </w:p>
        </w:tc>
        <w:tc>
          <w:tcPr>
            <w:tcW w:w="1437"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Campus Ivaiporã</w:t>
            </w:r>
          </w:p>
        </w:tc>
        <w:tc>
          <w:tcPr>
            <w:tcW w:w="1482"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 xml:space="preserve">PR 466, </w:t>
            </w:r>
            <w:proofErr w:type="spellStart"/>
            <w:r w:rsidRPr="00E42F8C">
              <w:rPr>
                <w:rFonts w:ascii="Calibri" w:hAnsi="Calibri"/>
                <w:color w:val="000000"/>
                <w:sz w:val="18"/>
                <w:szCs w:val="18"/>
              </w:rPr>
              <w:t>Gleda</w:t>
            </w:r>
            <w:proofErr w:type="spellEnd"/>
            <w:r w:rsidRPr="00E42F8C">
              <w:rPr>
                <w:rFonts w:ascii="Calibri" w:hAnsi="Calibri"/>
                <w:color w:val="000000"/>
                <w:sz w:val="18"/>
                <w:szCs w:val="18"/>
              </w:rPr>
              <w:t xml:space="preserve"> </w:t>
            </w:r>
            <w:proofErr w:type="spellStart"/>
            <w:r w:rsidRPr="00E42F8C">
              <w:rPr>
                <w:rFonts w:ascii="Calibri" w:hAnsi="Calibri"/>
                <w:color w:val="000000"/>
                <w:sz w:val="18"/>
                <w:szCs w:val="18"/>
              </w:rPr>
              <w:t>Pindaúva</w:t>
            </w:r>
            <w:proofErr w:type="spellEnd"/>
            <w:r w:rsidRPr="00E42F8C">
              <w:rPr>
                <w:rFonts w:ascii="Calibri" w:hAnsi="Calibri"/>
                <w:color w:val="000000"/>
                <w:sz w:val="18"/>
                <w:szCs w:val="18"/>
              </w:rPr>
              <w:t>, Seção C CEP: 86870-000 - Ivaiporã/</w:t>
            </w:r>
            <w:proofErr w:type="gramStart"/>
            <w:r w:rsidRPr="00E42F8C">
              <w:rPr>
                <w:rFonts w:ascii="Calibri" w:hAnsi="Calibri"/>
                <w:color w:val="000000"/>
                <w:sz w:val="18"/>
                <w:szCs w:val="18"/>
              </w:rPr>
              <w:t>PR</w:t>
            </w:r>
            <w:proofErr w:type="gramEnd"/>
          </w:p>
        </w:tc>
        <w:tc>
          <w:tcPr>
            <w:tcW w:w="1050"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418"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34"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34"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708"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89"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10</w:t>
            </w:r>
          </w:p>
        </w:tc>
        <w:tc>
          <w:tcPr>
            <w:tcW w:w="1437"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Campus Jacarezinho</w:t>
            </w:r>
          </w:p>
        </w:tc>
        <w:tc>
          <w:tcPr>
            <w:tcW w:w="1482"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Av. Dr. Tito, S/N - Jd. Panorama - Jacarezinho/PR</w:t>
            </w:r>
          </w:p>
        </w:tc>
        <w:tc>
          <w:tcPr>
            <w:tcW w:w="1050"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418"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34"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34"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708"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89"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11</w:t>
            </w:r>
          </w:p>
        </w:tc>
        <w:tc>
          <w:tcPr>
            <w:tcW w:w="1437"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Campus Londrina</w:t>
            </w:r>
          </w:p>
        </w:tc>
        <w:tc>
          <w:tcPr>
            <w:tcW w:w="1482"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 xml:space="preserve">Rua João XXIII, 600 - Praça </w:t>
            </w:r>
            <w:proofErr w:type="spellStart"/>
            <w:r w:rsidRPr="00E42F8C">
              <w:rPr>
                <w:rFonts w:ascii="Calibri" w:hAnsi="Calibri"/>
                <w:color w:val="000000"/>
                <w:sz w:val="18"/>
                <w:szCs w:val="18"/>
              </w:rPr>
              <w:t>Horace</w:t>
            </w:r>
            <w:proofErr w:type="spellEnd"/>
            <w:r w:rsidRPr="00E42F8C">
              <w:rPr>
                <w:rFonts w:ascii="Calibri" w:hAnsi="Calibri"/>
                <w:color w:val="000000"/>
                <w:sz w:val="18"/>
                <w:szCs w:val="18"/>
              </w:rPr>
              <w:t xml:space="preserve"> </w:t>
            </w:r>
            <w:proofErr w:type="spellStart"/>
            <w:r w:rsidRPr="00E42F8C">
              <w:rPr>
                <w:rFonts w:ascii="Calibri" w:hAnsi="Calibri"/>
                <w:color w:val="000000"/>
                <w:sz w:val="18"/>
                <w:szCs w:val="18"/>
              </w:rPr>
              <w:t>Well</w:t>
            </w:r>
            <w:proofErr w:type="spellEnd"/>
            <w:r w:rsidRPr="00E42F8C">
              <w:rPr>
                <w:rFonts w:ascii="Calibri" w:hAnsi="Calibri"/>
                <w:color w:val="000000"/>
                <w:sz w:val="18"/>
                <w:szCs w:val="18"/>
              </w:rPr>
              <w:t>. CEP: 86060-370 - Londrina/PR</w:t>
            </w:r>
          </w:p>
        </w:tc>
        <w:tc>
          <w:tcPr>
            <w:tcW w:w="1050"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418"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34"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34"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708"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89"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12</w:t>
            </w:r>
          </w:p>
        </w:tc>
        <w:tc>
          <w:tcPr>
            <w:tcW w:w="1437"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Campus Paranavaí</w:t>
            </w:r>
          </w:p>
        </w:tc>
        <w:tc>
          <w:tcPr>
            <w:tcW w:w="1482"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 xml:space="preserve">Rua José Felipe </w:t>
            </w:r>
            <w:proofErr w:type="spellStart"/>
            <w:r w:rsidRPr="00E42F8C">
              <w:rPr>
                <w:rFonts w:ascii="Calibri" w:hAnsi="Calibri"/>
                <w:color w:val="000000"/>
                <w:sz w:val="18"/>
                <w:szCs w:val="18"/>
              </w:rPr>
              <w:t>Tequinha</w:t>
            </w:r>
            <w:proofErr w:type="spellEnd"/>
            <w:r w:rsidRPr="00E42F8C">
              <w:rPr>
                <w:rFonts w:ascii="Calibri" w:hAnsi="Calibri"/>
                <w:color w:val="000000"/>
                <w:sz w:val="18"/>
                <w:szCs w:val="18"/>
              </w:rPr>
              <w:t xml:space="preserve">, 1400 - Jd. </w:t>
            </w:r>
            <w:proofErr w:type="gramStart"/>
            <w:r w:rsidRPr="00E42F8C">
              <w:rPr>
                <w:rFonts w:ascii="Calibri" w:hAnsi="Calibri"/>
                <w:color w:val="000000"/>
                <w:sz w:val="18"/>
                <w:szCs w:val="18"/>
              </w:rPr>
              <w:t>das</w:t>
            </w:r>
            <w:proofErr w:type="gramEnd"/>
            <w:r w:rsidRPr="00E42F8C">
              <w:rPr>
                <w:rFonts w:ascii="Calibri" w:hAnsi="Calibri"/>
                <w:color w:val="000000"/>
                <w:sz w:val="18"/>
                <w:szCs w:val="18"/>
              </w:rPr>
              <w:t xml:space="preserve"> Nações. CEP: 87703-536 - Paranavaí/PR</w:t>
            </w:r>
          </w:p>
        </w:tc>
        <w:tc>
          <w:tcPr>
            <w:tcW w:w="1050"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418"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34"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34"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708"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89"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13</w:t>
            </w:r>
          </w:p>
        </w:tc>
        <w:tc>
          <w:tcPr>
            <w:tcW w:w="1437"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Campus Telêmaco Borba</w:t>
            </w:r>
          </w:p>
        </w:tc>
        <w:tc>
          <w:tcPr>
            <w:tcW w:w="1482"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 xml:space="preserve">Rod. PR </w:t>
            </w:r>
            <w:proofErr w:type="gramStart"/>
            <w:r w:rsidRPr="00E42F8C">
              <w:rPr>
                <w:rFonts w:ascii="Calibri" w:hAnsi="Calibri"/>
                <w:color w:val="000000"/>
                <w:sz w:val="18"/>
                <w:szCs w:val="18"/>
              </w:rPr>
              <w:t>160 KM</w:t>
            </w:r>
            <w:proofErr w:type="gramEnd"/>
            <w:r w:rsidRPr="00E42F8C">
              <w:rPr>
                <w:rFonts w:ascii="Calibri" w:hAnsi="Calibri"/>
                <w:color w:val="000000"/>
                <w:sz w:val="18"/>
                <w:szCs w:val="18"/>
              </w:rPr>
              <w:t xml:space="preserve"> 19,5 - Parque Limeira. CEP 84269-090 - Telêmaco Borba/PR</w:t>
            </w:r>
          </w:p>
        </w:tc>
        <w:tc>
          <w:tcPr>
            <w:tcW w:w="1050"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418"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34"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34"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708"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89"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14</w:t>
            </w:r>
          </w:p>
        </w:tc>
        <w:tc>
          <w:tcPr>
            <w:tcW w:w="1437"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Campus Umuarama</w:t>
            </w:r>
          </w:p>
        </w:tc>
        <w:tc>
          <w:tcPr>
            <w:tcW w:w="1482"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Rod. PR 323, km 310, Parque Industrial. CEP 87507-013 - Umuarama/PR</w:t>
            </w:r>
          </w:p>
        </w:tc>
        <w:tc>
          <w:tcPr>
            <w:tcW w:w="1050"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418"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34"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34"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708"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89"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15</w:t>
            </w:r>
          </w:p>
        </w:tc>
        <w:tc>
          <w:tcPr>
            <w:tcW w:w="1437"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Campus Palmas</w:t>
            </w:r>
          </w:p>
        </w:tc>
        <w:tc>
          <w:tcPr>
            <w:tcW w:w="1482"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 xml:space="preserve">Rod. PR </w:t>
            </w:r>
            <w:proofErr w:type="gramStart"/>
            <w:r w:rsidRPr="00E42F8C">
              <w:rPr>
                <w:rFonts w:ascii="Calibri" w:hAnsi="Calibri"/>
                <w:color w:val="000000"/>
                <w:sz w:val="18"/>
                <w:szCs w:val="18"/>
              </w:rPr>
              <w:t>280 KM</w:t>
            </w:r>
            <w:proofErr w:type="gramEnd"/>
            <w:r w:rsidRPr="00E42F8C">
              <w:rPr>
                <w:rFonts w:ascii="Calibri" w:hAnsi="Calibri"/>
                <w:color w:val="000000"/>
                <w:sz w:val="18"/>
                <w:szCs w:val="18"/>
              </w:rPr>
              <w:t xml:space="preserve"> 60 - Trevo da CODAPAR. CEP 85555-000 - Palmas/PR</w:t>
            </w:r>
          </w:p>
        </w:tc>
        <w:tc>
          <w:tcPr>
            <w:tcW w:w="1050"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418"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34"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34"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708"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89"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00"/>
        </w:trPr>
        <w:tc>
          <w:tcPr>
            <w:tcW w:w="993"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16</w:t>
            </w:r>
          </w:p>
        </w:tc>
        <w:tc>
          <w:tcPr>
            <w:tcW w:w="1437"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Reitoria Tarumã</w:t>
            </w:r>
          </w:p>
        </w:tc>
        <w:tc>
          <w:tcPr>
            <w:tcW w:w="1482"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Avenida Victor Ferreira do Amaral, 306 – CEP 82530-230 – Curitiba/</w:t>
            </w:r>
            <w:proofErr w:type="gramStart"/>
            <w:r w:rsidRPr="00E42F8C">
              <w:rPr>
                <w:rFonts w:ascii="Calibri" w:hAnsi="Calibri"/>
                <w:color w:val="000000"/>
                <w:sz w:val="18"/>
                <w:szCs w:val="18"/>
              </w:rPr>
              <w:t>PR</w:t>
            </w:r>
            <w:proofErr w:type="gramEnd"/>
          </w:p>
        </w:tc>
        <w:tc>
          <w:tcPr>
            <w:tcW w:w="1050"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418"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134"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134"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708"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89"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r>
      <w:tr w:rsidR="00E42F8C" w:rsidRPr="00E42F8C" w:rsidTr="00E42F8C">
        <w:trPr>
          <w:trHeight w:val="30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0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0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17</w:t>
            </w:r>
          </w:p>
        </w:tc>
        <w:tc>
          <w:tcPr>
            <w:tcW w:w="1437"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proofErr w:type="spellStart"/>
            <w:r w:rsidRPr="00E42F8C">
              <w:rPr>
                <w:rFonts w:ascii="Calibri" w:hAnsi="Calibri"/>
                <w:color w:val="000000"/>
                <w:sz w:val="18"/>
                <w:szCs w:val="18"/>
              </w:rPr>
              <w:t>Câmpus</w:t>
            </w:r>
            <w:proofErr w:type="spellEnd"/>
            <w:r w:rsidRPr="00E42F8C">
              <w:rPr>
                <w:rFonts w:ascii="Calibri" w:hAnsi="Calibri"/>
                <w:color w:val="000000"/>
                <w:sz w:val="18"/>
                <w:szCs w:val="18"/>
              </w:rPr>
              <w:t xml:space="preserve"> Cascavel</w:t>
            </w:r>
          </w:p>
        </w:tc>
        <w:tc>
          <w:tcPr>
            <w:tcW w:w="1482"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 xml:space="preserve">Avenida Cardeal, 1309 – Residencial </w:t>
            </w:r>
            <w:proofErr w:type="spellStart"/>
            <w:r w:rsidRPr="00E42F8C">
              <w:rPr>
                <w:rFonts w:ascii="Calibri" w:hAnsi="Calibri"/>
                <w:color w:val="000000"/>
                <w:sz w:val="18"/>
                <w:szCs w:val="18"/>
              </w:rPr>
              <w:t>Clarito</w:t>
            </w:r>
            <w:proofErr w:type="spellEnd"/>
            <w:r w:rsidRPr="00E42F8C">
              <w:rPr>
                <w:rFonts w:ascii="Calibri" w:hAnsi="Calibri"/>
                <w:color w:val="000000"/>
                <w:sz w:val="18"/>
                <w:szCs w:val="18"/>
              </w:rPr>
              <w:t>. CEP: 85814-560</w:t>
            </w:r>
          </w:p>
        </w:tc>
        <w:tc>
          <w:tcPr>
            <w:tcW w:w="1050"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418"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34"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34"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708"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89"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00"/>
        </w:trPr>
        <w:tc>
          <w:tcPr>
            <w:tcW w:w="993"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18</w:t>
            </w:r>
          </w:p>
        </w:tc>
        <w:tc>
          <w:tcPr>
            <w:tcW w:w="1437"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proofErr w:type="spellStart"/>
            <w:r w:rsidRPr="00E42F8C">
              <w:rPr>
                <w:rFonts w:ascii="Calibri" w:hAnsi="Calibri"/>
                <w:color w:val="000000"/>
                <w:sz w:val="18"/>
                <w:szCs w:val="18"/>
              </w:rPr>
              <w:t>Câmpus</w:t>
            </w:r>
            <w:proofErr w:type="spellEnd"/>
            <w:r w:rsidRPr="00E42F8C">
              <w:rPr>
                <w:rFonts w:ascii="Calibri" w:hAnsi="Calibri"/>
                <w:color w:val="000000"/>
                <w:sz w:val="18"/>
                <w:szCs w:val="18"/>
              </w:rPr>
              <w:t xml:space="preserve"> Astorga</w:t>
            </w:r>
          </w:p>
        </w:tc>
        <w:tc>
          <w:tcPr>
            <w:tcW w:w="1482"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Rodovia PR 454, s/n. CEP: 86730-00 - Astorga/</w:t>
            </w:r>
            <w:proofErr w:type="gramStart"/>
            <w:r w:rsidRPr="00E42F8C">
              <w:rPr>
                <w:rFonts w:ascii="Calibri" w:hAnsi="Calibri"/>
                <w:color w:val="000000"/>
                <w:sz w:val="18"/>
                <w:szCs w:val="18"/>
              </w:rPr>
              <w:t>PR</w:t>
            </w:r>
            <w:proofErr w:type="gramEnd"/>
          </w:p>
        </w:tc>
        <w:tc>
          <w:tcPr>
            <w:tcW w:w="1050"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418"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134"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134"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708"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89"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19</w:t>
            </w:r>
          </w:p>
        </w:tc>
        <w:tc>
          <w:tcPr>
            <w:tcW w:w="1437"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proofErr w:type="spellStart"/>
            <w:r w:rsidRPr="00E42F8C">
              <w:rPr>
                <w:rFonts w:ascii="Calibri" w:hAnsi="Calibri"/>
                <w:color w:val="000000"/>
                <w:sz w:val="18"/>
                <w:szCs w:val="18"/>
              </w:rPr>
              <w:t>Câmpus</w:t>
            </w:r>
            <w:proofErr w:type="spellEnd"/>
            <w:r w:rsidRPr="00E42F8C">
              <w:rPr>
                <w:rFonts w:ascii="Calibri" w:hAnsi="Calibri"/>
                <w:color w:val="000000"/>
                <w:sz w:val="18"/>
                <w:szCs w:val="18"/>
              </w:rPr>
              <w:t xml:space="preserve"> Capanema</w:t>
            </w:r>
          </w:p>
        </w:tc>
        <w:tc>
          <w:tcPr>
            <w:tcW w:w="1482"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Rua Cariri, s/n - Centro. CEP: 85760-00 - Capanema/PR</w:t>
            </w:r>
          </w:p>
        </w:tc>
        <w:tc>
          <w:tcPr>
            <w:tcW w:w="1050"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418"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134"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134"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708"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89"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20</w:t>
            </w:r>
          </w:p>
        </w:tc>
        <w:tc>
          <w:tcPr>
            <w:tcW w:w="1437"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proofErr w:type="spellStart"/>
            <w:r w:rsidRPr="00E42F8C">
              <w:rPr>
                <w:rFonts w:ascii="Calibri" w:hAnsi="Calibri"/>
                <w:color w:val="000000"/>
                <w:sz w:val="18"/>
                <w:szCs w:val="18"/>
              </w:rPr>
              <w:t>Câmpus</w:t>
            </w:r>
            <w:proofErr w:type="spellEnd"/>
            <w:r w:rsidRPr="00E42F8C">
              <w:rPr>
                <w:rFonts w:ascii="Calibri" w:hAnsi="Calibri"/>
                <w:color w:val="000000"/>
                <w:sz w:val="18"/>
                <w:szCs w:val="18"/>
              </w:rPr>
              <w:t xml:space="preserve"> Colombo </w:t>
            </w:r>
          </w:p>
        </w:tc>
        <w:tc>
          <w:tcPr>
            <w:tcW w:w="1482"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 xml:space="preserve">Rua Antônio </w:t>
            </w:r>
            <w:proofErr w:type="spellStart"/>
            <w:r w:rsidRPr="00E42F8C">
              <w:rPr>
                <w:rFonts w:ascii="Calibri" w:hAnsi="Calibri"/>
                <w:color w:val="000000"/>
                <w:sz w:val="18"/>
                <w:szCs w:val="18"/>
              </w:rPr>
              <w:t>Chemim</w:t>
            </w:r>
            <w:proofErr w:type="spellEnd"/>
            <w:r w:rsidRPr="00E42F8C">
              <w:rPr>
                <w:rFonts w:ascii="Calibri" w:hAnsi="Calibri"/>
                <w:color w:val="000000"/>
                <w:sz w:val="18"/>
                <w:szCs w:val="18"/>
              </w:rPr>
              <w:t>, 28 - Roça Grande. CEP: 83403-515 - Colombo/PR</w:t>
            </w:r>
          </w:p>
        </w:tc>
        <w:tc>
          <w:tcPr>
            <w:tcW w:w="1050"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418"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134"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134"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708"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189" w:type="dxa"/>
            <w:vMerge w:val="restart"/>
            <w:tcBorders>
              <w:top w:val="nil"/>
              <w:left w:val="double" w:sz="6" w:space="0" w:color="auto"/>
              <w:bottom w:val="double" w:sz="6" w:space="0" w:color="auto"/>
              <w:right w:val="double" w:sz="6" w:space="0" w:color="auto"/>
            </w:tcBorders>
            <w:shd w:val="clear" w:color="auto" w:fill="auto"/>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21</w:t>
            </w:r>
          </w:p>
        </w:tc>
        <w:tc>
          <w:tcPr>
            <w:tcW w:w="1437"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proofErr w:type="spellStart"/>
            <w:r w:rsidRPr="00E42F8C">
              <w:rPr>
                <w:rFonts w:ascii="Calibri" w:hAnsi="Calibri"/>
                <w:color w:val="000000"/>
                <w:sz w:val="18"/>
                <w:szCs w:val="18"/>
              </w:rPr>
              <w:t>Câmpus</w:t>
            </w:r>
            <w:proofErr w:type="spellEnd"/>
            <w:r w:rsidRPr="00E42F8C">
              <w:rPr>
                <w:rFonts w:ascii="Calibri" w:hAnsi="Calibri"/>
                <w:color w:val="000000"/>
                <w:sz w:val="18"/>
                <w:szCs w:val="18"/>
              </w:rPr>
              <w:t xml:space="preserve"> Goioerê</w:t>
            </w:r>
            <w:proofErr w:type="gramStart"/>
            <w:r w:rsidRPr="00E42F8C">
              <w:rPr>
                <w:rFonts w:ascii="Calibri" w:hAnsi="Calibri"/>
                <w:color w:val="000000"/>
                <w:sz w:val="18"/>
                <w:szCs w:val="18"/>
              </w:rPr>
              <w:t xml:space="preserve">  </w:t>
            </w:r>
          </w:p>
        </w:tc>
        <w:tc>
          <w:tcPr>
            <w:tcW w:w="1482"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proofErr w:type="gramEnd"/>
            <w:r w:rsidRPr="00E42F8C">
              <w:rPr>
                <w:rFonts w:ascii="Calibri" w:hAnsi="Calibri"/>
                <w:color w:val="000000"/>
                <w:sz w:val="18"/>
                <w:szCs w:val="18"/>
              </w:rPr>
              <w:t>Rodovia PR 180, s/n - Trevo UEM. CEP: 87360-000 - Goioerê/PR</w:t>
            </w:r>
          </w:p>
        </w:tc>
        <w:tc>
          <w:tcPr>
            <w:tcW w:w="1050"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418"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134"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134"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708"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89"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22</w:t>
            </w:r>
          </w:p>
        </w:tc>
        <w:tc>
          <w:tcPr>
            <w:tcW w:w="1437"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proofErr w:type="spellStart"/>
            <w:r w:rsidRPr="00E42F8C">
              <w:rPr>
                <w:rFonts w:ascii="Calibri" w:hAnsi="Calibri"/>
                <w:color w:val="000000"/>
                <w:sz w:val="18"/>
                <w:szCs w:val="18"/>
              </w:rPr>
              <w:t>Câmpus</w:t>
            </w:r>
            <w:proofErr w:type="spellEnd"/>
            <w:r w:rsidRPr="00E42F8C">
              <w:rPr>
                <w:rFonts w:ascii="Calibri" w:hAnsi="Calibri"/>
                <w:color w:val="000000"/>
                <w:sz w:val="18"/>
                <w:szCs w:val="18"/>
              </w:rPr>
              <w:t xml:space="preserve"> Jaguariaíva</w:t>
            </w:r>
            <w:proofErr w:type="gramStart"/>
            <w:r w:rsidRPr="00E42F8C">
              <w:rPr>
                <w:rFonts w:ascii="Calibri" w:hAnsi="Calibri"/>
                <w:color w:val="000000"/>
                <w:sz w:val="18"/>
                <w:szCs w:val="18"/>
              </w:rPr>
              <w:t xml:space="preserve">  </w:t>
            </w:r>
          </w:p>
        </w:tc>
        <w:tc>
          <w:tcPr>
            <w:tcW w:w="1482"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proofErr w:type="gramEnd"/>
            <w:r w:rsidRPr="00E42F8C">
              <w:rPr>
                <w:rFonts w:ascii="Calibri" w:hAnsi="Calibri"/>
                <w:color w:val="000000"/>
                <w:sz w:val="18"/>
                <w:szCs w:val="18"/>
              </w:rPr>
              <w:t>Rodovia PR 151, Km 23. CEP: 84200-00 - Jaguariaíva/PR</w:t>
            </w:r>
          </w:p>
        </w:tc>
        <w:tc>
          <w:tcPr>
            <w:tcW w:w="1050"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418"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134"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134"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708"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89"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23</w:t>
            </w:r>
          </w:p>
        </w:tc>
        <w:tc>
          <w:tcPr>
            <w:tcW w:w="1437"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proofErr w:type="spellStart"/>
            <w:r w:rsidRPr="00E42F8C">
              <w:rPr>
                <w:rFonts w:ascii="Calibri" w:hAnsi="Calibri"/>
                <w:color w:val="000000"/>
                <w:sz w:val="18"/>
                <w:szCs w:val="18"/>
              </w:rPr>
              <w:t>Câmpus</w:t>
            </w:r>
            <w:proofErr w:type="spellEnd"/>
            <w:r w:rsidRPr="00E42F8C">
              <w:rPr>
                <w:rFonts w:ascii="Calibri" w:hAnsi="Calibri"/>
                <w:color w:val="000000"/>
                <w:sz w:val="18"/>
                <w:szCs w:val="18"/>
              </w:rPr>
              <w:t xml:space="preserve"> Paranaguá</w:t>
            </w:r>
          </w:p>
        </w:tc>
        <w:tc>
          <w:tcPr>
            <w:tcW w:w="1482"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Rua Antônio Carlos Rodrigues, 453 - Porto Seguro. CEP: 83215-750 - Paranaguá/PR</w:t>
            </w:r>
          </w:p>
        </w:tc>
        <w:tc>
          <w:tcPr>
            <w:tcW w:w="1050"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418"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34"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34"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708"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89"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24</w:t>
            </w:r>
          </w:p>
        </w:tc>
        <w:tc>
          <w:tcPr>
            <w:tcW w:w="1437"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proofErr w:type="spellStart"/>
            <w:r w:rsidRPr="00E42F8C">
              <w:rPr>
                <w:rFonts w:ascii="Calibri" w:hAnsi="Calibri"/>
                <w:color w:val="000000"/>
                <w:sz w:val="18"/>
                <w:szCs w:val="18"/>
              </w:rPr>
              <w:t>Câmpus</w:t>
            </w:r>
            <w:proofErr w:type="spellEnd"/>
            <w:r w:rsidRPr="00E42F8C">
              <w:rPr>
                <w:rFonts w:ascii="Calibri" w:hAnsi="Calibri"/>
                <w:color w:val="000000"/>
                <w:sz w:val="18"/>
                <w:szCs w:val="18"/>
              </w:rPr>
              <w:t xml:space="preserve"> Pinhais</w:t>
            </w:r>
          </w:p>
        </w:tc>
        <w:tc>
          <w:tcPr>
            <w:tcW w:w="1482"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Rua Humberto de Alencar C. Branco, 1615 - Jardim Amélia. CEP: 83330-00 - Pinhais/PR</w:t>
            </w:r>
          </w:p>
        </w:tc>
        <w:tc>
          <w:tcPr>
            <w:tcW w:w="1050"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418"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134"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134"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708"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89"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25</w:t>
            </w:r>
          </w:p>
        </w:tc>
        <w:tc>
          <w:tcPr>
            <w:tcW w:w="1437"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proofErr w:type="spellStart"/>
            <w:r w:rsidRPr="00E42F8C">
              <w:rPr>
                <w:rFonts w:ascii="Calibri" w:hAnsi="Calibri"/>
                <w:color w:val="000000"/>
                <w:sz w:val="18"/>
                <w:szCs w:val="18"/>
              </w:rPr>
              <w:t>Câmpus</w:t>
            </w:r>
            <w:proofErr w:type="spellEnd"/>
            <w:r w:rsidRPr="00E42F8C">
              <w:rPr>
                <w:rFonts w:ascii="Calibri" w:hAnsi="Calibri"/>
                <w:color w:val="000000"/>
                <w:sz w:val="18"/>
                <w:szCs w:val="18"/>
              </w:rPr>
              <w:t xml:space="preserve"> Pitanga</w:t>
            </w:r>
          </w:p>
        </w:tc>
        <w:tc>
          <w:tcPr>
            <w:tcW w:w="1482"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Rua José de Alencar, s/n - Planalto. CEP: 85200-00 - Pitanga/PR</w:t>
            </w:r>
          </w:p>
        </w:tc>
        <w:tc>
          <w:tcPr>
            <w:tcW w:w="1050"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418"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134"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134"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708"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89"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26</w:t>
            </w:r>
          </w:p>
        </w:tc>
        <w:tc>
          <w:tcPr>
            <w:tcW w:w="1437"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proofErr w:type="spellStart"/>
            <w:r w:rsidRPr="00E42F8C">
              <w:rPr>
                <w:rFonts w:ascii="Calibri" w:hAnsi="Calibri"/>
                <w:color w:val="000000"/>
                <w:sz w:val="18"/>
                <w:szCs w:val="18"/>
              </w:rPr>
              <w:t>Câmpus</w:t>
            </w:r>
            <w:proofErr w:type="spellEnd"/>
            <w:r w:rsidRPr="00E42F8C">
              <w:rPr>
                <w:rFonts w:ascii="Calibri" w:hAnsi="Calibri"/>
                <w:color w:val="000000"/>
                <w:sz w:val="18"/>
                <w:szCs w:val="18"/>
              </w:rPr>
              <w:t xml:space="preserve"> Quedas do Iguaçu</w:t>
            </w:r>
          </w:p>
        </w:tc>
        <w:tc>
          <w:tcPr>
            <w:tcW w:w="1482"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 xml:space="preserve">Estrada Municipal, s/n - Linha </w:t>
            </w:r>
            <w:proofErr w:type="spellStart"/>
            <w:r w:rsidRPr="00E42F8C">
              <w:rPr>
                <w:rFonts w:ascii="Calibri" w:hAnsi="Calibri"/>
                <w:color w:val="000000"/>
                <w:sz w:val="18"/>
                <w:szCs w:val="18"/>
              </w:rPr>
              <w:t>Tapuí</w:t>
            </w:r>
            <w:proofErr w:type="spellEnd"/>
            <w:r w:rsidRPr="00E42F8C">
              <w:rPr>
                <w:rFonts w:ascii="Calibri" w:hAnsi="Calibri"/>
                <w:color w:val="000000"/>
                <w:sz w:val="18"/>
                <w:szCs w:val="18"/>
              </w:rPr>
              <w:t>. CEP: 85460-000 - Quedas do Iguaçu/PR</w:t>
            </w:r>
          </w:p>
        </w:tc>
        <w:tc>
          <w:tcPr>
            <w:tcW w:w="1050"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418"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134"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134"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708"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89"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DB0238" w:rsidP="00E42F8C">
            <w:pPr>
              <w:jc w:val="center"/>
              <w:rPr>
                <w:rFonts w:ascii="Calibri" w:hAnsi="Calibri"/>
                <w:color w:val="000000"/>
                <w:sz w:val="18"/>
                <w:szCs w:val="18"/>
              </w:rPr>
            </w:pPr>
            <w:r>
              <w:rPr>
                <w:rFonts w:ascii="Calibri" w:hAnsi="Calibri"/>
                <w:color w:val="000000"/>
                <w:sz w:val="18"/>
                <w:szCs w:val="18"/>
              </w:rPr>
              <w:t>NÃO</w:t>
            </w: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27</w:t>
            </w:r>
          </w:p>
        </w:tc>
        <w:tc>
          <w:tcPr>
            <w:tcW w:w="1437"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proofErr w:type="spellStart"/>
            <w:r w:rsidRPr="00E42F8C">
              <w:rPr>
                <w:rFonts w:ascii="Calibri" w:hAnsi="Calibri"/>
                <w:color w:val="000000"/>
                <w:sz w:val="18"/>
                <w:szCs w:val="18"/>
              </w:rPr>
              <w:t>Câmpus</w:t>
            </w:r>
            <w:proofErr w:type="spellEnd"/>
            <w:r w:rsidRPr="00E42F8C">
              <w:rPr>
                <w:rFonts w:ascii="Calibri" w:hAnsi="Calibri"/>
                <w:color w:val="000000"/>
                <w:sz w:val="18"/>
                <w:szCs w:val="18"/>
              </w:rPr>
              <w:t xml:space="preserve"> União da Vitória</w:t>
            </w:r>
          </w:p>
        </w:tc>
        <w:tc>
          <w:tcPr>
            <w:tcW w:w="1482"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Av. Paula de Freitas, s/n - São Braz. CEP: 84600-000 - União da Vitória/PR</w:t>
            </w:r>
          </w:p>
        </w:tc>
        <w:tc>
          <w:tcPr>
            <w:tcW w:w="1050"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418"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134"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134"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708"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89"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28</w:t>
            </w:r>
          </w:p>
        </w:tc>
        <w:tc>
          <w:tcPr>
            <w:tcW w:w="1437"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proofErr w:type="spellStart"/>
            <w:r w:rsidRPr="00E42F8C">
              <w:rPr>
                <w:rFonts w:ascii="Calibri" w:hAnsi="Calibri"/>
                <w:color w:val="000000"/>
                <w:sz w:val="18"/>
                <w:szCs w:val="18"/>
              </w:rPr>
              <w:t>Câmpus</w:t>
            </w:r>
            <w:proofErr w:type="spellEnd"/>
            <w:r w:rsidRPr="00E42F8C">
              <w:rPr>
                <w:rFonts w:ascii="Calibri" w:hAnsi="Calibri"/>
                <w:color w:val="000000"/>
                <w:sz w:val="18"/>
                <w:szCs w:val="18"/>
              </w:rPr>
              <w:t xml:space="preserve"> Barracão</w:t>
            </w:r>
          </w:p>
        </w:tc>
        <w:tc>
          <w:tcPr>
            <w:tcW w:w="1482"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 xml:space="preserve">Rodovia PRT </w:t>
            </w:r>
            <w:proofErr w:type="gramStart"/>
            <w:r w:rsidRPr="00E42F8C">
              <w:rPr>
                <w:rFonts w:ascii="Calibri" w:hAnsi="Calibri"/>
                <w:color w:val="000000"/>
                <w:sz w:val="18"/>
                <w:szCs w:val="18"/>
              </w:rPr>
              <w:t>163,</w:t>
            </w:r>
            <w:proofErr w:type="gramEnd"/>
            <w:r w:rsidRPr="00E42F8C">
              <w:rPr>
                <w:rFonts w:ascii="Calibri" w:hAnsi="Calibri"/>
                <w:color w:val="000000"/>
                <w:sz w:val="18"/>
                <w:szCs w:val="18"/>
              </w:rPr>
              <w:t>KM 01 CEP:85700-000 - Barracão/PR</w:t>
            </w:r>
          </w:p>
        </w:tc>
        <w:tc>
          <w:tcPr>
            <w:tcW w:w="1050"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418"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134"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NÃO</w:t>
            </w:r>
          </w:p>
        </w:tc>
        <w:tc>
          <w:tcPr>
            <w:tcW w:w="1134"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708"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c>
          <w:tcPr>
            <w:tcW w:w="1189" w:type="dxa"/>
            <w:vMerge w:val="restart"/>
            <w:tcBorders>
              <w:top w:val="nil"/>
              <w:left w:val="double" w:sz="6" w:space="0" w:color="auto"/>
              <w:bottom w:val="double" w:sz="6" w:space="0" w:color="auto"/>
              <w:right w:val="double" w:sz="6" w:space="0" w:color="auto"/>
            </w:tcBorders>
            <w:shd w:val="clear" w:color="000000" w:fill="FFFFFF"/>
            <w:vAlign w:val="center"/>
            <w:hideMark/>
          </w:tcPr>
          <w:p w:rsidR="00E42F8C" w:rsidRPr="00E42F8C" w:rsidRDefault="00E42F8C" w:rsidP="00E42F8C">
            <w:pPr>
              <w:jc w:val="center"/>
              <w:rPr>
                <w:rFonts w:ascii="Calibri" w:hAnsi="Calibri"/>
                <w:color w:val="000000"/>
                <w:sz w:val="18"/>
                <w:szCs w:val="18"/>
              </w:rPr>
            </w:pPr>
            <w:r w:rsidRPr="00E42F8C">
              <w:rPr>
                <w:rFonts w:ascii="Calibri" w:hAnsi="Calibri"/>
                <w:color w:val="000000"/>
                <w:sz w:val="18"/>
                <w:szCs w:val="18"/>
              </w:rPr>
              <w:t>SIM</w:t>
            </w: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r w:rsidR="00E42F8C" w:rsidRPr="00E42F8C" w:rsidTr="00E42F8C">
        <w:trPr>
          <w:trHeight w:val="330"/>
        </w:trPr>
        <w:tc>
          <w:tcPr>
            <w:tcW w:w="993"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37"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82"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050"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41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34"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708"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c>
          <w:tcPr>
            <w:tcW w:w="1189" w:type="dxa"/>
            <w:vMerge/>
            <w:tcBorders>
              <w:top w:val="nil"/>
              <w:left w:val="double" w:sz="6" w:space="0" w:color="auto"/>
              <w:bottom w:val="double" w:sz="6" w:space="0" w:color="auto"/>
              <w:right w:val="double" w:sz="6" w:space="0" w:color="auto"/>
            </w:tcBorders>
            <w:vAlign w:val="center"/>
            <w:hideMark/>
          </w:tcPr>
          <w:p w:rsidR="00E42F8C" w:rsidRPr="00E42F8C" w:rsidRDefault="00E42F8C" w:rsidP="00E42F8C">
            <w:pPr>
              <w:jc w:val="left"/>
              <w:rPr>
                <w:rFonts w:ascii="Calibri" w:hAnsi="Calibri"/>
                <w:color w:val="000000"/>
                <w:sz w:val="18"/>
                <w:szCs w:val="18"/>
              </w:rPr>
            </w:pPr>
          </w:p>
        </w:tc>
      </w:tr>
    </w:tbl>
    <w:p w:rsidR="00E42F8C" w:rsidRDefault="00E42F8C" w:rsidP="00715875">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rPr>
          <w:b/>
        </w:rPr>
      </w:pPr>
    </w:p>
    <w:p w:rsidR="00715875" w:rsidRDefault="00715875" w:rsidP="00715875">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pPr>
    </w:p>
    <w:p w:rsidR="00DB0238" w:rsidRDefault="00DB0238" w:rsidP="00715875">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pPr>
    </w:p>
    <w:p w:rsidR="00DB0238" w:rsidRDefault="00DB0238" w:rsidP="00715875">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pPr>
    </w:p>
    <w:p w:rsidR="00DB0238" w:rsidRDefault="00DB0238" w:rsidP="00715875">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pPr>
    </w:p>
    <w:p w:rsidR="00DB0238" w:rsidRDefault="00DB0238" w:rsidP="00715875">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pPr>
    </w:p>
    <w:p w:rsidR="00DB0238" w:rsidRDefault="00DB0238" w:rsidP="00715875">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pPr>
    </w:p>
    <w:p w:rsidR="00DB0238" w:rsidRDefault="00DB0238" w:rsidP="00715875">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pPr>
    </w:p>
    <w:p w:rsidR="00DB0238" w:rsidRPr="000E4CA9" w:rsidRDefault="00DB0238" w:rsidP="00715875">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pPr>
    </w:p>
    <w:p w:rsidR="00715875" w:rsidRPr="000E4CA9" w:rsidRDefault="00715875" w:rsidP="00715875">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pPr>
    </w:p>
    <w:p w:rsidR="00715875" w:rsidRPr="000E4CA9" w:rsidRDefault="00715875" w:rsidP="00715875">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pPr>
      <w:r w:rsidRPr="000E4CA9">
        <w:rPr>
          <w:b/>
        </w:rPr>
        <w:t>VISTORIA</w:t>
      </w:r>
      <w:r w:rsidRPr="000E4CA9">
        <w:t>:</w:t>
      </w:r>
    </w:p>
    <w:p w:rsidR="00715875" w:rsidRPr="000E4CA9" w:rsidRDefault="00715875" w:rsidP="00715875">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pPr>
      <w:r w:rsidRPr="000E4CA9">
        <w:t xml:space="preserve">Às licitantes será facultado realizar vistoria prévia, devidamente agendada com a Seção de Manutenção de cada </w:t>
      </w:r>
      <w:r w:rsidR="00F44321" w:rsidRPr="000E4CA9">
        <w:t>Campus</w:t>
      </w:r>
      <w:r w:rsidRPr="000E4CA9">
        <w:t xml:space="preserve"> Unidade, por inter</w:t>
      </w:r>
      <w:r w:rsidR="00AB2523">
        <w:t>méd</w:t>
      </w:r>
      <w:r w:rsidR="00C86C86">
        <w:t>io do telefone e e-mail de cada unidade de acordo com a Seção VI do presente edital</w:t>
      </w:r>
      <w:r w:rsidRPr="000E4CA9">
        <w:t xml:space="preserve">, para levantamento e análise do risco pelo qual se responsabilizará, no caso de aceitação do seguro. À oportunidade, poderão </w:t>
      </w:r>
      <w:proofErr w:type="gramStart"/>
      <w:r w:rsidRPr="000E4CA9">
        <w:t>dirimir dúvidas</w:t>
      </w:r>
      <w:proofErr w:type="gramEnd"/>
      <w:r w:rsidRPr="000E4CA9">
        <w:t>, proceder à medição e verificar as instalações;</w:t>
      </w:r>
    </w:p>
    <w:p w:rsidR="00715875" w:rsidRPr="000E4CA9" w:rsidRDefault="00715875" w:rsidP="00715875">
      <w:pPr>
        <w:widowControl w:val="0"/>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pPr>
      <w:r w:rsidRPr="000E4CA9">
        <w:t>A unidade designará servidor para acompanhar tal vistoria.</w:t>
      </w:r>
    </w:p>
    <w:p w:rsidR="00715875" w:rsidRDefault="00715875" w:rsidP="00715875">
      <w:pPr>
        <w:pStyle w:val="Default"/>
        <w:jc w:val="both"/>
        <w:rPr>
          <w:rFonts w:asciiTheme="minorHAnsi" w:hAnsiTheme="minorHAnsi" w:cs="Calibri"/>
          <w:sz w:val="20"/>
          <w:szCs w:val="20"/>
        </w:rPr>
      </w:pPr>
    </w:p>
    <w:p w:rsidR="00BA0A75" w:rsidRDefault="00BA0A75" w:rsidP="00715875">
      <w:pPr>
        <w:pStyle w:val="Default"/>
        <w:jc w:val="both"/>
        <w:rPr>
          <w:rFonts w:asciiTheme="minorHAnsi" w:hAnsiTheme="minorHAnsi" w:cs="Calibri"/>
          <w:sz w:val="20"/>
          <w:szCs w:val="20"/>
        </w:rPr>
      </w:pPr>
    </w:p>
    <w:p w:rsidR="00BA0A75" w:rsidRDefault="00BA0A75" w:rsidP="00715875">
      <w:pPr>
        <w:pStyle w:val="Default"/>
        <w:jc w:val="both"/>
        <w:rPr>
          <w:rFonts w:asciiTheme="minorHAnsi" w:hAnsiTheme="minorHAnsi" w:cs="Calibri"/>
          <w:sz w:val="20"/>
          <w:szCs w:val="20"/>
        </w:rPr>
      </w:pPr>
    </w:p>
    <w:p w:rsidR="00BA0A75" w:rsidRDefault="00BA0A75" w:rsidP="00715875">
      <w:pPr>
        <w:pStyle w:val="Default"/>
        <w:jc w:val="both"/>
        <w:rPr>
          <w:rFonts w:asciiTheme="minorHAnsi" w:hAnsiTheme="minorHAnsi" w:cs="Calibri"/>
          <w:sz w:val="20"/>
          <w:szCs w:val="20"/>
        </w:rPr>
      </w:pPr>
    </w:p>
    <w:p w:rsidR="00BA0A75" w:rsidRDefault="00BA0A75" w:rsidP="00715875">
      <w:pPr>
        <w:pStyle w:val="Default"/>
        <w:jc w:val="both"/>
        <w:rPr>
          <w:rFonts w:asciiTheme="minorHAnsi" w:hAnsiTheme="minorHAnsi" w:cs="Calibri"/>
          <w:sz w:val="20"/>
          <w:szCs w:val="20"/>
        </w:rPr>
      </w:pPr>
    </w:p>
    <w:p w:rsidR="00BA0A75" w:rsidRDefault="00BA0A75" w:rsidP="00715875">
      <w:pPr>
        <w:pStyle w:val="Default"/>
        <w:jc w:val="both"/>
        <w:rPr>
          <w:rFonts w:asciiTheme="minorHAnsi" w:hAnsiTheme="minorHAnsi" w:cs="Calibri"/>
          <w:sz w:val="20"/>
          <w:szCs w:val="20"/>
        </w:rPr>
      </w:pPr>
    </w:p>
    <w:p w:rsidR="00BA0A75" w:rsidRDefault="00BA0A75" w:rsidP="00715875">
      <w:pPr>
        <w:pStyle w:val="Default"/>
        <w:jc w:val="both"/>
        <w:rPr>
          <w:rFonts w:asciiTheme="minorHAnsi" w:hAnsiTheme="minorHAnsi" w:cs="Calibri"/>
          <w:sz w:val="20"/>
          <w:szCs w:val="20"/>
        </w:rPr>
      </w:pPr>
    </w:p>
    <w:p w:rsidR="00BA0A75" w:rsidRPr="000E4CA9" w:rsidRDefault="00BA0A75" w:rsidP="00715875">
      <w:pPr>
        <w:pStyle w:val="Default"/>
        <w:jc w:val="both"/>
        <w:rPr>
          <w:rFonts w:asciiTheme="minorHAnsi" w:hAnsiTheme="minorHAnsi" w:cs="Calibri"/>
          <w:sz w:val="20"/>
          <w:szCs w:val="20"/>
        </w:rPr>
      </w:pPr>
    </w:p>
    <w:p w:rsidR="00715875" w:rsidRPr="000E4CA9" w:rsidRDefault="00715875" w:rsidP="00715875">
      <w:pPr>
        <w:autoSpaceDE w:val="0"/>
        <w:autoSpaceDN w:val="0"/>
        <w:adjustRightInd w:val="0"/>
        <w:jc w:val="center"/>
        <w:rPr>
          <w:rFonts w:cs="Calibri"/>
          <w:b/>
        </w:rPr>
      </w:pPr>
      <w:r w:rsidRPr="000E4CA9">
        <w:rPr>
          <w:rFonts w:cs="Calibri"/>
          <w:b/>
        </w:rPr>
        <w:t xml:space="preserve">Curitiba, </w:t>
      </w:r>
      <w:r w:rsidR="008C15F9">
        <w:rPr>
          <w:rFonts w:cs="Calibri"/>
          <w:b/>
        </w:rPr>
        <w:t xml:space="preserve">12 </w:t>
      </w:r>
      <w:r w:rsidRPr="000E4CA9">
        <w:rPr>
          <w:rFonts w:cs="Calibri"/>
          <w:b/>
        </w:rPr>
        <w:t xml:space="preserve">de </w:t>
      </w:r>
      <w:r w:rsidR="00BA0A75">
        <w:rPr>
          <w:rFonts w:cs="Calibri"/>
          <w:b/>
        </w:rPr>
        <w:t xml:space="preserve">setembro </w:t>
      </w:r>
      <w:r w:rsidR="00705162">
        <w:rPr>
          <w:rFonts w:cs="Calibri"/>
          <w:b/>
        </w:rPr>
        <w:t>de 2014</w:t>
      </w:r>
      <w:r w:rsidR="00227A1D">
        <w:rPr>
          <w:rFonts w:cs="Calibri"/>
          <w:b/>
        </w:rPr>
        <w:t>.</w:t>
      </w:r>
    </w:p>
    <w:p w:rsidR="00715875" w:rsidRPr="000E4CA9" w:rsidRDefault="00715875" w:rsidP="00715875">
      <w:pPr>
        <w:autoSpaceDE w:val="0"/>
        <w:autoSpaceDN w:val="0"/>
        <w:adjustRightInd w:val="0"/>
        <w:jc w:val="center"/>
        <w:rPr>
          <w:rFonts w:cs="Calibri"/>
          <w:b/>
          <w:bCs/>
        </w:rPr>
      </w:pPr>
      <w:r w:rsidRPr="000E4CA9">
        <w:rPr>
          <w:rFonts w:cs="Calibri"/>
          <w:b/>
          <w:bCs/>
        </w:rPr>
        <w:t>RESPONSÁVEL PELA ELABORAÇÃO</w:t>
      </w:r>
    </w:p>
    <w:p w:rsidR="00715875" w:rsidRPr="000E4CA9" w:rsidRDefault="00715875" w:rsidP="00715875">
      <w:pPr>
        <w:autoSpaceDE w:val="0"/>
        <w:autoSpaceDN w:val="0"/>
        <w:adjustRightInd w:val="0"/>
        <w:jc w:val="center"/>
        <w:rPr>
          <w:rFonts w:cs="Calibri"/>
          <w:b/>
          <w:bCs/>
        </w:rPr>
      </w:pPr>
    </w:p>
    <w:p w:rsidR="00BA0A75" w:rsidRDefault="00BA0A75" w:rsidP="00715875">
      <w:pPr>
        <w:pBdr>
          <w:bar w:val="single" w:sz="4" w:color="auto"/>
        </w:pBdr>
        <w:contextualSpacing/>
        <w:jc w:val="center"/>
        <w:rPr>
          <w:rFonts w:cs="Calibri"/>
          <w:b/>
          <w:color w:val="000000"/>
          <w:lang w:val="it-IT"/>
        </w:rPr>
      </w:pPr>
    </w:p>
    <w:p w:rsidR="00BA0A75" w:rsidRDefault="00BA0A75" w:rsidP="00715875">
      <w:pPr>
        <w:pBdr>
          <w:bar w:val="single" w:sz="4" w:color="auto"/>
        </w:pBdr>
        <w:contextualSpacing/>
        <w:jc w:val="center"/>
        <w:rPr>
          <w:rFonts w:cs="Calibri"/>
          <w:b/>
          <w:color w:val="000000"/>
          <w:lang w:val="it-IT"/>
        </w:rPr>
      </w:pPr>
    </w:p>
    <w:p w:rsidR="00BA0A75" w:rsidRDefault="00BA0A75" w:rsidP="00715875">
      <w:pPr>
        <w:pBdr>
          <w:bar w:val="single" w:sz="4" w:color="auto"/>
        </w:pBdr>
        <w:contextualSpacing/>
        <w:jc w:val="center"/>
        <w:rPr>
          <w:rFonts w:cs="Calibri"/>
          <w:b/>
          <w:color w:val="000000"/>
          <w:lang w:val="it-IT"/>
        </w:rPr>
      </w:pPr>
    </w:p>
    <w:p w:rsidR="00BA0A75" w:rsidRDefault="00BA0A75" w:rsidP="00715875">
      <w:pPr>
        <w:pBdr>
          <w:bar w:val="single" w:sz="4" w:color="auto"/>
        </w:pBdr>
        <w:contextualSpacing/>
        <w:jc w:val="center"/>
        <w:rPr>
          <w:rFonts w:cs="Calibri"/>
          <w:b/>
          <w:color w:val="000000"/>
          <w:lang w:val="it-IT"/>
        </w:rPr>
      </w:pPr>
    </w:p>
    <w:p w:rsidR="00BA0A75" w:rsidRDefault="00BA0A75" w:rsidP="00715875">
      <w:pPr>
        <w:pBdr>
          <w:bar w:val="single" w:sz="4" w:color="auto"/>
        </w:pBdr>
        <w:contextualSpacing/>
        <w:jc w:val="center"/>
        <w:rPr>
          <w:rFonts w:cs="Calibri"/>
          <w:b/>
          <w:color w:val="000000"/>
          <w:lang w:val="it-IT"/>
        </w:rPr>
      </w:pPr>
    </w:p>
    <w:p w:rsidR="00BA0A75" w:rsidRDefault="00BA0A75" w:rsidP="00715875">
      <w:pPr>
        <w:pBdr>
          <w:bar w:val="single" w:sz="4" w:color="auto"/>
        </w:pBdr>
        <w:contextualSpacing/>
        <w:jc w:val="center"/>
        <w:rPr>
          <w:rFonts w:cs="Calibri"/>
          <w:b/>
          <w:color w:val="000000"/>
          <w:lang w:val="it-IT"/>
        </w:rPr>
      </w:pPr>
    </w:p>
    <w:p w:rsidR="00715875" w:rsidRPr="000E4CA9" w:rsidRDefault="00705162" w:rsidP="00715875">
      <w:pPr>
        <w:pBdr>
          <w:bar w:val="single" w:sz="4" w:color="auto"/>
        </w:pBdr>
        <w:contextualSpacing/>
        <w:jc w:val="center"/>
        <w:rPr>
          <w:rFonts w:cs="Calibri"/>
          <w:b/>
          <w:color w:val="000000"/>
          <w:lang w:val="it-IT"/>
        </w:rPr>
      </w:pPr>
      <w:r>
        <w:rPr>
          <w:rFonts w:cs="Calibri"/>
          <w:b/>
          <w:color w:val="000000"/>
          <w:lang w:val="it-IT"/>
        </w:rPr>
        <w:t>Rogério da Costa Silva</w:t>
      </w:r>
    </w:p>
    <w:p w:rsidR="00715875" w:rsidRPr="00DB0238" w:rsidRDefault="00715875" w:rsidP="00A429F6">
      <w:pPr>
        <w:pBdr>
          <w:bar w:val="single" w:sz="4" w:color="auto"/>
        </w:pBdr>
        <w:contextualSpacing/>
        <w:jc w:val="center"/>
        <w:rPr>
          <w:rFonts w:cs="Calibri"/>
          <w:b/>
          <w:color w:val="000000"/>
          <w:lang w:val="it-IT"/>
        </w:rPr>
      </w:pPr>
      <w:r w:rsidRPr="00DB0238">
        <w:rPr>
          <w:rFonts w:cs="Calibri"/>
          <w:b/>
          <w:color w:val="000000"/>
          <w:lang w:val="it-IT"/>
        </w:rPr>
        <w:t>Administrador</w:t>
      </w:r>
    </w:p>
    <w:p w:rsidR="00DB0238" w:rsidRDefault="00DB0238" w:rsidP="00A429F6">
      <w:pPr>
        <w:pBdr>
          <w:bar w:val="single" w:sz="4" w:color="auto"/>
        </w:pBdr>
        <w:contextualSpacing/>
        <w:jc w:val="center"/>
        <w:rPr>
          <w:rFonts w:cs="Calibri"/>
          <w:color w:val="000000"/>
          <w:lang w:val="it-IT"/>
        </w:rPr>
      </w:pPr>
    </w:p>
    <w:p w:rsidR="00DB0238" w:rsidRDefault="00DB0238" w:rsidP="00A429F6">
      <w:pPr>
        <w:pBdr>
          <w:bar w:val="single" w:sz="4" w:color="auto"/>
        </w:pBdr>
        <w:contextualSpacing/>
        <w:jc w:val="center"/>
        <w:rPr>
          <w:rFonts w:cs="Calibri"/>
          <w:color w:val="000000"/>
          <w:lang w:val="it-IT"/>
        </w:rPr>
      </w:pPr>
    </w:p>
    <w:p w:rsidR="00DB0238" w:rsidRDefault="00DB0238" w:rsidP="00A429F6">
      <w:pPr>
        <w:pBdr>
          <w:bar w:val="single" w:sz="4" w:color="auto"/>
        </w:pBdr>
        <w:contextualSpacing/>
        <w:jc w:val="center"/>
        <w:rPr>
          <w:rFonts w:cs="Calibri"/>
          <w:color w:val="000000"/>
          <w:lang w:val="it-IT"/>
        </w:rPr>
      </w:pPr>
    </w:p>
    <w:p w:rsidR="00DB0238" w:rsidRDefault="00DB0238" w:rsidP="00A429F6">
      <w:pPr>
        <w:pBdr>
          <w:bar w:val="single" w:sz="4" w:color="auto"/>
        </w:pBdr>
        <w:contextualSpacing/>
        <w:jc w:val="center"/>
        <w:rPr>
          <w:rFonts w:cs="Calibri"/>
          <w:color w:val="000000"/>
          <w:lang w:val="it-IT"/>
        </w:rPr>
      </w:pPr>
    </w:p>
    <w:p w:rsidR="00DB0238" w:rsidRDefault="00DB0238" w:rsidP="00A429F6">
      <w:pPr>
        <w:pBdr>
          <w:bar w:val="single" w:sz="4" w:color="auto"/>
        </w:pBdr>
        <w:contextualSpacing/>
        <w:jc w:val="center"/>
        <w:rPr>
          <w:rFonts w:cs="Calibri"/>
          <w:color w:val="000000"/>
          <w:lang w:val="it-IT"/>
        </w:rPr>
      </w:pPr>
    </w:p>
    <w:p w:rsidR="00DB0238" w:rsidRDefault="00DB0238" w:rsidP="00A429F6">
      <w:pPr>
        <w:pBdr>
          <w:bar w:val="single" w:sz="4" w:color="auto"/>
        </w:pBdr>
        <w:contextualSpacing/>
        <w:jc w:val="center"/>
        <w:rPr>
          <w:rFonts w:cs="Calibri"/>
          <w:color w:val="000000"/>
          <w:lang w:val="it-IT"/>
        </w:rPr>
      </w:pPr>
    </w:p>
    <w:p w:rsidR="00DB0238" w:rsidRPr="00DB0238" w:rsidRDefault="00DB0238" w:rsidP="00A429F6">
      <w:pPr>
        <w:pBdr>
          <w:bar w:val="single" w:sz="4" w:color="auto"/>
        </w:pBdr>
        <w:contextualSpacing/>
        <w:jc w:val="center"/>
        <w:rPr>
          <w:rFonts w:cs="Calibri"/>
          <w:b/>
          <w:color w:val="000000"/>
          <w:lang w:val="it-IT"/>
        </w:rPr>
      </w:pPr>
      <w:r w:rsidRPr="00DB0238">
        <w:rPr>
          <w:rFonts w:cs="Calibri"/>
          <w:b/>
          <w:color w:val="000000"/>
          <w:lang w:val="it-IT"/>
        </w:rPr>
        <w:t>Ciente e de acordo</w:t>
      </w:r>
    </w:p>
    <w:p w:rsidR="00DB0238" w:rsidRPr="00DB0238" w:rsidRDefault="00DB0238" w:rsidP="00A429F6">
      <w:pPr>
        <w:pBdr>
          <w:bar w:val="single" w:sz="4" w:color="auto"/>
        </w:pBdr>
        <w:contextualSpacing/>
        <w:jc w:val="center"/>
        <w:rPr>
          <w:rFonts w:cs="Calibri"/>
          <w:b/>
        </w:rPr>
      </w:pPr>
      <w:r w:rsidRPr="00DB0238">
        <w:rPr>
          <w:rFonts w:cs="Calibri"/>
          <w:b/>
          <w:color w:val="000000"/>
          <w:lang w:val="it-IT"/>
        </w:rPr>
        <w:t>Carlos Eduardo Fonini Zanatta</w:t>
      </w:r>
    </w:p>
    <w:p w:rsidR="00715875" w:rsidRDefault="00715875" w:rsidP="00715875">
      <w:pPr>
        <w:pStyle w:val="Default"/>
        <w:jc w:val="both"/>
        <w:rPr>
          <w:rFonts w:ascii="Calibri" w:hAnsi="Calibri" w:cs="Calibri"/>
          <w:color w:val="FF0000"/>
          <w:sz w:val="22"/>
        </w:rPr>
      </w:pPr>
      <w:r>
        <w:rPr>
          <w:rFonts w:ascii="Calibri" w:hAnsi="Calibri" w:cs="Calibri"/>
          <w:color w:val="FF0000"/>
          <w:sz w:val="22"/>
        </w:rPr>
        <w:tab/>
      </w:r>
    </w:p>
    <w:p w:rsidR="00DB0238" w:rsidRDefault="00DB0238" w:rsidP="00CC14CC">
      <w:pPr>
        <w:autoSpaceDE w:val="0"/>
        <w:jc w:val="center"/>
        <w:rPr>
          <w:rFonts w:ascii="Calibri" w:hAnsi="Calibri" w:cs="Calibri"/>
          <w:lang w:val="it-IT"/>
        </w:rPr>
      </w:pPr>
    </w:p>
    <w:p w:rsidR="00CC14CC" w:rsidRDefault="00715875" w:rsidP="00CC14CC">
      <w:pPr>
        <w:autoSpaceDE w:val="0"/>
        <w:jc w:val="center"/>
        <w:rPr>
          <w:rFonts w:ascii="Calibri" w:hAnsi="Calibri" w:cs="Calibri"/>
          <w:b/>
          <w:bCs/>
          <w:color w:val="000000"/>
          <w:sz w:val="24"/>
          <w:szCs w:val="24"/>
        </w:rPr>
      </w:pPr>
      <w:r>
        <w:rPr>
          <w:rFonts w:ascii="Calibri" w:hAnsi="Calibri" w:cs="Calibri"/>
          <w:lang w:val="it-IT"/>
        </w:rPr>
        <w:br w:type="page"/>
      </w:r>
      <w:r w:rsidR="00A75147">
        <w:rPr>
          <w:rFonts w:ascii="Calibri" w:hAnsi="Calibri" w:cs="Calibri"/>
          <w:b/>
          <w:bCs/>
          <w:color w:val="000000"/>
          <w:sz w:val="24"/>
          <w:szCs w:val="24"/>
        </w:rPr>
        <w:t>ANEXO III</w:t>
      </w:r>
    </w:p>
    <w:p w:rsidR="00CC14CC" w:rsidRDefault="00CC14CC" w:rsidP="00CC14CC">
      <w:pPr>
        <w:autoSpaceDE w:val="0"/>
        <w:jc w:val="center"/>
        <w:rPr>
          <w:rFonts w:ascii="Calibri" w:eastAsia="Helvetica-Bold" w:hAnsi="Calibri" w:cs="Calibri"/>
          <w:b/>
          <w:bCs/>
          <w:color w:val="000000"/>
          <w:sz w:val="24"/>
          <w:szCs w:val="24"/>
        </w:rPr>
      </w:pPr>
      <w:r w:rsidRPr="00CB001B">
        <w:rPr>
          <w:rFonts w:ascii="Calibri" w:eastAsia="Helvetica-Bold" w:hAnsi="Calibri" w:cs="Calibri"/>
          <w:b/>
          <w:bCs/>
          <w:color w:val="000000"/>
          <w:sz w:val="24"/>
          <w:szCs w:val="24"/>
        </w:rPr>
        <w:t>MODELO DE PROPOSTA DE PREÇOS</w:t>
      </w:r>
    </w:p>
    <w:p w:rsidR="00CC14CC" w:rsidRDefault="00A429F6" w:rsidP="00CC14CC">
      <w:pPr>
        <w:autoSpaceDE w:val="0"/>
        <w:jc w:val="center"/>
        <w:rPr>
          <w:rFonts w:ascii="Calibri" w:eastAsia="Helvetica-Bold" w:hAnsi="Calibri" w:cs="Calibri"/>
          <w:b/>
          <w:bCs/>
          <w:color w:val="000000"/>
          <w:sz w:val="24"/>
          <w:szCs w:val="24"/>
        </w:rPr>
      </w:pPr>
      <w:r w:rsidRPr="00DB0238">
        <w:rPr>
          <w:rFonts w:ascii="Calibri" w:eastAsia="Helvetica-Bold" w:hAnsi="Calibri" w:cs="Calibri"/>
          <w:b/>
          <w:bCs/>
          <w:color w:val="000000"/>
          <w:sz w:val="24"/>
          <w:szCs w:val="24"/>
        </w:rPr>
        <w:t>Pregã</w:t>
      </w:r>
      <w:r w:rsidR="00892695" w:rsidRPr="00DB0238">
        <w:rPr>
          <w:rFonts w:ascii="Calibri" w:eastAsia="Helvetica-Bold" w:hAnsi="Calibri" w:cs="Calibri"/>
          <w:b/>
          <w:bCs/>
          <w:color w:val="000000"/>
          <w:sz w:val="24"/>
          <w:szCs w:val="24"/>
        </w:rPr>
        <w:t>o Eletrônico 45/2014</w:t>
      </w:r>
      <w:r w:rsidR="007B561A" w:rsidRPr="00DB0238">
        <w:rPr>
          <w:rFonts w:ascii="Calibri" w:eastAsia="Helvetica-Bold" w:hAnsi="Calibri" w:cs="Calibri"/>
          <w:b/>
          <w:bCs/>
          <w:color w:val="000000"/>
          <w:sz w:val="24"/>
          <w:szCs w:val="24"/>
        </w:rPr>
        <w:t xml:space="preserve"> </w:t>
      </w:r>
      <w:r w:rsidR="00CC14CC" w:rsidRPr="00DB0238">
        <w:rPr>
          <w:rFonts w:ascii="Calibri" w:eastAsia="Helvetica-Bold" w:hAnsi="Calibri" w:cs="Calibri"/>
          <w:b/>
          <w:bCs/>
          <w:color w:val="000000"/>
          <w:sz w:val="24"/>
          <w:szCs w:val="24"/>
        </w:rPr>
        <w:t>(SRP)</w:t>
      </w:r>
    </w:p>
    <w:p w:rsidR="00CC14CC" w:rsidRDefault="00CC14CC" w:rsidP="00CC14CC">
      <w:pPr>
        <w:autoSpaceDE w:val="0"/>
        <w:jc w:val="center"/>
        <w:rPr>
          <w:rFonts w:ascii="Calibri" w:eastAsia="Helvetica-Bold" w:hAnsi="Calibri" w:cs="Calibri"/>
          <w:b/>
          <w:bCs/>
          <w:color w:val="000000"/>
          <w:sz w:val="24"/>
          <w:szCs w:val="24"/>
        </w:rPr>
      </w:pPr>
    </w:p>
    <w:p w:rsidR="00CC14CC" w:rsidRPr="00BE1452" w:rsidRDefault="00CC14CC" w:rsidP="00CC14CC">
      <w:pPr>
        <w:rPr>
          <w:rFonts w:ascii="Calibri" w:hAnsi="Calibri" w:cs="Calibri"/>
          <w:b/>
        </w:rPr>
      </w:pPr>
      <w:r w:rsidRPr="00BE1452">
        <w:rPr>
          <w:rFonts w:ascii="Calibri" w:hAnsi="Calibri" w:cs="Calibri"/>
          <w:b/>
        </w:rPr>
        <w:t>1. PARA LANÇAR A PROPOSTA NO SISTEMA COMPRASNET:</w:t>
      </w:r>
    </w:p>
    <w:p w:rsidR="00CC14CC" w:rsidRPr="00BE1452" w:rsidRDefault="00CC14CC" w:rsidP="00CC14CC">
      <w:pPr>
        <w:rPr>
          <w:rFonts w:ascii="Calibri" w:hAnsi="Calibri" w:cs="Calibri"/>
        </w:rPr>
      </w:pPr>
      <w:r w:rsidRPr="00BE1452">
        <w:rPr>
          <w:rFonts w:ascii="Calibri" w:hAnsi="Calibri" w:cs="Calibri"/>
        </w:rPr>
        <w:t xml:space="preserve">A licitante deverá preencher o campo da </w:t>
      </w:r>
      <w:r w:rsidRPr="00BE1452">
        <w:rPr>
          <w:rFonts w:ascii="Calibri" w:hAnsi="Calibri" w:cs="Calibri"/>
          <w:b/>
          <w:bCs/>
        </w:rPr>
        <w:t>Especificação Detalhada do Objeto</w:t>
      </w:r>
      <w:r w:rsidRPr="00BE1452">
        <w:rPr>
          <w:rFonts w:ascii="Calibri" w:hAnsi="Calibri" w:cs="Calibri"/>
        </w:rPr>
        <w:t>, com as informações sobre o item, esclarecendo todas as esp</w:t>
      </w:r>
      <w:r w:rsidR="00203310">
        <w:rPr>
          <w:rFonts w:ascii="Calibri" w:hAnsi="Calibri" w:cs="Calibri"/>
        </w:rPr>
        <w:t>ecificações técnicas do serviço</w:t>
      </w:r>
      <w:r w:rsidRPr="00BE1452">
        <w:rPr>
          <w:rFonts w:ascii="Calibri" w:hAnsi="Calibri" w:cs="Calibri"/>
        </w:rPr>
        <w:t>, conforme o solicitado no Termo de Referência, sendo desclassificadas as propostas que não estiverem de acordo:</w:t>
      </w:r>
    </w:p>
    <w:p w:rsidR="00CC14CC" w:rsidRPr="00BE1452" w:rsidRDefault="00CC14CC" w:rsidP="00CC14CC">
      <w:pPr>
        <w:rPr>
          <w:rFonts w:ascii="Calibri" w:hAnsi="Calibri" w:cs="Calibri"/>
        </w:rPr>
      </w:pPr>
      <w:r w:rsidRPr="00BE1452">
        <w:rPr>
          <w:rFonts w:ascii="Calibri" w:hAnsi="Calibri" w:cs="Calibri"/>
        </w:rPr>
        <w:t>- não serão aceitas descrições genéricas como: “conforme Edital”, “atendemos o Edital”, dentre outras ou identificarem a licitante;</w:t>
      </w:r>
    </w:p>
    <w:p w:rsidR="00CC14CC" w:rsidRPr="00BE1452" w:rsidRDefault="00CC14CC" w:rsidP="00CC14CC">
      <w:pPr>
        <w:rPr>
          <w:rFonts w:ascii="Calibri" w:hAnsi="Calibri" w:cs="Calibri"/>
        </w:rPr>
      </w:pPr>
    </w:p>
    <w:p w:rsidR="00CC14CC" w:rsidRPr="00BE1452" w:rsidRDefault="00CC14CC" w:rsidP="00CC14CC">
      <w:pPr>
        <w:rPr>
          <w:rFonts w:ascii="Calibri" w:hAnsi="Calibri" w:cs="Calibri"/>
          <w:b/>
        </w:rPr>
      </w:pPr>
      <w:r w:rsidRPr="00BE1452">
        <w:rPr>
          <w:rFonts w:ascii="Calibri" w:hAnsi="Calibri" w:cs="Calibri"/>
          <w:b/>
        </w:rPr>
        <w:t>2. PARA ENCAMIN</w:t>
      </w:r>
      <w:r w:rsidR="00DB0238">
        <w:rPr>
          <w:rFonts w:ascii="Calibri" w:hAnsi="Calibri" w:cs="Calibri"/>
          <w:b/>
        </w:rPr>
        <w:t>HAR A PROPOSTA DEFINITIVA - PELA</w:t>
      </w:r>
      <w:r w:rsidRPr="00BE1452">
        <w:rPr>
          <w:rFonts w:ascii="Calibri" w:hAnsi="Calibri" w:cs="Calibri"/>
          <w:b/>
        </w:rPr>
        <w:t xml:space="preserve"> A LICITANTE VENCEDORA:</w:t>
      </w:r>
    </w:p>
    <w:p w:rsidR="00CC14CC" w:rsidRPr="00BE1452" w:rsidRDefault="00CC14CC" w:rsidP="00CC14CC">
      <w:pPr>
        <w:rPr>
          <w:rFonts w:ascii="Calibri" w:hAnsi="Calibri" w:cs="Calibri"/>
        </w:rPr>
      </w:pPr>
      <w:r w:rsidRPr="00BE1452">
        <w:rPr>
          <w:rFonts w:ascii="Calibri" w:hAnsi="Calibri" w:cs="Calibri"/>
        </w:rPr>
        <w:t>A Proposta escrita, a ser encaminhada pela licitante vencedora, após a fase de lances, deverá especificar detalhadamente o objeto, contemplando todas as especificações técnicas:</w:t>
      </w:r>
    </w:p>
    <w:p w:rsidR="00CC14CC" w:rsidRPr="00BE1452" w:rsidRDefault="00CC14CC" w:rsidP="00CC14CC">
      <w:pPr>
        <w:rPr>
          <w:rFonts w:ascii="Calibri" w:hAnsi="Calibri" w:cs="Calibri"/>
        </w:rPr>
      </w:pPr>
      <w:r w:rsidRPr="00BE1452">
        <w:rPr>
          <w:rFonts w:ascii="Calibri" w:hAnsi="Calibri" w:cs="Calibri"/>
        </w:rPr>
        <w:t>- descrição detalhada;</w:t>
      </w:r>
    </w:p>
    <w:p w:rsidR="00CC14CC" w:rsidRPr="00BE1452" w:rsidRDefault="00CC14CC" w:rsidP="00CC14CC">
      <w:pPr>
        <w:rPr>
          <w:rFonts w:ascii="Calibri" w:hAnsi="Calibri" w:cs="Calibri"/>
        </w:rPr>
      </w:pPr>
      <w:r w:rsidRPr="00BE1452">
        <w:rPr>
          <w:rFonts w:ascii="Calibri" w:hAnsi="Calibri" w:cs="Calibri"/>
        </w:rPr>
        <w:t>- quantidade, preço unitário e preço total;</w:t>
      </w:r>
    </w:p>
    <w:p w:rsidR="00CC14CC" w:rsidRPr="00BE1452" w:rsidRDefault="00CC14CC" w:rsidP="00CC14CC">
      <w:pPr>
        <w:rPr>
          <w:rFonts w:ascii="Calibri" w:hAnsi="Calibri" w:cs="Calibri"/>
        </w:rPr>
      </w:pPr>
      <w:r w:rsidRPr="00BE1452">
        <w:rPr>
          <w:rFonts w:ascii="Calibri" w:hAnsi="Calibri" w:cs="Calibri"/>
        </w:rPr>
        <w:t>- preços expressos em real, com no máximo duas casas após a vírgula;</w:t>
      </w:r>
    </w:p>
    <w:p w:rsidR="00CC14CC" w:rsidRPr="00BE1452" w:rsidRDefault="00CC14CC" w:rsidP="00CC14CC">
      <w:pPr>
        <w:rPr>
          <w:rFonts w:ascii="Calibri" w:hAnsi="Calibri" w:cs="Calibri"/>
        </w:rPr>
      </w:pPr>
      <w:r w:rsidRPr="00BE1452">
        <w:rPr>
          <w:rFonts w:ascii="Calibri" w:hAnsi="Calibri" w:cs="Calibri"/>
        </w:rPr>
        <w:t xml:space="preserve">- identificação da empresa: CNPJ, endereço, telefones, e-mail, </w:t>
      </w:r>
      <w:r w:rsidR="00563E7A" w:rsidRPr="00BE1452">
        <w:rPr>
          <w:rFonts w:ascii="Calibri" w:hAnsi="Calibri" w:cs="Calibri"/>
        </w:rPr>
        <w:t>representante legal e responsável pelo contato</w:t>
      </w:r>
      <w:r w:rsidRPr="00BE1452">
        <w:rPr>
          <w:rFonts w:ascii="Calibri" w:hAnsi="Calibri" w:cs="Calibri"/>
        </w:rPr>
        <w:t>;</w:t>
      </w:r>
    </w:p>
    <w:p w:rsidR="00CC14CC" w:rsidRPr="00BE1452" w:rsidRDefault="00CC14CC" w:rsidP="00CC14CC">
      <w:pPr>
        <w:pBdr>
          <w:bottom w:val="single" w:sz="12" w:space="1" w:color="auto"/>
        </w:pBdr>
        <w:rPr>
          <w:rFonts w:ascii="Calibri" w:eastAsia="Helvetica-Bold" w:hAnsi="Calibri" w:cs="Calibri"/>
          <w:b/>
          <w:bCs/>
          <w:color w:val="000000"/>
        </w:rPr>
      </w:pPr>
      <w:r w:rsidRPr="00BE1452">
        <w:rPr>
          <w:rFonts w:ascii="Calibri" w:hAnsi="Calibri" w:cs="Calibri"/>
        </w:rPr>
        <w:t>- validade da proposta e prazo de garantia.</w:t>
      </w:r>
    </w:p>
    <w:p w:rsidR="00CC14CC" w:rsidRDefault="00CC14CC" w:rsidP="00CC14CC">
      <w:pPr>
        <w:autoSpaceDE w:val="0"/>
        <w:spacing w:line="200" w:lineRule="atLeast"/>
        <w:rPr>
          <w:rFonts w:ascii="Calibri" w:hAnsi="Calibri" w:cs="Calibri"/>
          <w:bCs/>
          <w:color w:val="000000"/>
          <w:u w:val="single"/>
        </w:rPr>
      </w:pPr>
    </w:p>
    <w:p w:rsidR="00CC14CC" w:rsidRPr="007520AD" w:rsidRDefault="00CC14CC" w:rsidP="00CC14CC">
      <w:pPr>
        <w:autoSpaceDE w:val="0"/>
        <w:spacing w:line="200" w:lineRule="atLeast"/>
        <w:rPr>
          <w:rFonts w:ascii="Calibri" w:hAnsi="Calibri" w:cs="Calibri"/>
          <w:bCs/>
          <w:color w:val="000000"/>
          <w:u w:val="single"/>
        </w:rPr>
      </w:pPr>
      <w:r w:rsidRPr="007520AD">
        <w:rPr>
          <w:rFonts w:ascii="Calibri" w:hAnsi="Calibri" w:cs="Calibri"/>
          <w:bCs/>
          <w:color w:val="000000"/>
          <w:u w:val="single"/>
        </w:rPr>
        <w:t>Razão Social:</w:t>
      </w:r>
    </w:p>
    <w:p w:rsidR="00CC14CC" w:rsidRPr="007520AD" w:rsidRDefault="00CC14CC" w:rsidP="00CC14CC">
      <w:pPr>
        <w:autoSpaceDE w:val="0"/>
        <w:spacing w:line="200" w:lineRule="atLeast"/>
        <w:rPr>
          <w:rFonts w:ascii="Calibri" w:hAnsi="Calibri" w:cs="Calibri"/>
          <w:bCs/>
          <w:color w:val="000000"/>
        </w:rPr>
      </w:pPr>
      <w:r w:rsidRPr="007520AD">
        <w:rPr>
          <w:rFonts w:ascii="Calibri" w:hAnsi="Calibri" w:cs="Calibri"/>
          <w:bCs/>
          <w:color w:val="000000"/>
        </w:rPr>
        <w:t>CNPJ:</w:t>
      </w:r>
    </w:p>
    <w:p w:rsidR="00CC14CC" w:rsidRPr="007520AD" w:rsidRDefault="00CC14CC" w:rsidP="00CC14CC">
      <w:pPr>
        <w:autoSpaceDE w:val="0"/>
        <w:spacing w:line="200" w:lineRule="atLeast"/>
        <w:rPr>
          <w:rFonts w:ascii="Calibri" w:hAnsi="Calibri" w:cs="Calibri"/>
          <w:bCs/>
          <w:color w:val="000000"/>
        </w:rPr>
      </w:pPr>
      <w:r w:rsidRPr="007520AD">
        <w:rPr>
          <w:rFonts w:ascii="Calibri" w:hAnsi="Calibri" w:cs="Calibri"/>
          <w:bCs/>
          <w:color w:val="000000"/>
        </w:rPr>
        <w:t>Rua:</w:t>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t>n°:</w:t>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t>Bairro:</w:t>
      </w:r>
    </w:p>
    <w:p w:rsidR="00CC14CC" w:rsidRPr="007520AD" w:rsidRDefault="00CC14CC" w:rsidP="00CC14CC">
      <w:pPr>
        <w:autoSpaceDE w:val="0"/>
        <w:spacing w:line="200" w:lineRule="atLeast"/>
        <w:rPr>
          <w:rFonts w:ascii="Calibri" w:hAnsi="Calibri" w:cs="Calibri"/>
          <w:bCs/>
          <w:color w:val="000000"/>
        </w:rPr>
      </w:pPr>
      <w:r w:rsidRPr="007520AD">
        <w:rPr>
          <w:rFonts w:ascii="Calibri" w:hAnsi="Calibri" w:cs="Calibri"/>
          <w:bCs/>
          <w:color w:val="000000"/>
        </w:rPr>
        <w:t>Cidade:</w:t>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t>CEP:</w:t>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t>Estado:</w:t>
      </w:r>
    </w:p>
    <w:p w:rsidR="00CC14CC" w:rsidRPr="007520AD" w:rsidRDefault="00CC14CC" w:rsidP="00CC14CC">
      <w:pPr>
        <w:autoSpaceDE w:val="0"/>
        <w:spacing w:line="200" w:lineRule="atLeast"/>
        <w:rPr>
          <w:rFonts w:ascii="Calibri" w:hAnsi="Calibri" w:cs="Calibri"/>
          <w:bCs/>
          <w:color w:val="000000"/>
        </w:rPr>
      </w:pPr>
    </w:p>
    <w:p w:rsidR="00CC14CC" w:rsidRPr="007520AD" w:rsidRDefault="00CC14CC" w:rsidP="00CC14CC">
      <w:pPr>
        <w:autoSpaceDE w:val="0"/>
        <w:spacing w:line="200" w:lineRule="atLeast"/>
        <w:rPr>
          <w:rFonts w:ascii="Calibri" w:hAnsi="Calibri" w:cs="Calibri"/>
          <w:bCs/>
          <w:color w:val="000000"/>
          <w:u w:val="single"/>
        </w:rPr>
      </w:pPr>
      <w:r w:rsidRPr="007520AD">
        <w:rPr>
          <w:rFonts w:ascii="Calibri" w:hAnsi="Calibri" w:cs="Calibri"/>
          <w:bCs/>
          <w:color w:val="000000"/>
          <w:u w:val="single"/>
        </w:rPr>
        <w:t>Contato/Representante legal:</w:t>
      </w:r>
    </w:p>
    <w:p w:rsidR="00CC14CC" w:rsidRPr="007520AD" w:rsidRDefault="00CC14CC" w:rsidP="00CC14CC">
      <w:pPr>
        <w:autoSpaceDE w:val="0"/>
        <w:spacing w:line="200" w:lineRule="atLeast"/>
        <w:rPr>
          <w:rFonts w:ascii="Calibri" w:hAnsi="Calibri" w:cs="Calibri"/>
          <w:bCs/>
          <w:color w:val="000000"/>
        </w:rPr>
      </w:pPr>
      <w:r w:rsidRPr="007520AD">
        <w:rPr>
          <w:rFonts w:ascii="Calibri" w:hAnsi="Calibri" w:cs="Calibri"/>
          <w:bCs/>
          <w:color w:val="000000"/>
        </w:rPr>
        <w:t xml:space="preserve">RG: </w:t>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t>CPF:</w:t>
      </w:r>
    </w:p>
    <w:p w:rsidR="00CC14CC" w:rsidRPr="007520AD" w:rsidRDefault="00CC14CC" w:rsidP="00CC14CC">
      <w:pPr>
        <w:autoSpaceDE w:val="0"/>
        <w:spacing w:line="200" w:lineRule="atLeast"/>
        <w:rPr>
          <w:rFonts w:ascii="Calibri" w:hAnsi="Calibri" w:cs="Calibri"/>
          <w:bCs/>
          <w:color w:val="000000"/>
        </w:rPr>
      </w:pPr>
      <w:r w:rsidRPr="007520AD">
        <w:rPr>
          <w:rFonts w:ascii="Calibri" w:hAnsi="Calibri" w:cs="Calibri"/>
          <w:bCs/>
          <w:color w:val="000000"/>
        </w:rPr>
        <w:t>Fone/Fax:</w:t>
      </w:r>
    </w:p>
    <w:p w:rsidR="00CC14CC" w:rsidRPr="007520AD" w:rsidRDefault="00CC14CC" w:rsidP="00CC14CC">
      <w:pPr>
        <w:autoSpaceDE w:val="0"/>
        <w:spacing w:line="200" w:lineRule="atLeast"/>
        <w:rPr>
          <w:rFonts w:ascii="Calibri" w:hAnsi="Calibri" w:cs="Calibri"/>
          <w:bCs/>
          <w:color w:val="000000"/>
        </w:rPr>
      </w:pPr>
      <w:r w:rsidRPr="007520AD">
        <w:rPr>
          <w:rFonts w:ascii="Calibri" w:hAnsi="Calibri" w:cs="Calibri"/>
          <w:bCs/>
          <w:color w:val="000000"/>
        </w:rPr>
        <w:t>E-mail:</w:t>
      </w:r>
    </w:p>
    <w:p w:rsidR="00CC14CC" w:rsidRPr="007520AD" w:rsidRDefault="00CC14CC" w:rsidP="00CC14CC">
      <w:pPr>
        <w:autoSpaceDE w:val="0"/>
        <w:spacing w:line="200" w:lineRule="atLeast"/>
        <w:rPr>
          <w:rFonts w:ascii="Calibri" w:hAnsi="Calibri" w:cs="Calibri"/>
          <w:bCs/>
          <w:color w:val="000000"/>
        </w:rPr>
      </w:pPr>
    </w:p>
    <w:p w:rsidR="00CC14CC" w:rsidRPr="007520AD" w:rsidRDefault="00CC14CC" w:rsidP="00CC14CC">
      <w:pPr>
        <w:autoSpaceDE w:val="0"/>
        <w:spacing w:line="200" w:lineRule="atLeast"/>
        <w:rPr>
          <w:rFonts w:ascii="Calibri" w:hAnsi="Calibri" w:cs="Calibri"/>
          <w:bCs/>
          <w:color w:val="000000"/>
        </w:rPr>
      </w:pPr>
    </w:p>
    <w:p w:rsidR="00CC14CC" w:rsidRPr="007520AD" w:rsidRDefault="00CC14CC" w:rsidP="00CC14CC">
      <w:pPr>
        <w:autoSpaceDE w:val="0"/>
        <w:spacing w:line="200" w:lineRule="atLeast"/>
        <w:rPr>
          <w:rFonts w:ascii="Calibri" w:hAnsi="Calibri" w:cs="Calibri"/>
          <w:bCs/>
          <w:color w:val="000000"/>
          <w:u w:val="single"/>
        </w:rPr>
      </w:pPr>
      <w:r w:rsidRPr="007520AD">
        <w:rPr>
          <w:rFonts w:ascii="Calibri" w:hAnsi="Calibri" w:cs="Calibri"/>
          <w:bCs/>
          <w:color w:val="000000"/>
          <w:u w:val="single"/>
        </w:rPr>
        <w:t>Dados para Pagamento:</w:t>
      </w:r>
    </w:p>
    <w:p w:rsidR="00CC14CC" w:rsidRPr="007520AD" w:rsidRDefault="00CC14CC" w:rsidP="00CC14CC">
      <w:pPr>
        <w:autoSpaceDE w:val="0"/>
        <w:spacing w:line="200" w:lineRule="atLeast"/>
        <w:rPr>
          <w:rFonts w:ascii="Calibri" w:hAnsi="Calibri" w:cs="Calibri"/>
          <w:bCs/>
          <w:color w:val="000000"/>
        </w:rPr>
      </w:pPr>
      <w:r w:rsidRPr="007520AD">
        <w:rPr>
          <w:rFonts w:ascii="Calibri" w:hAnsi="Calibri" w:cs="Calibri"/>
          <w:bCs/>
          <w:color w:val="000000"/>
        </w:rPr>
        <w:t>Banco:</w:t>
      </w:r>
      <w:r w:rsidRPr="007520AD">
        <w:rPr>
          <w:rFonts w:ascii="Calibri" w:hAnsi="Calibri" w:cs="Calibri"/>
          <w:bCs/>
          <w:color w:val="000000"/>
        </w:rPr>
        <w:tab/>
      </w:r>
      <w:r w:rsidRPr="007520AD">
        <w:rPr>
          <w:rFonts w:ascii="Calibri" w:hAnsi="Calibri" w:cs="Calibri"/>
          <w:bCs/>
          <w:color w:val="000000"/>
        </w:rPr>
        <w:tab/>
        <w:t xml:space="preserve">      Agência:</w:t>
      </w:r>
      <w:r w:rsidRPr="007520AD">
        <w:rPr>
          <w:rFonts w:ascii="Calibri" w:hAnsi="Calibri" w:cs="Calibri"/>
          <w:bCs/>
          <w:color w:val="000000"/>
        </w:rPr>
        <w:tab/>
      </w:r>
      <w:r w:rsidRPr="007520AD">
        <w:rPr>
          <w:rFonts w:ascii="Calibri" w:hAnsi="Calibri" w:cs="Calibri"/>
          <w:bCs/>
          <w:color w:val="000000"/>
        </w:rPr>
        <w:tab/>
      </w:r>
      <w:proofErr w:type="gramStart"/>
      <w:r w:rsidRPr="007520AD">
        <w:rPr>
          <w:rFonts w:ascii="Calibri" w:hAnsi="Calibri" w:cs="Calibri"/>
          <w:bCs/>
          <w:color w:val="000000"/>
        </w:rPr>
        <w:t xml:space="preserve">  </w:t>
      </w:r>
      <w:proofErr w:type="gramEnd"/>
      <w:r w:rsidRPr="007520AD">
        <w:rPr>
          <w:rFonts w:ascii="Calibri" w:hAnsi="Calibri" w:cs="Calibri"/>
          <w:bCs/>
          <w:color w:val="000000"/>
        </w:rPr>
        <w:t>Conta:</w:t>
      </w:r>
    </w:p>
    <w:p w:rsidR="00CC14CC" w:rsidRPr="007520AD" w:rsidRDefault="00CC14CC" w:rsidP="00CC14CC">
      <w:pPr>
        <w:autoSpaceDE w:val="0"/>
        <w:spacing w:line="200" w:lineRule="atLeast"/>
        <w:rPr>
          <w:rFonts w:ascii="Calibri" w:hAnsi="Calibri" w:cs="Calibri"/>
          <w:bCs/>
          <w:color w:val="000000"/>
        </w:rPr>
      </w:pPr>
    </w:p>
    <w:p w:rsidR="00CC14CC" w:rsidRPr="007520AD" w:rsidRDefault="00CC14CC" w:rsidP="00CC14CC">
      <w:pPr>
        <w:autoSpaceDE w:val="0"/>
        <w:spacing w:line="200" w:lineRule="atLeast"/>
        <w:rPr>
          <w:rFonts w:ascii="Calibri" w:hAnsi="Calibri" w:cs="Calibri"/>
          <w:bCs/>
          <w:color w:val="000000"/>
        </w:rPr>
      </w:pPr>
      <w:r w:rsidRPr="007520AD">
        <w:rPr>
          <w:rFonts w:ascii="Calibri" w:hAnsi="Calibri" w:cs="Calibri"/>
          <w:bCs/>
          <w:color w:val="000000"/>
        </w:rPr>
        <w:t>Validade da proposta: _____ dias.</w:t>
      </w:r>
    </w:p>
    <w:p w:rsidR="00CC14CC" w:rsidRPr="007520AD" w:rsidRDefault="00CC14CC" w:rsidP="00CC14CC">
      <w:pPr>
        <w:autoSpaceDE w:val="0"/>
        <w:jc w:val="center"/>
        <w:rPr>
          <w:rFonts w:ascii="Calibri" w:eastAsia="Lucida Sans Unicode" w:hAnsi="Calibri" w:cs="Calibri"/>
          <w:bCs/>
        </w:rPr>
      </w:pPr>
    </w:p>
    <w:p w:rsidR="00CC14CC" w:rsidRPr="007520AD" w:rsidRDefault="00CC14CC" w:rsidP="00CC14CC">
      <w:pPr>
        <w:tabs>
          <w:tab w:val="left" w:pos="0"/>
        </w:tabs>
        <w:autoSpaceDE w:val="0"/>
        <w:rPr>
          <w:rFonts w:ascii="Calibri" w:hAnsi="Calibri" w:cs="Calibri"/>
        </w:rPr>
      </w:pPr>
    </w:p>
    <w:tbl>
      <w:tblPr>
        <w:tblW w:w="8700" w:type="dxa"/>
        <w:tblInd w:w="55" w:type="dxa"/>
        <w:tblCellMar>
          <w:left w:w="70" w:type="dxa"/>
          <w:right w:w="70" w:type="dxa"/>
        </w:tblCellMar>
        <w:tblLook w:val="04A0" w:firstRow="1" w:lastRow="0" w:firstColumn="1" w:lastColumn="0" w:noHBand="0" w:noVBand="1"/>
      </w:tblPr>
      <w:tblGrid>
        <w:gridCol w:w="960"/>
        <w:gridCol w:w="1200"/>
        <w:gridCol w:w="1700"/>
        <w:gridCol w:w="2040"/>
        <w:gridCol w:w="1440"/>
        <w:gridCol w:w="1360"/>
      </w:tblGrid>
      <w:tr w:rsidR="008B1039" w:rsidRPr="006A6D84" w:rsidTr="008B1039">
        <w:trPr>
          <w:trHeight w:val="2475"/>
        </w:trPr>
        <w:tc>
          <w:tcPr>
            <w:tcW w:w="9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8B1039" w:rsidRPr="006A6D84" w:rsidRDefault="008B1039" w:rsidP="006A6D84">
            <w:pPr>
              <w:jc w:val="center"/>
              <w:rPr>
                <w:rFonts w:ascii="Calibri" w:hAnsi="Calibri"/>
                <w:b/>
                <w:bCs/>
                <w:color w:val="000000"/>
                <w:sz w:val="18"/>
                <w:szCs w:val="18"/>
              </w:rPr>
            </w:pPr>
            <w:r w:rsidRPr="006A6D84">
              <w:rPr>
                <w:rFonts w:ascii="Calibri" w:hAnsi="Calibri"/>
                <w:b/>
                <w:bCs/>
                <w:color w:val="000000"/>
                <w:sz w:val="18"/>
                <w:szCs w:val="18"/>
              </w:rPr>
              <w:t>ITEM</w:t>
            </w:r>
          </w:p>
        </w:tc>
        <w:tc>
          <w:tcPr>
            <w:tcW w:w="1200" w:type="dxa"/>
            <w:tcBorders>
              <w:top w:val="single" w:sz="4" w:space="0" w:color="auto"/>
              <w:left w:val="nil"/>
              <w:bottom w:val="single" w:sz="4" w:space="0" w:color="auto"/>
              <w:right w:val="single" w:sz="4" w:space="0" w:color="auto"/>
            </w:tcBorders>
            <w:shd w:val="clear" w:color="000000" w:fill="C5D9F1"/>
            <w:vAlign w:val="center"/>
            <w:hideMark/>
          </w:tcPr>
          <w:p w:rsidR="008B1039" w:rsidRPr="006A6D84" w:rsidRDefault="008B1039" w:rsidP="006A6D84">
            <w:pPr>
              <w:jc w:val="center"/>
              <w:rPr>
                <w:rFonts w:ascii="Calibri" w:hAnsi="Calibri"/>
                <w:b/>
                <w:bCs/>
                <w:color w:val="000000"/>
                <w:sz w:val="18"/>
                <w:szCs w:val="18"/>
              </w:rPr>
            </w:pPr>
            <w:r w:rsidRPr="006A6D84">
              <w:rPr>
                <w:rFonts w:ascii="Calibri" w:hAnsi="Calibri"/>
                <w:b/>
                <w:bCs/>
                <w:color w:val="000000"/>
                <w:sz w:val="18"/>
                <w:szCs w:val="18"/>
              </w:rPr>
              <w:t>UNIDADE</w:t>
            </w:r>
          </w:p>
        </w:tc>
        <w:tc>
          <w:tcPr>
            <w:tcW w:w="1700" w:type="dxa"/>
            <w:tcBorders>
              <w:top w:val="single" w:sz="4" w:space="0" w:color="auto"/>
              <w:left w:val="nil"/>
              <w:bottom w:val="single" w:sz="4" w:space="0" w:color="auto"/>
              <w:right w:val="single" w:sz="4" w:space="0" w:color="auto"/>
            </w:tcBorders>
            <w:shd w:val="clear" w:color="000000" w:fill="C5D9F1"/>
            <w:vAlign w:val="center"/>
            <w:hideMark/>
          </w:tcPr>
          <w:p w:rsidR="008B1039" w:rsidRPr="006A6D84" w:rsidRDefault="008B1039" w:rsidP="006A6D84">
            <w:pPr>
              <w:jc w:val="center"/>
              <w:rPr>
                <w:rFonts w:ascii="Calibri" w:hAnsi="Calibri"/>
                <w:b/>
                <w:bCs/>
                <w:color w:val="000000"/>
                <w:sz w:val="18"/>
                <w:szCs w:val="18"/>
              </w:rPr>
            </w:pPr>
            <w:r w:rsidRPr="006A6D84">
              <w:rPr>
                <w:rFonts w:ascii="Calibri" w:hAnsi="Calibri"/>
                <w:b/>
                <w:bCs/>
                <w:color w:val="000000"/>
                <w:sz w:val="18"/>
                <w:szCs w:val="18"/>
              </w:rPr>
              <w:t>COBERTURA / VALORES A SEGURAR</w:t>
            </w:r>
          </w:p>
        </w:tc>
        <w:tc>
          <w:tcPr>
            <w:tcW w:w="2040" w:type="dxa"/>
            <w:tcBorders>
              <w:top w:val="single" w:sz="4" w:space="0" w:color="auto"/>
              <w:left w:val="nil"/>
              <w:bottom w:val="single" w:sz="4" w:space="0" w:color="auto"/>
              <w:right w:val="single" w:sz="4" w:space="0" w:color="auto"/>
            </w:tcBorders>
            <w:shd w:val="clear" w:color="000000" w:fill="C5D9F1"/>
            <w:vAlign w:val="center"/>
            <w:hideMark/>
          </w:tcPr>
          <w:p w:rsidR="008B1039" w:rsidRPr="006A6D84" w:rsidRDefault="008B1039" w:rsidP="006A6D84">
            <w:pPr>
              <w:jc w:val="center"/>
              <w:rPr>
                <w:rFonts w:ascii="Calibri" w:hAnsi="Calibri"/>
                <w:b/>
                <w:bCs/>
                <w:color w:val="000000"/>
                <w:sz w:val="18"/>
                <w:szCs w:val="18"/>
              </w:rPr>
            </w:pPr>
            <w:r w:rsidRPr="006A6D84">
              <w:rPr>
                <w:rFonts w:ascii="Calibri" w:hAnsi="Calibri"/>
                <w:b/>
                <w:bCs/>
                <w:color w:val="000000"/>
                <w:sz w:val="18"/>
                <w:szCs w:val="18"/>
              </w:rPr>
              <w:t>VALOR</w:t>
            </w:r>
            <w:proofErr w:type="gramStart"/>
            <w:r w:rsidRPr="006A6D84">
              <w:rPr>
                <w:rFonts w:ascii="Calibri" w:hAnsi="Calibri"/>
                <w:b/>
                <w:bCs/>
                <w:color w:val="000000"/>
                <w:sz w:val="18"/>
                <w:szCs w:val="18"/>
              </w:rPr>
              <w:t xml:space="preserve">  </w:t>
            </w:r>
            <w:proofErr w:type="gramEnd"/>
            <w:r w:rsidRPr="006A6D84">
              <w:rPr>
                <w:rFonts w:ascii="Calibri" w:hAnsi="Calibri"/>
                <w:b/>
                <w:bCs/>
                <w:color w:val="000000"/>
                <w:sz w:val="18"/>
                <w:szCs w:val="18"/>
              </w:rPr>
              <w:t>DE COBERTURA PARA INCÊNDIO, RAIOS, E EXPLOSÃO DE QUALQUER NATUREZA - VENDAVAL - DANOS ELÉTRICOS - FURTO E ROUBO DE BENS - RESPONSABILIDADE CIVIL E QUEBRA DE VIDROS.</w:t>
            </w:r>
          </w:p>
        </w:tc>
        <w:tc>
          <w:tcPr>
            <w:tcW w:w="1440" w:type="dxa"/>
            <w:tcBorders>
              <w:top w:val="single" w:sz="4" w:space="0" w:color="auto"/>
              <w:left w:val="nil"/>
              <w:bottom w:val="single" w:sz="4" w:space="0" w:color="auto"/>
              <w:right w:val="single" w:sz="4" w:space="0" w:color="auto"/>
            </w:tcBorders>
            <w:shd w:val="clear" w:color="000000" w:fill="C5D9F1"/>
            <w:vAlign w:val="center"/>
            <w:hideMark/>
          </w:tcPr>
          <w:p w:rsidR="008B1039" w:rsidRPr="006A6D84" w:rsidRDefault="008B1039" w:rsidP="006A6D84">
            <w:pPr>
              <w:jc w:val="center"/>
              <w:rPr>
                <w:rFonts w:ascii="Calibri" w:hAnsi="Calibri"/>
                <w:b/>
                <w:bCs/>
                <w:color w:val="000000"/>
                <w:sz w:val="18"/>
                <w:szCs w:val="18"/>
              </w:rPr>
            </w:pPr>
            <w:r w:rsidRPr="006A6D84">
              <w:rPr>
                <w:rFonts w:ascii="Calibri" w:hAnsi="Calibri"/>
                <w:b/>
                <w:bCs/>
                <w:color w:val="000000"/>
                <w:sz w:val="18"/>
                <w:szCs w:val="18"/>
              </w:rPr>
              <w:t>METRAGEM TOTAL APROXIMADA (M²)</w:t>
            </w:r>
          </w:p>
        </w:tc>
        <w:tc>
          <w:tcPr>
            <w:tcW w:w="1360" w:type="dxa"/>
            <w:tcBorders>
              <w:top w:val="single" w:sz="4" w:space="0" w:color="auto"/>
              <w:left w:val="nil"/>
              <w:bottom w:val="single" w:sz="4" w:space="0" w:color="auto"/>
              <w:right w:val="single" w:sz="4" w:space="0" w:color="auto"/>
            </w:tcBorders>
            <w:shd w:val="clear" w:color="000000" w:fill="C5D9F1"/>
            <w:vAlign w:val="center"/>
            <w:hideMark/>
          </w:tcPr>
          <w:p w:rsidR="008B1039" w:rsidRPr="006A6D84" w:rsidRDefault="008B1039" w:rsidP="006A6D84">
            <w:pPr>
              <w:jc w:val="center"/>
              <w:rPr>
                <w:rFonts w:ascii="Calibri" w:hAnsi="Calibri"/>
                <w:b/>
                <w:bCs/>
                <w:color w:val="000000"/>
                <w:sz w:val="18"/>
                <w:szCs w:val="18"/>
              </w:rPr>
            </w:pPr>
            <w:r w:rsidRPr="006A6D84">
              <w:rPr>
                <w:rFonts w:ascii="Calibri" w:hAnsi="Calibri"/>
                <w:b/>
                <w:bCs/>
                <w:color w:val="000000"/>
                <w:sz w:val="18"/>
                <w:szCs w:val="18"/>
              </w:rPr>
              <w:t xml:space="preserve"> VALOR </w:t>
            </w:r>
          </w:p>
        </w:tc>
      </w:tr>
      <w:tr w:rsidR="008B1039" w:rsidRPr="006A6D84" w:rsidTr="008B103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039" w:rsidRPr="006A6D84" w:rsidRDefault="008B1039" w:rsidP="006A6D84">
            <w:pPr>
              <w:jc w:val="center"/>
              <w:rPr>
                <w:rFonts w:ascii="Calibri" w:hAnsi="Calibri"/>
                <w:color w:val="000000"/>
                <w:sz w:val="22"/>
                <w:szCs w:val="22"/>
              </w:rPr>
            </w:pPr>
            <w:proofErr w:type="gramStart"/>
            <w:r w:rsidRPr="006A6D84">
              <w:rPr>
                <w:rFonts w:ascii="Calibri" w:hAnsi="Calibri"/>
                <w:color w:val="000000"/>
                <w:sz w:val="22"/>
                <w:szCs w:val="22"/>
              </w:rPr>
              <w:t>1</w:t>
            </w:r>
            <w:proofErr w:type="gramEnd"/>
          </w:p>
        </w:tc>
        <w:tc>
          <w:tcPr>
            <w:tcW w:w="12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r>
      <w:tr w:rsidR="008B1039" w:rsidRPr="006A6D84" w:rsidTr="008B103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039" w:rsidRPr="006A6D84" w:rsidRDefault="008B1039" w:rsidP="006A6D84">
            <w:pPr>
              <w:jc w:val="center"/>
              <w:rPr>
                <w:rFonts w:ascii="Calibri" w:hAnsi="Calibri"/>
                <w:color w:val="000000"/>
                <w:sz w:val="22"/>
                <w:szCs w:val="22"/>
              </w:rPr>
            </w:pPr>
            <w:proofErr w:type="gramStart"/>
            <w:r w:rsidRPr="006A6D84">
              <w:rPr>
                <w:rFonts w:ascii="Calibri" w:hAnsi="Calibri"/>
                <w:color w:val="000000"/>
                <w:sz w:val="22"/>
                <w:szCs w:val="22"/>
              </w:rPr>
              <w:t>2</w:t>
            </w:r>
            <w:proofErr w:type="gramEnd"/>
          </w:p>
        </w:tc>
        <w:tc>
          <w:tcPr>
            <w:tcW w:w="12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r>
      <w:tr w:rsidR="008B1039" w:rsidRPr="006A6D84" w:rsidTr="008B103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039" w:rsidRPr="006A6D84" w:rsidRDefault="008B1039" w:rsidP="006A6D84">
            <w:pPr>
              <w:jc w:val="center"/>
              <w:rPr>
                <w:rFonts w:ascii="Calibri" w:hAnsi="Calibri"/>
                <w:color w:val="000000"/>
                <w:sz w:val="22"/>
                <w:szCs w:val="22"/>
              </w:rPr>
            </w:pPr>
            <w:proofErr w:type="gramStart"/>
            <w:r w:rsidRPr="006A6D84">
              <w:rPr>
                <w:rFonts w:ascii="Calibri" w:hAnsi="Calibri"/>
                <w:color w:val="000000"/>
                <w:sz w:val="22"/>
                <w:szCs w:val="22"/>
              </w:rPr>
              <w:t>3</w:t>
            </w:r>
            <w:proofErr w:type="gramEnd"/>
          </w:p>
        </w:tc>
        <w:tc>
          <w:tcPr>
            <w:tcW w:w="12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r>
      <w:tr w:rsidR="008B1039" w:rsidRPr="006A6D84" w:rsidTr="008B103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039" w:rsidRPr="006A6D84" w:rsidRDefault="008B1039" w:rsidP="006A6D84">
            <w:pPr>
              <w:jc w:val="center"/>
              <w:rPr>
                <w:rFonts w:ascii="Calibri" w:hAnsi="Calibri"/>
                <w:color w:val="000000"/>
                <w:sz w:val="22"/>
                <w:szCs w:val="22"/>
              </w:rPr>
            </w:pPr>
            <w:proofErr w:type="gramStart"/>
            <w:r w:rsidRPr="006A6D84">
              <w:rPr>
                <w:rFonts w:ascii="Calibri" w:hAnsi="Calibri"/>
                <w:color w:val="000000"/>
                <w:sz w:val="22"/>
                <w:szCs w:val="22"/>
              </w:rPr>
              <w:t>4</w:t>
            </w:r>
            <w:proofErr w:type="gramEnd"/>
          </w:p>
        </w:tc>
        <w:tc>
          <w:tcPr>
            <w:tcW w:w="12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r>
      <w:tr w:rsidR="008B1039" w:rsidRPr="006A6D84" w:rsidTr="008B103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039" w:rsidRPr="006A6D84" w:rsidRDefault="008B1039" w:rsidP="006A6D84">
            <w:pPr>
              <w:jc w:val="center"/>
              <w:rPr>
                <w:rFonts w:ascii="Calibri" w:hAnsi="Calibri"/>
                <w:color w:val="000000"/>
                <w:sz w:val="22"/>
                <w:szCs w:val="22"/>
              </w:rPr>
            </w:pPr>
            <w:proofErr w:type="gramStart"/>
            <w:r w:rsidRPr="006A6D84">
              <w:rPr>
                <w:rFonts w:ascii="Calibri" w:hAnsi="Calibri"/>
                <w:color w:val="000000"/>
                <w:sz w:val="22"/>
                <w:szCs w:val="22"/>
              </w:rPr>
              <w:t>5</w:t>
            </w:r>
            <w:proofErr w:type="gramEnd"/>
          </w:p>
        </w:tc>
        <w:tc>
          <w:tcPr>
            <w:tcW w:w="12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r>
      <w:tr w:rsidR="008B1039" w:rsidRPr="006A6D84" w:rsidTr="008B1039">
        <w:trPr>
          <w:trHeight w:val="300"/>
        </w:trPr>
        <w:tc>
          <w:tcPr>
            <w:tcW w:w="9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center"/>
              <w:rPr>
                <w:rFonts w:ascii="Calibri" w:hAnsi="Calibri"/>
                <w:color w:val="000000"/>
                <w:sz w:val="22"/>
                <w:szCs w:val="22"/>
              </w:rPr>
            </w:pPr>
            <w:proofErr w:type="gramStart"/>
            <w:r w:rsidRPr="006A6D84">
              <w:rPr>
                <w:rFonts w:ascii="Calibri" w:hAnsi="Calibri"/>
                <w:color w:val="000000"/>
                <w:sz w:val="22"/>
                <w:szCs w:val="22"/>
              </w:rPr>
              <w:t>6</w:t>
            </w:r>
            <w:proofErr w:type="gramEnd"/>
          </w:p>
        </w:tc>
        <w:tc>
          <w:tcPr>
            <w:tcW w:w="12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r>
      <w:tr w:rsidR="008B1039" w:rsidRPr="006A6D84" w:rsidTr="008B1039">
        <w:trPr>
          <w:trHeight w:val="300"/>
        </w:trPr>
        <w:tc>
          <w:tcPr>
            <w:tcW w:w="9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center"/>
              <w:rPr>
                <w:rFonts w:ascii="Calibri" w:hAnsi="Calibri"/>
                <w:color w:val="000000"/>
                <w:sz w:val="22"/>
                <w:szCs w:val="22"/>
              </w:rPr>
            </w:pPr>
            <w:proofErr w:type="gramStart"/>
            <w:r w:rsidRPr="006A6D84">
              <w:rPr>
                <w:rFonts w:ascii="Calibri" w:hAnsi="Calibri"/>
                <w:color w:val="000000"/>
                <w:sz w:val="22"/>
                <w:szCs w:val="22"/>
              </w:rPr>
              <w:t>7</w:t>
            </w:r>
            <w:proofErr w:type="gramEnd"/>
          </w:p>
        </w:tc>
        <w:tc>
          <w:tcPr>
            <w:tcW w:w="12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r>
      <w:tr w:rsidR="008B1039" w:rsidRPr="006A6D84" w:rsidTr="008B1039">
        <w:trPr>
          <w:trHeight w:val="300"/>
        </w:trPr>
        <w:tc>
          <w:tcPr>
            <w:tcW w:w="9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center"/>
              <w:rPr>
                <w:rFonts w:ascii="Calibri" w:hAnsi="Calibri"/>
                <w:color w:val="000000"/>
                <w:sz w:val="22"/>
                <w:szCs w:val="22"/>
              </w:rPr>
            </w:pPr>
            <w:proofErr w:type="gramStart"/>
            <w:r w:rsidRPr="006A6D84">
              <w:rPr>
                <w:rFonts w:ascii="Calibri" w:hAnsi="Calibri"/>
                <w:color w:val="000000"/>
                <w:sz w:val="22"/>
                <w:szCs w:val="22"/>
              </w:rPr>
              <w:t>8</w:t>
            </w:r>
            <w:proofErr w:type="gramEnd"/>
          </w:p>
        </w:tc>
        <w:tc>
          <w:tcPr>
            <w:tcW w:w="12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r>
      <w:tr w:rsidR="008B1039" w:rsidRPr="006A6D84" w:rsidTr="008B1039">
        <w:trPr>
          <w:trHeight w:val="300"/>
        </w:trPr>
        <w:tc>
          <w:tcPr>
            <w:tcW w:w="9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center"/>
              <w:rPr>
                <w:rFonts w:ascii="Calibri" w:hAnsi="Calibri"/>
                <w:color w:val="000000"/>
                <w:sz w:val="22"/>
                <w:szCs w:val="22"/>
              </w:rPr>
            </w:pPr>
            <w:proofErr w:type="gramStart"/>
            <w:r w:rsidRPr="006A6D84">
              <w:rPr>
                <w:rFonts w:ascii="Calibri" w:hAnsi="Calibri"/>
                <w:color w:val="000000"/>
                <w:sz w:val="22"/>
                <w:szCs w:val="22"/>
              </w:rPr>
              <w:t>9</w:t>
            </w:r>
            <w:proofErr w:type="gramEnd"/>
          </w:p>
        </w:tc>
        <w:tc>
          <w:tcPr>
            <w:tcW w:w="12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r>
      <w:tr w:rsidR="008B1039" w:rsidRPr="006A6D84" w:rsidTr="008B1039">
        <w:trPr>
          <w:trHeight w:val="300"/>
        </w:trPr>
        <w:tc>
          <w:tcPr>
            <w:tcW w:w="9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center"/>
              <w:rPr>
                <w:rFonts w:ascii="Calibri" w:hAnsi="Calibri"/>
                <w:color w:val="000000"/>
                <w:sz w:val="22"/>
                <w:szCs w:val="22"/>
              </w:rPr>
            </w:pPr>
            <w:r w:rsidRPr="006A6D84">
              <w:rPr>
                <w:rFonts w:ascii="Calibri" w:hAnsi="Calibri"/>
                <w:color w:val="000000"/>
                <w:sz w:val="22"/>
                <w:szCs w:val="22"/>
              </w:rPr>
              <w:t>10</w:t>
            </w:r>
          </w:p>
        </w:tc>
        <w:tc>
          <w:tcPr>
            <w:tcW w:w="12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r>
      <w:tr w:rsidR="008B1039" w:rsidRPr="006A6D84" w:rsidTr="008B1039">
        <w:trPr>
          <w:trHeight w:val="300"/>
        </w:trPr>
        <w:tc>
          <w:tcPr>
            <w:tcW w:w="9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center"/>
              <w:rPr>
                <w:rFonts w:ascii="Calibri" w:hAnsi="Calibri"/>
                <w:color w:val="000000"/>
                <w:sz w:val="22"/>
                <w:szCs w:val="22"/>
              </w:rPr>
            </w:pPr>
            <w:r w:rsidRPr="006A6D84">
              <w:rPr>
                <w:rFonts w:ascii="Calibri" w:hAnsi="Calibri"/>
                <w:color w:val="000000"/>
                <w:sz w:val="22"/>
                <w:szCs w:val="22"/>
              </w:rPr>
              <w:t>11</w:t>
            </w:r>
          </w:p>
        </w:tc>
        <w:tc>
          <w:tcPr>
            <w:tcW w:w="12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r>
      <w:tr w:rsidR="008B1039" w:rsidRPr="006A6D84" w:rsidTr="008B1039">
        <w:trPr>
          <w:trHeight w:val="300"/>
        </w:trPr>
        <w:tc>
          <w:tcPr>
            <w:tcW w:w="9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center"/>
              <w:rPr>
                <w:rFonts w:ascii="Calibri" w:hAnsi="Calibri"/>
                <w:color w:val="000000"/>
                <w:sz w:val="22"/>
                <w:szCs w:val="22"/>
              </w:rPr>
            </w:pPr>
            <w:r w:rsidRPr="006A6D84">
              <w:rPr>
                <w:rFonts w:ascii="Calibri" w:hAnsi="Calibri"/>
                <w:color w:val="000000"/>
                <w:sz w:val="22"/>
                <w:szCs w:val="22"/>
              </w:rPr>
              <w:t>12</w:t>
            </w:r>
          </w:p>
        </w:tc>
        <w:tc>
          <w:tcPr>
            <w:tcW w:w="12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r>
      <w:tr w:rsidR="008B1039" w:rsidRPr="006A6D84" w:rsidTr="008B1039">
        <w:trPr>
          <w:trHeight w:val="300"/>
        </w:trPr>
        <w:tc>
          <w:tcPr>
            <w:tcW w:w="9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center"/>
              <w:rPr>
                <w:rFonts w:ascii="Calibri" w:hAnsi="Calibri"/>
                <w:color w:val="000000"/>
                <w:sz w:val="22"/>
                <w:szCs w:val="22"/>
              </w:rPr>
            </w:pPr>
            <w:r w:rsidRPr="006A6D84">
              <w:rPr>
                <w:rFonts w:ascii="Calibri" w:hAnsi="Calibri"/>
                <w:color w:val="000000"/>
                <w:sz w:val="22"/>
                <w:szCs w:val="22"/>
              </w:rPr>
              <w:t>13</w:t>
            </w:r>
          </w:p>
        </w:tc>
        <w:tc>
          <w:tcPr>
            <w:tcW w:w="12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r>
      <w:tr w:rsidR="008B1039" w:rsidRPr="006A6D84" w:rsidTr="008B1039">
        <w:trPr>
          <w:trHeight w:val="300"/>
        </w:trPr>
        <w:tc>
          <w:tcPr>
            <w:tcW w:w="9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center"/>
              <w:rPr>
                <w:rFonts w:ascii="Calibri" w:hAnsi="Calibri"/>
                <w:color w:val="000000"/>
                <w:sz w:val="22"/>
                <w:szCs w:val="22"/>
              </w:rPr>
            </w:pPr>
            <w:r w:rsidRPr="006A6D84">
              <w:rPr>
                <w:rFonts w:ascii="Calibri" w:hAnsi="Calibri"/>
                <w:color w:val="000000"/>
                <w:sz w:val="22"/>
                <w:szCs w:val="22"/>
              </w:rPr>
              <w:t>14</w:t>
            </w:r>
          </w:p>
        </w:tc>
        <w:tc>
          <w:tcPr>
            <w:tcW w:w="12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r>
      <w:tr w:rsidR="008B1039" w:rsidRPr="006A6D84" w:rsidTr="008B1039">
        <w:trPr>
          <w:trHeight w:val="300"/>
        </w:trPr>
        <w:tc>
          <w:tcPr>
            <w:tcW w:w="9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center"/>
              <w:rPr>
                <w:rFonts w:ascii="Calibri" w:hAnsi="Calibri"/>
                <w:color w:val="000000"/>
                <w:sz w:val="22"/>
                <w:szCs w:val="22"/>
              </w:rPr>
            </w:pPr>
            <w:r w:rsidRPr="006A6D84">
              <w:rPr>
                <w:rFonts w:ascii="Calibri" w:hAnsi="Calibri"/>
                <w:color w:val="000000"/>
                <w:sz w:val="22"/>
                <w:szCs w:val="22"/>
              </w:rPr>
              <w:t>15</w:t>
            </w:r>
          </w:p>
        </w:tc>
        <w:tc>
          <w:tcPr>
            <w:tcW w:w="12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r>
      <w:tr w:rsidR="008B1039" w:rsidRPr="006A6D84" w:rsidTr="008B1039">
        <w:trPr>
          <w:trHeight w:val="300"/>
        </w:trPr>
        <w:tc>
          <w:tcPr>
            <w:tcW w:w="9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center"/>
              <w:rPr>
                <w:rFonts w:ascii="Calibri" w:hAnsi="Calibri"/>
                <w:color w:val="000000"/>
                <w:sz w:val="22"/>
                <w:szCs w:val="22"/>
              </w:rPr>
            </w:pPr>
            <w:r w:rsidRPr="006A6D84">
              <w:rPr>
                <w:rFonts w:ascii="Calibri" w:hAnsi="Calibri"/>
                <w:color w:val="000000"/>
                <w:sz w:val="22"/>
                <w:szCs w:val="22"/>
              </w:rPr>
              <w:t>16</w:t>
            </w:r>
          </w:p>
        </w:tc>
        <w:tc>
          <w:tcPr>
            <w:tcW w:w="12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r>
      <w:tr w:rsidR="008B1039" w:rsidRPr="006A6D84" w:rsidTr="008B1039">
        <w:trPr>
          <w:trHeight w:val="300"/>
        </w:trPr>
        <w:tc>
          <w:tcPr>
            <w:tcW w:w="9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center"/>
              <w:rPr>
                <w:rFonts w:ascii="Calibri" w:hAnsi="Calibri"/>
                <w:color w:val="000000"/>
                <w:sz w:val="22"/>
                <w:szCs w:val="22"/>
              </w:rPr>
            </w:pPr>
            <w:r w:rsidRPr="006A6D84">
              <w:rPr>
                <w:rFonts w:ascii="Calibri" w:hAnsi="Calibri"/>
                <w:color w:val="000000"/>
                <w:sz w:val="22"/>
                <w:szCs w:val="22"/>
              </w:rPr>
              <w:t>17</w:t>
            </w:r>
          </w:p>
        </w:tc>
        <w:tc>
          <w:tcPr>
            <w:tcW w:w="12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r>
      <w:tr w:rsidR="008B1039" w:rsidRPr="006A6D84" w:rsidTr="008B1039">
        <w:trPr>
          <w:trHeight w:val="300"/>
        </w:trPr>
        <w:tc>
          <w:tcPr>
            <w:tcW w:w="9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center"/>
              <w:rPr>
                <w:rFonts w:ascii="Calibri" w:hAnsi="Calibri"/>
                <w:color w:val="000000"/>
                <w:sz w:val="22"/>
                <w:szCs w:val="22"/>
              </w:rPr>
            </w:pPr>
            <w:r w:rsidRPr="006A6D84">
              <w:rPr>
                <w:rFonts w:ascii="Calibri" w:hAnsi="Calibri"/>
                <w:color w:val="000000"/>
                <w:sz w:val="22"/>
                <w:szCs w:val="22"/>
              </w:rPr>
              <w:t>18</w:t>
            </w:r>
          </w:p>
        </w:tc>
        <w:tc>
          <w:tcPr>
            <w:tcW w:w="12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r>
      <w:tr w:rsidR="008B1039" w:rsidRPr="006A6D84" w:rsidTr="008B1039">
        <w:trPr>
          <w:trHeight w:val="300"/>
        </w:trPr>
        <w:tc>
          <w:tcPr>
            <w:tcW w:w="9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center"/>
              <w:rPr>
                <w:rFonts w:ascii="Calibri" w:hAnsi="Calibri"/>
                <w:color w:val="000000"/>
                <w:sz w:val="22"/>
                <w:szCs w:val="22"/>
              </w:rPr>
            </w:pPr>
            <w:r w:rsidRPr="006A6D84">
              <w:rPr>
                <w:rFonts w:ascii="Calibri" w:hAnsi="Calibri"/>
                <w:color w:val="000000"/>
                <w:sz w:val="22"/>
                <w:szCs w:val="22"/>
              </w:rPr>
              <w:t>19</w:t>
            </w:r>
          </w:p>
        </w:tc>
        <w:tc>
          <w:tcPr>
            <w:tcW w:w="12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r>
      <w:tr w:rsidR="008B1039" w:rsidRPr="006A6D84" w:rsidTr="008B1039">
        <w:trPr>
          <w:trHeight w:val="300"/>
        </w:trPr>
        <w:tc>
          <w:tcPr>
            <w:tcW w:w="9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center"/>
              <w:rPr>
                <w:rFonts w:ascii="Calibri" w:hAnsi="Calibri"/>
                <w:color w:val="000000"/>
                <w:sz w:val="22"/>
                <w:szCs w:val="22"/>
              </w:rPr>
            </w:pPr>
            <w:r w:rsidRPr="006A6D84">
              <w:rPr>
                <w:rFonts w:ascii="Calibri" w:hAnsi="Calibri"/>
                <w:color w:val="000000"/>
                <w:sz w:val="22"/>
                <w:szCs w:val="22"/>
              </w:rPr>
              <w:t>20</w:t>
            </w:r>
          </w:p>
        </w:tc>
        <w:tc>
          <w:tcPr>
            <w:tcW w:w="12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r>
      <w:tr w:rsidR="008B1039" w:rsidRPr="006A6D84" w:rsidTr="008B1039">
        <w:trPr>
          <w:trHeight w:val="300"/>
        </w:trPr>
        <w:tc>
          <w:tcPr>
            <w:tcW w:w="9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center"/>
              <w:rPr>
                <w:rFonts w:ascii="Calibri" w:hAnsi="Calibri"/>
                <w:color w:val="000000"/>
                <w:sz w:val="22"/>
                <w:szCs w:val="22"/>
              </w:rPr>
            </w:pPr>
            <w:r w:rsidRPr="006A6D84">
              <w:rPr>
                <w:rFonts w:ascii="Calibri" w:hAnsi="Calibri"/>
                <w:color w:val="000000"/>
                <w:sz w:val="22"/>
                <w:szCs w:val="22"/>
              </w:rPr>
              <w:t>21</w:t>
            </w:r>
          </w:p>
        </w:tc>
        <w:tc>
          <w:tcPr>
            <w:tcW w:w="12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r>
      <w:tr w:rsidR="008B1039" w:rsidRPr="006A6D84" w:rsidTr="008B1039">
        <w:trPr>
          <w:trHeight w:val="300"/>
        </w:trPr>
        <w:tc>
          <w:tcPr>
            <w:tcW w:w="9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center"/>
              <w:rPr>
                <w:rFonts w:ascii="Calibri" w:hAnsi="Calibri"/>
                <w:color w:val="000000"/>
                <w:sz w:val="22"/>
                <w:szCs w:val="22"/>
              </w:rPr>
            </w:pPr>
            <w:r w:rsidRPr="006A6D84">
              <w:rPr>
                <w:rFonts w:ascii="Calibri" w:hAnsi="Calibri"/>
                <w:color w:val="000000"/>
                <w:sz w:val="22"/>
                <w:szCs w:val="22"/>
              </w:rPr>
              <w:t>22</w:t>
            </w:r>
          </w:p>
        </w:tc>
        <w:tc>
          <w:tcPr>
            <w:tcW w:w="12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r>
      <w:tr w:rsidR="008B1039" w:rsidRPr="006A6D84" w:rsidTr="008B1039">
        <w:trPr>
          <w:trHeight w:val="300"/>
        </w:trPr>
        <w:tc>
          <w:tcPr>
            <w:tcW w:w="9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center"/>
              <w:rPr>
                <w:rFonts w:ascii="Calibri" w:hAnsi="Calibri"/>
                <w:color w:val="000000"/>
                <w:sz w:val="22"/>
                <w:szCs w:val="22"/>
              </w:rPr>
            </w:pPr>
            <w:r w:rsidRPr="006A6D84">
              <w:rPr>
                <w:rFonts w:ascii="Calibri" w:hAnsi="Calibri"/>
                <w:color w:val="000000"/>
                <w:sz w:val="22"/>
                <w:szCs w:val="22"/>
              </w:rPr>
              <w:t>23</w:t>
            </w:r>
          </w:p>
        </w:tc>
        <w:tc>
          <w:tcPr>
            <w:tcW w:w="12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r>
      <w:tr w:rsidR="008B1039" w:rsidRPr="006A6D84" w:rsidTr="008B1039">
        <w:trPr>
          <w:trHeight w:val="300"/>
        </w:trPr>
        <w:tc>
          <w:tcPr>
            <w:tcW w:w="9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center"/>
              <w:rPr>
                <w:rFonts w:ascii="Calibri" w:hAnsi="Calibri"/>
                <w:color w:val="000000"/>
                <w:sz w:val="22"/>
                <w:szCs w:val="22"/>
              </w:rPr>
            </w:pPr>
            <w:r w:rsidRPr="006A6D84">
              <w:rPr>
                <w:rFonts w:ascii="Calibri" w:hAnsi="Calibri"/>
                <w:color w:val="000000"/>
                <w:sz w:val="22"/>
                <w:szCs w:val="22"/>
              </w:rPr>
              <w:t>24</w:t>
            </w:r>
          </w:p>
        </w:tc>
        <w:tc>
          <w:tcPr>
            <w:tcW w:w="12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r>
      <w:tr w:rsidR="008B1039" w:rsidRPr="006A6D84" w:rsidTr="008B1039">
        <w:trPr>
          <w:trHeight w:val="300"/>
        </w:trPr>
        <w:tc>
          <w:tcPr>
            <w:tcW w:w="9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center"/>
              <w:rPr>
                <w:rFonts w:ascii="Calibri" w:hAnsi="Calibri"/>
                <w:color w:val="000000"/>
                <w:sz w:val="22"/>
                <w:szCs w:val="22"/>
              </w:rPr>
            </w:pPr>
            <w:r w:rsidRPr="006A6D84">
              <w:rPr>
                <w:rFonts w:ascii="Calibri" w:hAnsi="Calibri"/>
                <w:color w:val="000000"/>
                <w:sz w:val="22"/>
                <w:szCs w:val="22"/>
              </w:rPr>
              <w:t>25</w:t>
            </w:r>
          </w:p>
        </w:tc>
        <w:tc>
          <w:tcPr>
            <w:tcW w:w="12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r>
      <w:tr w:rsidR="008B1039" w:rsidRPr="006A6D84" w:rsidTr="008B1039">
        <w:trPr>
          <w:trHeight w:val="300"/>
        </w:trPr>
        <w:tc>
          <w:tcPr>
            <w:tcW w:w="9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center"/>
              <w:rPr>
                <w:rFonts w:ascii="Calibri" w:hAnsi="Calibri"/>
                <w:color w:val="000000"/>
                <w:sz w:val="22"/>
                <w:szCs w:val="22"/>
              </w:rPr>
            </w:pPr>
            <w:r w:rsidRPr="006A6D84">
              <w:rPr>
                <w:rFonts w:ascii="Calibri" w:hAnsi="Calibri"/>
                <w:color w:val="000000"/>
                <w:sz w:val="22"/>
                <w:szCs w:val="22"/>
              </w:rPr>
              <w:t>26</w:t>
            </w:r>
          </w:p>
        </w:tc>
        <w:tc>
          <w:tcPr>
            <w:tcW w:w="12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r>
      <w:tr w:rsidR="008B1039" w:rsidRPr="006A6D84" w:rsidTr="008B1039">
        <w:trPr>
          <w:trHeight w:val="300"/>
        </w:trPr>
        <w:tc>
          <w:tcPr>
            <w:tcW w:w="9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center"/>
              <w:rPr>
                <w:rFonts w:ascii="Calibri" w:hAnsi="Calibri"/>
                <w:color w:val="000000"/>
                <w:sz w:val="22"/>
                <w:szCs w:val="22"/>
              </w:rPr>
            </w:pPr>
            <w:r w:rsidRPr="006A6D84">
              <w:rPr>
                <w:rFonts w:ascii="Calibri" w:hAnsi="Calibri"/>
                <w:color w:val="000000"/>
                <w:sz w:val="22"/>
                <w:szCs w:val="22"/>
              </w:rPr>
              <w:t>27</w:t>
            </w:r>
          </w:p>
        </w:tc>
        <w:tc>
          <w:tcPr>
            <w:tcW w:w="12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r>
      <w:tr w:rsidR="008B1039" w:rsidRPr="006A6D84" w:rsidTr="008B1039">
        <w:trPr>
          <w:trHeight w:val="300"/>
        </w:trPr>
        <w:tc>
          <w:tcPr>
            <w:tcW w:w="9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center"/>
              <w:rPr>
                <w:rFonts w:ascii="Calibri" w:hAnsi="Calibri"/>
                <w:color w:val="000000"/>
                <w:sz w:val="22"/>
                <w:szCs w:val="22"/>
              </w:rPr>
            </w:pPr>
            <w:r w:rsidRPr="006A6D84">
              <w:rPr>
                <w:rFonts w:ascii="Calibri" w:hAnsi="Calibri"/>
                <w:color w:val="000000"/>
                <w:sz w:val="22"/>
                <w:szCs w:val="22"/>
              </w:rPr>
              <w:t>28</w:t>
            </w:r>
          </w:p>
        </w:tc>
        <w:tc>
          <w:tcPr>
            <w:tcW w:w="12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20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8B1039" w:rsidRPr="006A6D84" w:rsidRDefault="008B1039" w:rsidP="006A6D84">
            <w:pPr>
              <w:jc w:val="left"/>
              <w:rPr>
                <w:rFonts w:ascii="Calibri" w:hAnsi="Calibri"/>
                <w:color w:val="000000"/>
                <w:sz w:val="22"/>
                <w:szCs w:val="22"/>
              </w:rPr>
            </w:pPr>
            <w:r w:rsidRPr="006A6D84">
              <w:rPr>
                <w:rFonts w:ascii="Calibri" w:hAnsi="Calibri"/>
                <w:color w:val="000000"/>
                <w:sz w:val="22"/>
                <w:szCs w:val="22"/>
              </w:rPr>
              <w:t> </w:t>
            </w:r>
          </w:p>
        </w:tc>
      </w:tr>
    </w:tbl>
    <w:p w:rsidR="00CC14CC" w:rsidRPr="007520AD" w:rsidRDefault="00CC14CC" w:rsidP="00CC14CC">
      <w:pPr>
        <w:rPr>
          <w:rFonts w:ascii="Calibri" w:eastAsia="Lucida Sans Unicode" w:hAnsi="Calibri" w:cs="Calibri"/>
          <w:kern w:val="2"/>
          <w:lang w:eastAsia="ar-SA"/>
        </w:rPr>
      </w:pPr>
    </w:p>
    <w:p w:rsidR="00CC14CC" w:rsidRPr="007520AD" w:rsidRDefault="00CC14CC" w:rsidP="00CC14CC">
      <w:pPr>
        <w:rPr>
          <w:rFonts w:ascii="Calibri" w:hAnsi="Calibri" w:cs="Calibri"/>
        </w:rPr>
      </w:pPr>
    </w:p>
    <w:p w:rsidR="00CC14CC" w:rsidRPr="007520AD" w:rsidRDefault="00CC14CC" w:rsidP="00CC14CC">
      <w:pPr>
        <w:jc w:val="right"/>
        <w:rPr>
          <w:rFonts w:ascii="Calibri" w:hAnsi="Calibri" w:cs="Calibri"/>
        </w:rPr>
      </w:pPr>
      <w:r w:rsidRPr="007520AD">
        <w:rPr>
          <w:rFonts w:ascii="Calibri" w:hAnsi="Calibri" w:cs="Calibri"/>
        </w:rPr>
        <w:t xml:space="preserve">____ de ___________________ </w:t>
      </w:r>
      <w:proofErr w:type="spellStart"/>
      <w:r w:rsidRPr="007520AD">
        <w:rPr>
          <w:rFonts w:ascii="Calibri" w:hAnsi="Calibri" w:cs="Calibri"/>
        </w:rPr>
        <w:t>de</w:t>
      </w:r>
      <w:proofErr w:type="spellEnd"/>
      <w:r w:rsidRPr="007520AD">
        <w:rPr>
          <w:rFonts w:ascii="Calibri" w:hAnsi="Calibri" w:cs="Calibri"/>
        </w:rPr>
        <w:t xml:space="preserve"> _______.</w:t>
      </w:r>
    </w:p>
    <w:p w:rsidR="00CC14CC" w:rsidRDefault="00CC14CC" w:rsidP="00CC14CC">
      <w:pPr>
        <w:jc w:val="right"/>
        <w:rPr>
          <w:rFonts w:ascii="Calibri" w:hAnsi="Calibri" w:cs="Calibri"/>
        </w:rPr>
      </w:pPr>
    </w:p>
    <w:p w:rsidR="00CC14CC" w:rsidRDefault="00CC14CC" w:rsidP="00CC14CC">
      <w:pPr>
        <w:jc w:val="right"/>
        <w:rPr>
          <w:rFonts w:ascii="Calibri" w:hAnsi="Calibri" w:cs="Calibri"/>
        </w:rPr>
      </w:pPr>
    </w:p>
    <w:p w:rsidR="00CC14CC" w:rsidRPr="007520AD" w:rsidRDefault="00CC14CC" w:rsidP="00CC14CC">
      <w:pPr>
        <w:jc w:val="center"/>
        <w:rPr>
          <w:rFonts w:ascii="Calibri" w:hAnsi="Calibri" w:cs="Calibri"/>
        </w:rPr>
      </w:pPr>
      <w:r w:rsidRPr="007520AD">
        <w:rPr>
          <w:rFonts w:ascii="Calibri" w:hAnsi="Calibri" w:cs="Calibri"/>
        </w:rPr>
        <w:t>_________________________________</w:t>
      </w:r>
    </w:p>
    <w:p w:rsidR="00CC14CC" w:rsidRPr="007520AD" w:rsidRDefault="00CC14CC" w:rsidP="00CC14CC">
      <w:pPr>
        <w:jc w:val="center"/>
        <w:rPr>
          <w:rFonts w:ascii="Calibri" w:hAnsi="Calibri" w:cs="Calibri"/>
          <w:b/>
        </w:rPr>
      </w:pPr>
      <w:r w:rsidRPr="007520AD">
        <w:rPr>
          <w:rFonts w:ascii="Calibri" w:hAnsi="Calibri" w:cs="Calibri"/>
          <w:b/>
        </w:rPr>
        <w:t>(Assinatura do REPRESENTANTE LEGAL)</w:t>
      </w:r>
    </w:p>
    <w:p w:rsidR="00CC14CC" w:rsidRDefault="00CC14CC" w:rsidP="00CC14CC">
      <w:pPr>
        <w:jc w:val="center"/>
        <w:rPr>
          <w:rFonts w:ascii="Calibri" w:hAnsi="Calibri" w:cs="Calibri"/>
          <w:b/>
        </w:rPr>
      </w:pPr>
      <w:r w:rsidRPr="007520AD">
        <w:rPr>
          <w:rFonts w:ascii="Calibri" w:hAnsi="Calibri" w:cs="Calibri"/>
          <w:b/>
        </w:rPr>
        <w:t>(Carimbo)</w:t>
      </w:r>
    </w:p>
    <w:p w:rsidR="00CC14CC" w:rsidRDefault="00CC14CC">
      <w:pPr>
        <w:spacing w:after="200" w:line="276" w:lineRule="auto"/>
        <w:jc w:val="left"/>
        <w:rPr>
          <w:rFonts w:ascii="Calibri" w:hAnsi="Calibri" w:cs="Calibri"/>
          <w:b/>
        </w:rPr>
      </w:pPr>
      <w:r>
        <w:rPr>
          <w:rFonts w:ascii="Calibri" w:hAnsi="Calibri" w:cs="Calibri"/>
          <w:b/>
        </w:rPr>
        <w:br w:type="page"/>
      </w:r>
    </w:p>
    <w:p w:rsidR="007D5DBE" w:rsidRPr="0012510C" w:rsidRDefault="007D5DBE" w:rsidP="007D5DBE">
      <w:pPr>
        <w:pStyle w:val="TextosemFormatao1"/>
        <w:spacing w:after="62" w:line="198" w:lineRule="atLeast"/>
        <w:jc w:val="center"/>
        <w:rPr>
          <w:rFonts w:ascii="Calibri" w:hAnsi="Calibri" w:cs="Calibri"/>
          <w:b/>
          <w:bCs/>
          <w:sz w:val="22"/>
          <w:szCs w:val="22"/>
        </w:rPr>
      </w:pPr>
      <w:r w:rsidRPr="0012510C">
        <w:rPr>
          <w:rFonts w:ascii="Calibri" w:hAnsi="Calibri" w:cs="Calibri"/>
          <w:b/>
          <w:bCs/>
          <w:sz w:val="22"/>
          <w:szCs w:val="22"/>
        </w:rPr>
        <w:softHyphen/>
        <w:t>ANEXO</w:t>
      </w:r>
      <w:r w:rsidR="00AC5AAE">
        <w:rPr>
          <w:rFonts w:ascii="Calibri" w:hAnsi="Calibri" w:cs="Calibri"/>
          <w:b/>
          <w:bCs/>
          <w:sz w:val="22"/>
          <w:szCs w:val="22"/>
        </w:rPr>
        <w:t xml:space="preserve"> </w:t>
      </w:r>
      <w:r w:rsidR="00A75147">
        <w:rPr>
          <w:rFonts w:ascii="Calibri" w:hAnsi="Calibri" w:cs="Calibri"/>
          <w:b/>
          <w:bCs/>
          <w:sz w:val="22"/>
          <w:szCs w:val="22"/>
        </w:rPr>
        <w:t>I</w:t>
      </w:r>
      <w:r w:rsidR="007B561A">
        <w:rPr>
          <w:rFonts w:ascii="Calibri" w:hAnsi="Calibri" w:cs="Calibri"/>
          <w:b/>
          <w:bCs/>
          <w:sz w:val="22"/>
          <w:szCs w:val="22"/>
        </w:rPr>
        <w:t>V</w:t>
      </w:r>
    </w:p>
    <w:p w:rsidR="007D5DBE" w:rsidRPr="0012510C" w:rsidRDefault="007D5DBE" w:rsidP="007D5DBE">
      <w:pPr>
        <w:pStyle w:val="TextosemFormatao1"/>
        <w:spacing w:after="62" w:line="198" w:lineRule="atLeast"/>
        <w:jc w:val="center"/>
        <w:rPr>
          <w:rFonts w:ascii="Calibri" w:hAnsi="Calibri" w:cs="Calibri"/>
          <w:b/>
          <w:bCs/>
          <w:sz w:val="22"/>
          <w:szCs w:val="22"/>
          <w:u w:val="single"/>
        </w:rPr>
      </w:pPr>
      <w:r w:rsidRPr="0012510C">
        <w:rPr>
          <w:rFonts w:ascii="Calibri" w:hAnsi="Calibri" w:cs="Calibri"/>
          <w:b/>
          <w:bCs/>
          <w:sz w:val="22"/>
          <w:szCs w:val="22"/>
          <w:u w:val="single"/>
        </w:rPr>
        <w:t>MINUTA</w:t>
      </w:r>
    </w:p>
    <w:p w:rsidR="005A3310" w:rsidRDefault="005A3310" w:rsidP="007D5DBE">
      <w:pPr>
        <w:pStyle w:val="TextosemFormatao1"/>
        <w:spacing w:after="62" w:line="198" w:lineRule="atLeast"/>
        <w:jc w:val="both"/>
        <w:rPr>
          <w:rFonts w:ascii="Calibri" w:hAnsi="Calibri" w:cs="Calibri"/>
          <w:b/>
          <w:bCs/>
          <w:sz w:val="22"/>
          <w:szCs w:val="22"/>
          <w:highlight w:val="yellow"/>
        </w:rPr>
      </w:pPr>
    </w:p>
    <w:p w:rsidR="007D5DBE" w:rsidRPr="00DB0238" w:rsidRDefault="00BA1D80" w:rsidP="007D5DBE">
      <w:pPr>
        <w:pStyle w:val="TextosemFormatao1"/>
        <w:spacing w:after="62" w:line="198" w:lineRule="atLeast"/>
        <w:jc w:val="both"/>
        <w:rPr>
          <w:rFonts w:ascii="Calibri" w:hAnsi="Calibri" w:cs="Calibri"/>
          <w:b/>
          <w:bCs/>
          <w:sz w:val="22"/>
          <w:szCs w:val="22"/>
        </w:rPr>
      </w:pPr>
      <w:r w:rsidRPr="00DB0238">
        <w:rPr>
          <w:rFonts w:ascii="Calibri" w:hAnsi="Calibri" w:cs="Calibri"/>
          <w:b/>
          <w:bCs/>
          <w:sz w:val="22"/>
          <w:szCs w:val="22"/>
        </w:rPr>
        <w:t>PREGÃO ELETRÔNICO N</w:t>
      </w:r>
      <w:r w:rsidR="00033F9D" w:rsidRPr="00DB0238">
        <w:rPr>
          <w:rFonts w:ascii="Calibri" w:hAnsi="Calibri" w:cs="Calibri"/>
          <w:b/>
          <w:bCs/>
          <w:sz w:val="22"/>
          <w:szCs w:val="22"/>
        </w:rPr>
        <w:t>º 45/2014</w:t>
      </w:r>
    </w:p>
    <w:p w:rsidR="007D5DBE" w:rsidRPr="0012510C" w:rsidRDefault="007D5DBE" w:rsidP="007D5DBE">
      <w:pPr>
        <w:pStyle w:val="TextosemFormatao1"/>
        <w:rPr>
          <w:rFonts w:ascii="Calibri" w:hAnsi="Calibri" w:cs="Calibri"/>
          <w:b/>
          <w:bCs/>
          <w:sz w:val="22"/>
          <w:szCs w:val="22"/>
        </w:rPr>
      </w:pPr>
      <w:r w:rsidRPr="00DB0238">
        <w:rPr>
          <w:rFonts w:ascii="Calibri" w:hAnsi="Calibri" w:cs="Calibri"/>
          <w:b/>
          <w:bCs/>
          <w:sz w:val="22"/>
          <w:szCs w:val="22"/>
        </w:rPr>
        <w:t xml:space="preserve">PROCESSO N.º </w:t>
      </w:r>
      <w:r w:rsidR="00033F9D" w:rsidRPr="00DB0238">
        <w:rPr>
          <w:rFonts w:ascii="Calibri" w:hAnsi="Calibri" w:cs="Calibri"/>
          <w:b/>
          <w:bCs/>
          <w:sz w:val="22"/>
          <w:szCs w:val="22"/>
        </w:rPr>
        <w:t>23411.001175/2014-10</w:t>
      </w:r>
    </w:p>
    <w:p w:rsidR="007D5DBE" w:rsidRPr="0012510C" w:rsidRDefault="007D5DBE" w:rsidP="007D5DBE">
      <w:pPr>
        <w:pStyle w:val="TextosemFormatao1"/>
        <w:spacing w:after="62" w:line="198" w:lineRule="atLeast"/>
        <w:jc w:val="both"/>
        <w:rPr>
          <w:rFonts w:ascii="Calibri" w:hAnsi="Calibri" w:cs="Calibri"/>
          <w:sz w:val="22"/>
          <w:szCs w:val="22"/>
        </w:rPr>
      </w:pPr>
    </w:p>
    <w:p w:rsidR="007D5DBE" w:rsidRPr="0012510C" w:rsidRDefault="007D5DBE" w:rsidP="007D5DBE">
      <w:pPr>
        <w:spacing w:after="62" w:line="198" w:lineRule="atLeast"/>
        <w:rPr>
          <w:rFonts w:ascii="Calibri" w:hAnsi="Calibri" w:cs="Calibri"/>
          <w:sz w:val="22"/>
          <w:szCs w:val="22"/>
        </w:rPr>
      </w:pPr>
      <w:r w:rsidRPr="0012510C">
        <w:rPr>
          <w:rFonts w:ascii="Calibri" w:hAnsi="Calibri" w:cs="Calibri"/>
          <w:sz w:val="22"/>
          <w:szCs w:val="22"/>
        </w:rPr>
        <w:t>O</w:t>
      </w:r>
      <w:r w:rsidRPr="0012510C">
        <w:rPr>
          <w:rFonts w:ascii="Calibri" w:hAnsi="Calibri" w:cs="Calibri"/>
          <w:b/>
          <w:bCs/>
          <w:sz w:val="22"/>
          <w:szCs w:val="22"/>
        </w:rPr>
        <w:t xml:space="preserve"> INSTITUTO FEDERAL DO PARANÁ - IFPR, </w:t>
      </w:r>
      <w:r w:rsidRPr="0012510C">
        <w:rPr>
          <w:rFonts w:ascii="Calibri" w:hAnsi="Calibri" w:cs="Calibri"/>
          <w:sz w:val="22"/>
          <w:szCs w:val="22"/>
        </w:rPr>
        <w:t xml:space="preserve">pessoa jurídica de direito Público, com sede na Rua </w:t>
      </w:r>
      <w:r w:rsidR="00267BFA">
        <w:rPr>
          <w:rFonts w:ascii="Calibri" w:hAnsi="Calibri" w:cs="Calibri"/>
          <w:sz w:val="22"/>
          <w:szCs w:val="22"/>
        </w:rPr>
        <w:t>Victor Ferreira do Amaral, 306</w:t>
      </w:r>
      <w:r w:rsidRPr="0012510C">
        <w:rPr>
          <w:rFonts w:ascii="Calibri" w:hAnsi="Calibri" w:cs="Calibri"/>
          <w:sz w:val="22"/>
          <w:szCs w:val="22"/>
        </w:rPr>
        <w:t xml:space="preserve">, </w:t>
      </w:r>
      <w:r w:rsidR="00267BFA">
        <w:rPr>
          <w:rFonts w:ascii="Calibri" w:hAnsi="Calibri" w:cs="Calibri"/>
          <w:sz w:val="22"/>
          <w:szCs w:val="22"/>
        </w:rPr>
        <w:t>Tarumã, CEP 82.530-03</w:t>
      </w:r>
      <w:r w:rsidRPr="0012510C">
        <w:rPr>
          <w:rFonts w:ascii="Calibri" w:hAnsi="Calibri" w:cs="Calibri"/>
          <w:sz w:val="22"/>
          <w:szCs w:val="22"/>
        </w:rPr>
        <w:t xml:space="preserve">0, na Cidade de Curitiba, Estado Paraná, inscrito no CNPJ sob nº 10.652.179/0001-15, neste ato representado pelo seu Pró-Reitor de Administração Senhor </w:t>
      </w:r>
      <w:r w:rsidRPr="0012510C">
        <w:rPr>
          <w:rFonts w:ascii="Calibri" w:hAnsi="Calibri" w:cs="Calibri"/>
          <w:b/>
          <w:bCs/>
          <w:sz w:val="22"/>
          <w:szCs w:val="22"/>
        </w:rPr>
        <w:t>GILMAR JOSE FERREIRA DOS SANTOS</w:t>
      </w:r>
      <w:r w:rsidRPr="0012510C">
        <w:rPr>
          <w:rFonts w:ascii="Calibri" w:hAnsi="Calibri" w:cs="Calibri"/>
          <w:sz w:val="22"/>
          <w:szCs w:val="22"/>
        </w:rPr>
        <w:t>, inscrito no CPF sob o nº 552.646.209-97 e portador da Cédula de Identidade RG nº 3.353.312-8, designado pela Portaria do Magnífico Reitor do IFPR de nº 289/11, publicada no DOU de 27 de mai</w:t>
      </w:r>
      <w:r w:rsidR="00DA45B0">
        <w:rPr>
          <w:rFonts w:ascii="Calibri" w:hAnsi="Calibri" w:cs="Calibri"/>
          <w:sz w:val="22"/>
          <w:szCs w:val="22"/>
        </w:rPr>
        <w:t xml:space="preserve">o de 2011, seção 2, página 21, </w:t>
      </w:r>
      <w:r w:rsidRPr="0012510C">
        <w:rPr>
          <w:rFonts w:ascii="Calibri" w:hAnsi="Calibri" w:cs="Calibri"/>
          <w:sz w:val="22"/>
          <w:szCs w:val="22"/>
        </w:rPr>
        <w:t>realizou no site www.comprasnet.gov.br</w:t>
      </w:r>
      <w:r w:rsidR="00335406">
        <w:rPr>
          <w:rFonts w:ascii="Calibri" w:hAnsi="Calibri" w:cs="Calibri"/>
          <w:sz w:val="22"/>
          <w:szCs w:val="22"/>
        </w:rPr>
        <w:t>,</w:t>
      </w:r>
      <w:r w:rsidRPr="0012510C">
        <w:rPr>
          <w:rFonts w:ascii="Calibri" w:hAnsi="Calibri" w:cs="Calibri"/>
          <w:sz w:val="22"/>
          <w:szCs w:val="22"/>
        </w:rPr>
        <w:t xml:space="preserve"> Pregão Eletrônico para Registro de Preços e, nos termos da Lei nº 10.520/02 e os Decretos nº 5.450/05, </w:t>
      </w:r>
      <w:r w:rsidR="005A3310">
        <w:rPr>
          <w:rFonts w:ascii="Calibri" w:hAnsi="Calibri" w:cs="Calibri"/>
          <w:sz w:val="22"/>
          <w:szCs w:val="22"/>
        </w:rPr>
        <w:t>7.892/2013</w:t>
      </w:r>
      <w:r w:rsidRPr="0012510C">
        <w:rPr>
          <w:rFonts w:ascii="Calibri" w:hAnsi="Calibri" w:cs="Calibri"/>
          <w:sz w:val="22"/>
          <w:szCs w:val="22"/>
        </w:rPr>
        <w:t>,</w:t>
      </w:r>
      <w:r w:rsidR="000206AF">
        <w:rPr>
          <w:rFonts w:ascii="Calibri" w:hAnsi="Calibri" w:cs="Calibri"/>
          <w:sz w:val="22"/>
          <w:szCs w:val="22"/>
        </w:rPr>
        <w:t xml:space="preserve"> 3.555/2000,</w:t>
      </w:r>
      <w:r w:rsidRPr="0012510C">
        <w:rPr>
          <w:rFonts w:ascii="Calibri" w:hAnsi="Calibri" w:cs="Calibri"/>
          <w:sz w:val="22"/>
          <w:szCs w:val="22"/>
        </w:rPr>
        <w:t xml:space="preserve"> Lei nº 8.666/93 e das demais normas aplicáveis, em razão da classificação das propostas apresentadas no Pregão Eletrônico de Registro de Preços </w:t>
      </w:r>
      <w:r w:rsidR="00033F9D">
        <w:rPr>
          <w:rFonts w:ascii="Calibri" w:hAnsi="Calibri" w:cs="Calibri"/>
          <w:sz w:val="22"/>
          <w:szCs w:val="22"/>
        </w:rPr>
        <w:t>nº 45</w:t>
      </w:r>
      <w:r w:rsidRPr="00BF7A47">
        <w:rPr>
          <w:rFonts w:ascii="Calibri" w:hAnsi="Calibri" w:cs="Calibri"/>
          <w:sz w:val="22"/>
          <w:szCs w:val="22"/>
        </w:rPr>
        <w:t>/201</w:t>
      </w:r>
      <w:r w:rsidR="00033F9D">
        <w:rPr>
          <w:rFonts w:ascii="Calibri" w:hAnsi="Calibri" w:cs="Calibri"/>
          <w:sz w:val="22"/>
          <w:szCs w:val="22"/>
        </w:rPr>
        <w:t>4</w:t>
      </w:r>
      <w:r w:rsidRPr="0012510C">
        <w:rPr>
          <w:rFonts w:ascii="Calibri" w:hAnsi="Calibri" w:cs="Calibri"/>
          <w:sz w:val="22"/>
          <w:szCs w:val="22"/>
        </w:rPr>
        <w:t xml:space="preserve">, Ata de Julgamento </w:t>
      </w:r>
      <w:r w:rsidR="0032447D" w:rsidRPr="0012510C">
        <w:rPr>
          <w:rFonts w:ascii="Calibri" w:hAnsi="Calibri" w:cs="Calibri"/>
          <w:sz w:val="22"/>
          <w:szCs w:val="22"/>
        </w:rPr>
        <w:t xml:space="preserve">de Preços, divulgados no </w:t>
      </w:r>
      <w:proofErr w:type="spellStart"/>
      <w:r w:rsidR="0032447D" w:rsidRPr="0012510C">
        <w:rPr>
          <w:rFonts w:ascii="Calibri" w:hAnsi="Calibri" w:cs="Calibri"/>
          <w:sz w:val="22"/>
          <w:szCs w:val="22"/>
        </w:rPr>
        <w:t>Comprasnet</w:t>
      </w:r>
      <w:proofErr w:type="spellEnd"/>
      <w:r w:rsidR="0032447D" w:rsidRPr="0012510C">
        <w:rPr>
          <w:rFonts w:ascii="Calibri" w:hAnsi="Calibri" w:cs="Calibri"/>
          <w:sz w:val="22"/>
          <w:szCs w:val="22"/>
        </w:rPr>
        <w:t xml:space="preserve"> e homologados</w:t>
      </w:r>
      <w:r w:rsidRPr="0012510C">
        <w:rPr>
          <w:rFonts w:ascii="Calibri" w:hAnsi="Calibri" w:cs="Calibri"/>
          <w:sz w:val="22"/>
          <w:szCs w:val="22"/>
        </w:rPr>
        <w:t xml:space="preserve"> pelo Ordenador de Despesas deste IFPR, </w:t>
      </w:r>
      <w:r w:rsidRPr="0012510C">
        <w:rPr>
          <w:rFonts w:ascii="Calibri" w:hAnsi="Calibri" w:cs="Calibri"/>
          <w:b/>
          <w:sz w:val="22"/>
          <w:szCs w:val="22"/>
        </w:rPr>
        <w:t xml:space="preserve">RESOLVE registrar os preços </w:t>
      </w:r>
      <w:r w:rsidRPr="0012510C">
        <w:rPr>
          <w:rFonts w:ascii="Calibri" w:hAnsi="Calibri" w:cs="Calibri"/>
          <w:sz w:val="22"/>
          <w:szCs w:val="22"/>
        </w:rPr>
        <w:t>para a aquisição dos produtos</w:t>
      </w:r>
      <w:r w:rsidR="00335406">
        <w:rPr>
          <w:rFonts w:ascii="Calibri" w:hAnsi="Calibri" w:cs="Calibri"/>
          <w:sz w:val="22"/>
          <w:szCs w:val="22"/>
        </w:rPr>
        <w:t xml:space="preserve"> registrados na cláusula primeira</w:t>
      </w:r>
      <w:r w:rsidRPr="0012510C">
        <w:rPr>
          <w:rFonts w:ascii="Calibri" w:hAnsi="Calibri" w:cs="Calibri"/>
          <w:sz w:val="22"/>
          <w:szCs w:val="22"/>
        </w:rPr>
        <w:t>, tendo sido os referidos preços oferecidos pelas empresas cujas propostas foram classificadas em primeiro lugar no certame acima enumerado.</w:t>
      </w:r>
    </w:p>
    <w:p w:rsidR="007D5DBE" w:rsidRPr="0012510C" w:rsidRDefault="007D5DBE" w:rsidP="007D5DBE">
      <w:pPr>
        <w:tabs>
          <w:tab w:val="left" w:pos="1677"/>
        </w:tabs>
        <w:autoSpaceDE w:val="0"/>
        <w:spacing w:after="62" w:line="198" w:lineRule="atLeast"/>
        <w:rPr>
          <w:rFonts w:ascii="Calibri" w:hAnsi="Calibri" w:cs="Calibri"/>
          <w:b/>
          <w:bCs/>
          <w:color w:val="000000"/>
          <w:sz w:val="22"/>
          <w:szCs w:val="22"/>
        </w:rPr>
      </w:pPr>
    </w:p>
    <w:p w:rsidR="007D5DBE" w:rsidRPr="0012510C" w:rsidRDefault="007D5DBE" w:rsidP="007D5DBE">
      <w:pPr>
        <w:tabs>
          <w:tab w:val="left" w:pos="1677"/>
        </w:tabs>
        <w:autoSpaceDE w:val="0"/>
        <w:spacing w:after="62" w:line="198" w:lineRule="atLeast"/>
        <w:rPr>
          <w:rFonts w:ascii="Calibri" w:hAnsi="Calibri" w:cs="Calibri"/>
          <w:b/>
          <w:bCs/>
          <w:color w:val="000000"/>
          <w:sz w:val="22"/>
          <w:szCs w:val="22"/>
        </w:rPr>
      </w:pPr>
      <w:r w:rsidRPr="0012510C">
        <w:rPr>
          <w:rFonts w:ascii="Calibri" w:hAnsi="Calibri" w:cs="Calibri"/>
          <w:b/>
          <w:bCs/>
          <w:color w:val="000000"/>
          <w:sz w:val="22"/>
          <w:szCs w:val="22"/>
        </w:rPr>
        <w:t xml:space="preserve">CLÁUSULA PRIMEIRA – DO OBJETO </w:t>
      </w:r>
    </w:p>
    <w:p w:rsidR="007D5DBE" w:rsidRPr="0012510C" w:rsidRDefault="007D5DBE" w:rsidP="007D5DBE">
      <w:pPr>
        <w:tabs>
          <w:tab w:val="left" w:pos="1677"/>
        </w:tabs>
        <w:autoSpaceDE w:val="0"/>
        <w:spacing w:after="62" w:line="198" w:lineRule="atLeast"/>
        <w:rPr>
          <w:rFonts w:ascii="Calibri" w:hAnsi="Calibri" w:cs="Calibri"/>
          <w:b/>
          <w:bCs/>
          <w:color w:val="000000"/>
          <w:sz w:val="22"/>
          <w:szCs w:val="22"/>
        </w:rPr>
      </w:pPr>
      <w:r w:rsidRPr="0012510C">
        <w:rPr>
          <w:rFonts w:ascii="Calibri" w:hAnsi="Calibri" w:cs="Calibri"/>
          <w:color w:val="000000"/>
          <w:sz w:val="22"/>
          <w:szCs w:val="22"/>
        </w:rPr>
        <w:t xml:space="preserve">A presente ATA tem por objeto o </w:t>
      </w:r>
      <w:r w:rsidRPr="0012510C">
        <w:rPr>
          <w:rFonts w:ascii="Calibri" w:hAnsi="Calibri" w:cs="Calibri"/>
          <w:b/>
          <w:bCs/>
          <w:color w:val="000000"/>
          <w:sz w:val="22"/>
          <w:szCs w:val="22"/>
        </w:rPr>
        <w:t xml:space="preserve">REGISTRO DE PREÇOS, </w:t>
      </w:r>
      <w:r w:rsidRPr="00BF7A47">
        <w:rPr>
          <w:rFonts w:ascii="Calibri" w:hAnsi="Calibri" w:cs="Calibri"/>
          <w:color w:val="000000"/>
          <w:spacing w:val="-2"/>
          <w:sz w:val="22"/>
          <w:szCs w:val="22"/>
        </w:rPr>
        <w:t xml:space="preserve">para </w:t>
      </w:r>
      <w:r w:rsidR="00382306" w:rsidRPr="00BF7A47">
        <w:rPr>
          <w:rFonts w:ascii="Calibri" w:hAnsi="Calibri" w:cs="Calibri"/>
          <w:spacing w:val="-2"/>
        </w:rPr>
        <w:t xml:space="preserve">a contratação de empresa(s) especializada(s) na prestação de serviços, </w:t>
      </w:r>
      <w:proofErr w:type="gramStart"/>
      <w:r w:rsidR="00382306" w:rsidRPr="00BF7A47">
        <w:rPr>
          <w:rFonts w:ascii="Calibri" w:hAnsi="Calibri" w:cs="Calibri"/>
          <w:b/>
          <w:spacing w:val="-2"/>
        </w:rPr>
        <w:t>sob demanda</w:t>
      </w:r>
      <w:proofErr w:type="gramEnd"/>
      <w:r w:rsidR="00172BC3">
        <w:rPr>
          <w:rFonts w:ascii="Calibri" w:hAnsi="Calibri" w:cs="Calibri"/>
          <w:b/>
          <w:spacing w:val="-2"/>
        </w:rPr>
        <w:t xml:space="preserve">, </w:t>
      </w:r>
      <w:r w:rsidR="00BA1D80">
        <w:rPr>
          <w:rFonts w:ascii="Calibri" w:hAnsi="Calibri" w:cs="Calibri"/>
          <w:b/>
          <w:spacing w:val="-2"/>
        </w:rPr>
        <w:t>de seguro predial</w:t>
      </w:r>
      <w:r w:rsidR="00DD797E">
        <w:rPr>
          <w:rFonts w:ascii="Calibri" w:hAnsi="Calibri" w:cs="Calibri"/>
          <w:b/>
          <w:spacing w:val="-2"/>
        </w:rPr>
        <w:t xml:space="preserve"> </w:t>
      </w:r>
      <w:r w:rsidR="007734AE" w:rsidRPr="007734AE">
        <w:rPr>
          <w:rFonts w:ascii="Calibri" w:hAnsi="Calibri" w:cs="Calibri"/>
          <w:spacing w:val="-2"/>
        </w:rPr>
        <w:t xml:space="preserve">para execução do plano de seguro das unidades do Instituto Federal do Paraná </w:t>
      </w:r>
      <w:r w:rsidR="00BA1D80">
        <w:rPr>
          <w:rFonts w:ascii="Calibri" w:hAnsi="Calibri" w:cs="Calibri"/>
          <w:spacing w:val="-2"/>
        </w:rPr>
        <w:t xml:space="preserve">de acordo com o </w:t>
      </w:r>
      <w:r w:rsidRPr="00BF7A47">
        <w:rPr>
          <w:rFonts w:ascii="Calibri" w:hAnsi="Calibri" w:cs="Calibri"/>
          <w:color w:val="000000"/>
          <w:sz w:val="22"/>
          <w:szCs w:val="22"/>
        </w:rPr>
        <w:t>Termo de Refer</w:t>
      </w:r>
      <w:r w:rsidR="00BF7A47" w:rsidRPr="00BF7A47">
        <w:rPr>
          <w:rFonts w:ascii="Calibri" w:hAnsi="Calibri" w:cs="Calibri"/>
          <w:color w:val="000000"/>
          <w:sz w:val="22"/>
          <w:szCs w:val="22"/>
        </w:rPr>
        <w:t xml:space="preserve">ência do Edital de Pregão </w:t>
      </w:r>
      <w:r w:rsidR="00BF7A47" w:rsidRPr="00BB1A7E">
        <w:rPr>
          <w:rFonts w:ascii="Calibri" w:hAnsi="Calibri" w:cs="Calibri"/>
          <w:color w:val="000000"/>
          <w:sz w:val="22"/>
          <w:szCs w:val="22"/>
        </w:rPr>
        <w:t xml:space="preserve">nº </w:t>
      </w:r>
      <w:r w:rsidR="00033F9D" w:rsidRPr="00BB1A7E">
        <w:rPr>
          <w:rFonts w:ascii="Calibri" w:hAnsi="Calibri" w:cs="Calibri"/>
          <w:color w:val="000000"/>
          <w:sz w:val="22"/>
          <w:szCs w:val="22"/>
        </w:rPr>
        <w:t>45</w:t>
      </w:r>
      <w:r w:rsidRPr="00BB1A7E">
        <w:rPr>
          <w:rFonts w:ascii="Calibri" w:hAnsi="Calibri" w:cs="Calibri"/>
          <w:color w:val="000000"/>
          <w:sz w:val="22"/>
          <w:szCs w:val="22"/>
        </w:rPr>
        <w:t>/201</w:t>
      </w:r>
      <w:r w:rsidR="00033F9D" w:rsidRPr="00BB1A7E">
        <w:rPr>
          <w:rFonts w:ascii="Calibri" w:hAnsi="Calibri" w:cs="Calibri"/>
          <w:color w:val="000000"/>
          <w:sz w:val="22"/>
          <w:szCs w:val="22"/>
        </w:rPr>
        <w:t>4</w:t>
      </w:r>
      <w:r w:rsidRPr="0012510C">
        <w:rPr>
          <w:rFonts w:ascii="Calibri" w:hAnsi="Calibri" w:cs="Calibri"/>
          <w:color w:val="000000"/>
          <w:sz w:val="22"/>
          <w:szCs w:val="22"/>
        </w:rPr>
        <w:t>, que passa a fazer parte desta Ata, juntamente com a documentação e proposta de preços apresentadas pelas licitantes classific</w:t>
      </w:r>
      <w:r w:rsidR="00224D2C">
        <w:rPr>
          <w:rFonts w:ascii="Calibri" w:hAnsi="Calibri" w:cs="Calibri"/>
          <w:color w:val="000000"/>
          <w:sz w:val="22"/>
          <w:szCs w:val="22"/>
        </w:rPr>
        <w:t>adas em primeiro lugar, por grupo</w:t>
      </w:r>
      <w:r w:rsidRPr="0012510C">
        <w:rPr>
          <w:rFonts w:ascii="Calibri" w:hAnsi="Calibri" w:cs="Calibri"/>
          <w:color w:val="000000"/>
          <w:sz w:val="22"/>
          <w:szCs w:val="22"/>
        </w:rPr>
        <w:t xml:space="preserve">, conforme consta nos autos do processo </w:t>
      </w:r>
      <w:r w:rsidRPr="00BF7A47">
        <w:rPr>
          <w:rFonts w:ascii="Calibri" w:hAnsi="Calibri" w:cs="Calibri"/>
          <w:color w:val="000000"/>
          <w:sz w:val="22"/>
          <w:szCs w:val="22"/>
        </w:rPr>
        <w:t>nº</w:t>
      </w:r>
      <w:r w:rsidR="00DD797E" w:rsidRPr="00BF7A47">
        <w:rPr>
          <w:rFonts w:ascii="Calibri" w:hAnsi="Calibri" w:cs="Calibri"/>
          <w:color w:val="000000"/>
          <w:sz w:val="22"/>
          <w:szCs w:val="22"/>
        </w:rPr>
        <w:t>:</w:t>
      </w:r>
      <w:r w:rsidR="007734AE" w:rsidRPr="00945479">
        <w:rPr>
          <w:rFonts w:ascii="Calibri" w:hAnsi="Calibri" w:cs="Calibri"/>
          <w:bCs/>
          <w:sz w:val="22"/>
          <w:szCs w:val="22"/>
          <w:highlight w:val="yellow"/>
        </w:rPr>
        <w:t xml:space="preserve"> </w:t>
      </w:r>
      <w:r w:rsidR="00033F9D" w:rsidRPr="00BB1A7E">
        <w:rPr>
          <w:rFonts w:ascii="Calibri" w:hAnsi="Calibri" w:cs="Calibri"/>
          <w:bCs/>
          <w:sz w:val="22"/>
          <w:szCs w:val="22"/>
        </w:rPr>
        <w:t>23411.001175/2014-10</w:t>
      </w:r>
      <w:r w:rsidRPr="00BB1A7E">
        <w:rPr>
          <w:rFonts w:ascii="Calibri" w:hAnsi="Calibri" w:cs="Calibri"/>
          <w:b/>
          <w:bCs/>
          <w:color w:val="000000"/>
          <w:sz w:val="22"/>
          <w:szCs w:val="22"/>
        </w:rPr>
        <w:t>.</w:t>
      </w:r>
    </w:p>
    <w:p w:rsidR="007D5DBE" w:rsidRPr="0012510C" w:rsidRDefault="007D5DBE" w:rsidP="007D5DBE">
      <w:pPr>
        <w:tabs>
          <w:tab w:val="left" w:pos="1664"/>
        </w:tabs>
        <w:autoSpaceDE w:val="0"/>
        <w:spacing w:after="62" w:line="198" w:lineRule="atLeast"/>
        <w:ind w:left="14" w:right="68" w:hanging="14"/>
        <w:rPr>
          <w:rFonts w:ascii="Calibri" w:hAnsi="Calibri" w:cs="Calibri"/>
          <w:b/>
          <w:bCs/>
          <w:sz w:val="22"/>
          <w:szCs w:val="22"/>
        </w:rPr>
      </w:pPr>
    </w:p>
    <w:p w:rsidR="007D5DBE" w:rsidRPr="0012510C" w:rsidRDefault="007D5DBE" w:rsidP="007D5DBE">
      <w:pPr>
        <w:tabs>
          <w:tab w:val="left" w:pos="1664"/>
        </w:tabs>
        <w:autoSpaceDE w:val="0"/>
        <w:spacing w:after="62" w:line="198" w:lineRule="atLeast"/>
        <w:ind w:left="14" w:right="68" w:hanging="14"/>
        <w:rPr>
          <w:rFonts w:ascii="Calibri" w:hAnsi="Calibri" w:cs="Calibri"/>
          <w:b/>
          <w:bCs/>
          <w:sz w:val="22"/>
          <w:szCs w:val="22"/>
        </w:rPr>
      </w:pPr>
      <w:r w:rsidRPr="0012510C">
        <w:rPr>
          <w:rFonts w:ascii="Calibri" w:hAnsi="Calibri" w:cs="Calibri"/>
          <w:b/>
          <w:bCs/>
          <w:sz w:val="22"/>
          <w:szCs w:val="22"/>
        </w:rPr>
        <w:t>CLÁUSULA SEGUNDA – DA CLASSIFICAÇÃO DAS PROPOSTAS</w:t>
      </w:r>
    </w:p>
    <w:p w:rsidR="007D5DBE" w:rsidRPr="0012510C" w:rsidRDefault="007D5DBE" w:rsidP="007D5DBE">
      <w:pPr>
        <w:autoSpaceDE w:val="0"/>
        <w:autoSpaceDN w:val="0"/>
        <w:adjustRightInd w:val="0"/>
        <w:rPr>
          <w:rFonts w:ascii="Calibri" w:hAnsi="Calibri" w:cs="Calibri"/>
          <w:b/>
          <w:bCs/>
          <w:sz w:val="22"/>
          <w:szCs w:val="22"/>
        </w:rPr>
      </w:pPr>
      <w:r w:rsidRPr="0012510C">
        <w:rPr>
          <w:rFonts w:ascii="Calibri" w:hAnsi="Calibri" w:cs="Calibri"/>
          <w:sz w:val="22"/>
          <w:szCs w:val="22"/>
        </w:rPr>
        <w:t xml:space="preserve">A relação do(s) </w:t>
      </w:r>
      <w:proofErr w:type="gramStart"/>
      <w:r w:rsidRPr="0012510C">
        <w:rPr>
          <w:rFonts w:ascii="Calibri" w:hAnsi="Calibri" w:cs="Calibri"/>
          <w:sz w:val="22"/>
          <w:szCs w:val="22"/>
        </w:rPr>
        <w:t>item(</w:t>
      </w:r>
      <w:proofErr w:type="spellStart"/>
      <w:proofErr w:type="gramEnd"/>
      <w:r w:rsidRPr="0012510C">
        <w:rPr>
          <w:rFonts w:ascii="Calibri" w:hAnsi="Calibri" w:cs="Calibri"/>
          <w:sz w:val="22"/>
          <w:szCs w:val="22"/>
        </w:rPr>
        <w:t>ns</w:t>
      </w:r>
      <w:proofErr w:type="spellEnd"/>
      <w:r w:rsidRPr="0012510C">
        <w:rPr>
          <w:rFonts w:ascii="Calibri" w:hAnsi="Calibri" w:cs="Calibri"/>
          <w:sz w:val="22"/>
          <w:szCs w:val="22"/>
        </w:rPr>
        <w:t>) e/ou lotes com a(s) respectiva(s) empresa(s) ofertante(s) do menor valor por item e/ou lotes, a(s) qual(</w:t>
      </w:r>
      <w:proofErr w:type="spellStart"/>
      <w:r w:rsidRPr="0012510C">
        <w:rPr>
          <w:rFonts w:ascii="Calibri" w:hAnsi="Calibri" w:cs="Calibri"/>
          <w:sz w:val="22"/>
          <w:szCs w:val="22"/>
        </w:rPr>
        <w:t>is</w:t>
      </w:r>
      <w:proofErr w:type="spellEnd"/>
      <w:r w:rsidRPr="0012510C">
        <w:rPr>
          <w:rFonts w:ascii="Calibri" w:hAnsi="Calibri" w:cs="Calibri"/>
          <w:sz w:val="22"/>
          <w:szCs w:val="22"/>
        </w:rPr>
        <w:t>) terá(</w:t>
      </w:r>
      <w:proofErr w:type="spellStart"/>
      <w:r w:rsidRPr="0012510C">
        <w:rPr>
          <w:rFonts w:ascii="Calibri" w:hAnsi="Calibri" w:cs="Calibri"/>
          <w:sz w:val="22"/>
          <w:szCs w:val="22"/>
        </w:rPr>
        <w:t>ão</w:t>
      </w:r>
      <w:proofErr w:type="spellEnd"/>
      <w:r w:rsidRPr="0012510C">
        <w:rPr>
          <w:rFonts w:ascii="Calibri" w:hAnsi="Calibri" w:cs="Calibri"/>
          <w:sz w:val="22"/>
          <w:szCs w:val="22"/>
        </w:rPr>
        <w:t>) preferência de contratação, constitui o Anexo I desta Ata.</w:t>
      </w:r>
    </w:p>
    <w:p w:rsidR="007D5DBE" w:rsidRPr="0012510C" w:rsidRDefault="007D5DBE" w:rsidP="007D5DBE">
      <w:pPr>
        <w:tabs>
          <w:tab w:val="left" w:pos="1664"/>
        </w:tabs>
        <w:autoSpaceDE w:val="0"/>
        <w:spacing w:after="62" w:line="198" w:lineRule="atLeast"/>
        <w:ind w:left="14" w:right="68" w:hanging="14"/>
        <w:rPr>
          <w:rFonts w:ascii="Calibri" w:hAnsi="Calibri" w:cs="Calibri"/>
          <w:b/>
          <w:bCs/>
          <w:sz w:val="22"/>
          <w:szCs w:val="22"/>
        </w:rPr>
      </w:pPr>
    </w:p>
    <w:p w:rsidR="007D5DBE" w:rsidRPr="0012510C" w:rsidRDefault="007D5DBE" w:rsidP="007D5DBE">
      <w:pPr>
        <w:tabs>
          <w:tab w:val="left" w:pos="1664"/>
        </w:tabs>
        <w:autoSpaceDE w:val="0"/>
        <w:spacing w:after="62" w:line="198" w:lineRule="atLeast"/>
        <w:ind w:left="14" w:right="68" w:hanging="14"/>
        <w:rPr>
          <w:rFonts w:ascii="Calibri" w:hAnsi="Calibri" w:cs="Calibri"/>
          <w:b/>
          <w:bCs/>
          <w:sz w:val="22"/>
          <w:szCs w:val="22"/>
        </w:rPr>
      </w:pPr>
      <w:r w:rsidRPr="0012510C">
        <w:rPr>
          <w:rFonts w:ascii="Calibri" w:hAnsi="Calibri" w:cs="Calibri"/>
          <w:b/>
          <w:bCs/>
          <w:color w:val="000000"/>
          <w:sz w:val="22"/>
          <w:szCs w:val="22"/>
        </w:rPr>
        <w:t>CLÁUSULA TERCEIRA -</w:t>
      </w:r>
      <w:r w:rsidRPr="0012510C">
        <w:rPr>
          <w:rFonts w:ascii="Calibri" w:hAnsi="Calibri" w:cs="Calibri"/>
          <w:b/>
          <w:bCs/>
          <w:sz w:val="22"/>
          <w:szCs w:val="22"/>
        </w:rPr>
        <w:t xml:space="preserve"> DA VALIDADE DOS PREÇOS </w:t>
      </w:r>
    </w:p>
    <w:p w:rsidR="007D5DBE" w:rsidRPr="0012510C" w:rsidRDefault="007D5DBE" w:rsidP="007D5DBE">
      <w:pPr>
        <w:tabs>
          <w:tab w:val="left" w:pos="1664"/>
        </w:tabs>
        <w:autoSpaceDE w:val="0"/>
        <w:spacing w:after="62" w:line="198" w:lineRule="atLeast"/>
        <w:ind w:left="14" w:right="68" w:hanging="14"/>
        <w:rPr>
          <w:rFonts w:ascii="Calibri" w:hAnsi="Calibri" w:cs="Calibri"/>
          <w:color w:val="000000"/>
          <w:spacing w:val="-2"/>
          <w:sz w:val="22"/>
          <w:szCs w:val="22"/>
        </w:rPr>
      </w:pPr>
      <w:proofErr w:type="gramStart"/>
      <w:r w:rsidRPr="0012510C">
        <w:rPr>
          <w:rFonts w:ascii="Calibri" w:hAnsi="Calibri" w:cs="Calibri"/>
          <w:color w:val="000000"/>
          <w:spacing w:val="-2"/>
          <w:sz w:val="22"/>
          <w:szCs w:val="22"/>
        </w:rPr>
        <w:t>A presente</w:t>
      </w:r>
      <w:proofErr w:type="gramEnd"/>
      <w:r w:rsidRPr="0012510C">
        <w:rPr>
          <w:rFonts w:ascii="Calibri" w:hAnsi="Calibri" w:cs="Calibri"/>
          <w:color w:val="000000"/>
          <w:spacing w:val="-2"/>
          <w:sz w:val="22"/>
          <w:szCs w:val="22"/>
        </w:rPr>
        <w:t xml:space="preserve"> Ata de Registro de Preços terá validade de</w:t>
      </w:r>
      <w:r w:rsidRPr="0012510C">
        <w:rPr>
          <w:rFonts w:ascii="Calibri" w:hAnsi="Calibri" w:cs="Calibri"/>
          <w:b/>
          <w:bCs/>
          <w:color w:val="000000"/>
          <w:spacing w:val="-2"/>
          <w:sz w:val="22"/>
          <w:szCs w:val="22"/>
        </w:rPr>
        <w:t xml:space="preserve"> 12 (doze) meses</w:t>
      </w:r>
      <w:r w:rsidRPr="0012510C">
        <w:rPr>
          <w:rFonts w:ascii="Calibri" w:hAnsi="Calibri" w:cs="Calibri"/>
          <w:color w:val="000000"/>
          <w:spacing w:val="-2"/>
          <w:sz w:val="22"/>
          <w:szCs w:val="22"/>
        </w:rPr>
        <w:t>, contada a partir de sua assinatura, durante o qual o IFPR não será obrigado a adquirir  o</w:t>
      </w:r>
      <w:r w:rsidR="00203310">
        <w:rPr>
          <w:rFonts w:ascii="Calibri" w:hAnsi="Calibri" w:cs="Calibri"/>
          <w:color w:val="000000"/>
          <w:spacing w:val="-2"/>
          <w:sz w:val="22"/>
          <w:szCs w:val="22"/>
        </w:rPr>
        <w:t xml:space="preserve"> serviço</w:t>
      </w:r>
      <w:r w:rsidRPr="0012510C">
        <w:rPr>
          <w:rFonts w:ascii="Calibri" w:hAnsi="Calibri" w:cs="Calibri"/>
          <w:color w:val="000000"/>
          <w:spacing w:val="-2"/>
          <w:sz w:val="22"/>
          <w:szCs w:val="22"/>
        </w:rPr>
        <w:t xml:space="preserve">  referido na Cláusula  Primeira exclusivamente  pelo  Sistema  de  Registro de  Preços,  podendo  fazê-lo  mediante  outra  licitação  quando  julgar  conveniente,  sem  que caiba recursos ou indenização de qualquer espécie às empresas detentoras, ou, cancelar a Ata, na ocorrência  de  alguma  das  hipóteses  legalmente previstas  para  tanto, garantidos  à detentora, neste caso, o contraditório e a ampla defesa.  </w:t>
      </w:r>
    </w:p>
    <w:p w:rsidR="007D5DBE" w:rsidRPr="0012510C" w:rsidRDefault="007D5DBE" w:rsidP="007D5DBE">
      <w:pPr>
        <w:tabs>
          <w:tab w:val="left" w:pos="1664"/>
        </w:tabs>
        <w:autoSpaceDE w:val="0"/>
        <w:spacing w:after="62" w:line="198" w:lineRule="atLeast"/>
        <w:ind w:left="14" w:right="68" w:hanging="14"/>
        <w:rPr>
          <w:rFonts w:ascii="Calibri" w:hAnsi="Calibri" w:cs="Calibri"/>
          <w:b/>
          <w:bCs/>
          <w:color w:val="000000"/>
          <w:spacing w:val="-2"/>
          <w:sz w:val="22"/>
          <w:szCs w:val="22"/>
        </w:rPr>
      </w:pPr>
      <w:r w:rsidRPr="0012510C">
        <w:rPr>
          <w:rFonts w:ascii="Calibri" w:hAnsi="Calibri" w:cs="Calibri"/>
          <w:b/>
          <w:bCs/>
          <w:color w:val="000000"/>
          <w:spacing w:val="-2"/>
          <w:sz w:val="22"/>
          <w:szCs w:val="22"/>
        </w:rPr>
        <w:t xml:space="preserve"> </w:t>
      </w:r>
    </w:p>
    <w:p w:rsidR="003C3C46" w:rsidRDefault="003C3C46" w:rsidP="003C3C46">
      <w:pPr>
        <w:tabs>
          <w:tab w:val="left" w:pos="286"/>
        </w:tabs>
        <w:autoSpaceDE w:val="0"/>
        <w:spacing w:after="62" w:line="198" w:lineRule="atLeast"/>
        <w:rPr>
          <w:rFonts w:ascii="Calibri" w:hAnsi="Calibri" w:cs="Calibri"/>
          <w:b/>
          <w:bCs/>
          <w:color w:val="000000"/>
          <w:sz w:val="22"/>
          <w:szCs w:val="22"/>
        </w:rPr>
      </w:pPr>
      <w:r w:rsidRPr="0012510C">
        <w:rPr>
          <w:rFonts w:ascii="Calibri" w:hAnsi="Calibri" w:cs="Calibri"/>
          <w:b/>
          <w:bCs/>
          <w:color w:val="000000"/>
          <w:sz w:val="22"/>
          <w:szCs w:val="22"/>
        </w:rPr>
        <w:t xml:space="preserve">CLÁUSULA </w:t>
      </w:r>
      <w:r w:rsidR="003105B0">
        <w:rPr>
          <w:rFonts w:ascii="Calibri" w:hAnsi="Calibri" w:cs="Calibri"/>
          <w:b/>
          <w:bCs/>
          <w:color w:val="000000"/>
          <w:sz w:val="22"/>
          <w:szCs w:val="22"/>
        </w:rPr>
        <w:t>QUARTA</w:t>
      </w:r>
      <w:r w:rsidRPr="0012510C">
        <w:rPr>
          <w:rFonts w:ascii="Calibri" w:hAnsi="Calibri" w:cs="Calibri"/>
          <w:b/>
          <w:bCs/>
          <w:color w:val="000000"/>
          <w:sz w:val="22"/>
          <w:szCs w:val="22"/>
        </w:rPr>
        <w:t xml:space="preserve"> - </w:t>
      </w:r>
      <w:r w:rsidRPr="003C3C46">
        <w:rPr>
          <w:rFonts w:ascii="Calibri" w:hAnsi="Calibri" w:cs="Calibri"/>
          <w:b/>
          <w:bCs/>
          <w:color w:val="000000"/>
          <w:sz w:val="22"/>
          <w:szCs w:val="22"/>
        </w:rPr>
        <w:t xml:space="preserve">DA UTILIZAÇÃO DA ATA DE REGISTRO DE PREÇOS </w:t>
      </w:r>
    </w:p>
    <w:p w:rsidR="003C3C46" w:rsidRDefault="003C3C46" w:rsidP="003C3C46">
      <w:pPr>
        <w:tabs>
          <w:tab w:val="left" w:pos="286"/>
        </w:tabs>
        <w:autoSpaceDE w:val="0"/>
        <w:spacing w:after="62" w:line="198" w:lineRule="atLeast"/>
        <w:rPr>
          <w:rFonts w:ascii="Calibri" w:hAnsi="Calibri" w:cs="Calibri"/>
          <w:bCs/>
          <w:color w:val="000000"/>
          <w:sz w:val="22"/>
          <w:szCs w:val="22"/>
        </w:rPr>
      </w:pPr>
      <w:r w:rsidRPr="003C3C46">
        <w:rPr>
          <w:rFonts w:ascii="Calibri" w:hAnsi="Calibri" w:cs="Calibri"/>
          <w:bCs/>
          <w:color w:val="000000"/>
          <w:sz w:val="22"/>
          <w:szCs w:val="22"/>
        </w:rPr>
        <w:t xml:space="preserve">Poderão </w:t>
      </w:r>
      <w:r>
        <w:rPr>
          <w:rFonts w:ascii="Calibri" w:hAnsi="Calibri" w:cs="Calibri"/>
          <w:bCs/>
          <w:color w:val="000000"/>
          <w:sz w:val="22"/>
          <w:szCs w:val="22"/>
        </w:rPr>
        <w:t>aderir a esta ata de registro de preços órgãos ou entidades que não tenham participado do certame licitatório, mediante anuência formal do IFPR e desde que sejam cumpridas as formalidades legais previstas no Decreto 7.892/13 no seu artigo 22</w:t>
      </w:r>
      <w:r w:rsidR="003105B0">
        <w:rPr>
          <w:rFonts w:ascii="Calibri" w:hAnsi="Calibri" w:cs="Calibri"/>
          <w:bCs/>
          <w:color w:val="000000"/>
          <w:sz w:val="22"/>
          <w:szCs w:val="22"/>
        </w:rPr>
        <w:t>, do parágrafo primeiro</w:t>
      </w:r>
      <w:r>
        <w:rPr>
          <w:rFonts w:ascii="Calibri" w:hAnsi="Calibri" w:cs="Calibri"/>
          <w:bCs/>
          <w:color w:val="000000"/>
          <w:sz w:val="22"/>
          <w:szCs w:val="22"/>
        </w:rPr>
        <w:t xml:space="preserve"> ao </w:t>
      </w:r>
      <w:r w:rsidR="003105B0">
        <w:rPr>
          <w:rFonts w:ascii="Calibri" w:hAnsi="Calibri" w:cs="Calibri"/>
          <w:bCs/>
          <w:color w:val="000000"/>
          <w:sz w:val="22"/>
          <w:szCs w:val="22"/>
        </w:rPr>
        <w:t>nono</w:t>
      </w:r>
      <w:r>
        <w:rPr>
          <w:rFonts w:ascii="Calibri" w:hAnsi="Calibri" w:cs="Calibri"/>
          <w:bCs/>
          <w:color w:val="000000"/>
          <w:sz w:val="22"/>
          <w:szCs w:val="22"/>
        </w:rPr>
        <w:t xml:space="preserve">. </w:t>
      </w:r>
    </w:p>
    <w:p w:rsidR="00140EAC" w:rsidRDefault="00140EAC" w:rsidP="003C3C46">
      <w:pPr>
        <w:tabs>
          <w:tab w:val="left" w:pos="286"/>
        </w:tabs>
        <w:autoSpaceDE w:val="0"/>
        <w:spacing w:after="62" w:line="198" w:lineRule="atLeast"/>
        <w:rPr>
          <w:rFonts w:ascii="Calibri" w:hAnsi="Calibri" w:cs="Calibri"/>
          <w:color w:val="000000"/>
          <w:sz w:val="22"/>
          <w:szCs w:val="22"/>
        </w:rPr>
      </w:pPr>
      <w:r w:rsidRPr="00C53348">
        <w:rPr>
          <w:rFonts w:ascii="Calibri" w:hAnsi="Calibri" w:cs="Calibri"/>
          <w:b/>
          <w:color w:val="000000"/>
          <w:sz w:val="22"/>
          <w:szCs w:val="22"/>
        </w:rPr>
        <w:t>SUBCLÁUSULA PRIMEIRA</w:t>
      </w:r>
      <w:r>
        <w:rPr>
          <w:rFonts w:ascii="Calibri" w:hAnsi="Calibri" w:cs="Calibri"/>
          <w:color w:val="000000"/>
          <w:sz w:val="22"/>
          <w:szCs w:val="22"/>
        </w:rPr>
        <w:t xml:space="preserve">: </w:t>
      </w:r>
      <w:r w:rsidR="00A71630" w:rsidRPr="00A71630">
        <w:rPr>
          <w:rFonts w:ascii="Calibri" w:hAnsi="Calibri" w:cs="Calibri"/>
          <w:color w:val="000000"/>
          <w:sz w:val="22"/>
          <w:szCs w:val="22"/>
        </w:rPr>
        <w:t>As aquisições ou contratações adicionais a que se refere est</w:t>
      </w:r>
      <w:r w:rsidR="00A71630">
        <w:rPr>
          <w:rFonts w:ascii="Calibri" w:hAnsi="Calibri" w:cs="Calibri"/>
          <w:color w:val="000000"/>
          <w:sz w:val="22"/>
          <w:szCs w:val="22"/>
        </w:rPr>
        <w:t>a</w:t>
      </w:r>
      <w:r w:rsidR="00A71630" w:rsidRPr="00A71630">
        <w:rPr>
          <w:rFonts w:ascii="Calibri" w:hAnsi="Calibri" w:cs="Calibri"/>
          <w:color w:val="000000"/>
          <w:sz w:val="22"/>
          <w:szCs w:val="22"/>
        </w:rPr>
        <w:t xml:space="preserve"> </w:t>
      </w:r>
      <w:r w:rsidR="00A71630">
        <w:rPr>
          <w:rFonts w:ascii="Calibri" w:hAnsi="Calibri" w:cs="Calibri"/>
          <w:color w:val="000000"/>
          <w:sz w:val="22"/>
          <w:szCs w:val="22"/>
        </w:rPr>
        <w:t>cláusula</w:t>
      </w:r>
      <w:r w:rsidR="00A71630" w:rsidRPr="00A71630">
        <w:rPr>
          <w:rFonts w:ascii="Calibri" w:hAnsi="Calibri" w:cs="Calibri"/>
          <w:color w:val="000000"/>
          <w:sz w:val="22"/>
          <w:szCs w:val="22"/>
        </w:rPr>
        <w:t xml:space="preserve"> não poderão exceder, por órgão ou entidade, a cem por cento dos quantitativos dos itens do instrumento convocatório e registrados na ata de registro de preços para o órgão gerenciador e órgãos participantes.</w:t>
      </w:r>
    </w:p>
    <w:p w:rsidR="00140EAC" w:rsidRDefault="00140EAC" w:rsidP="003C3C46">
      <w:pPr>
        <w:tabs>
          <w:tab w:val="left" w:pos="286"/>
        </w:tabs>
        <w:autoSpaceDE w:val="0"/>
        <w:spacing w:after="62" w:line="198" w:lineRule="atLeast"/>
        <w:rPr>
          <w:rFonts w:ascii="Calibri" w:hAnsi="Calibri" w:cs="Calibri"/>
          <w:color w:val="000000"/>
          <w:sz w:val="22"/>
          <w:szCs w:val="22"/>
        </w:rPr>
      </w:pPr>
      <w:r w:rsidRPr="00C53348">
        <w:rPr>
          <w:rFonts w:ascii="Calibri" w:hAnsi="Calibri" w:cs="Calibri"/>
          <w:b/>
          <w:color w:val="000000"/>
          <w:sz w:val="22"/>
          <w:szCs w:val="22"/>
        </w:rPr>
        <w:t>SUBCLÁUSULA SEGUNDA</w:t>
      </w:r>
      <w:r>
        <w:rPr>
          <w:rFonts w:ascii="Calibri" w:hAnsi="Calibri" w:cs="Calibri"/>
          <w:color w:val="000000"/>
          <w:sz w:val="22"/>
          <w:szCs w:val="22"/>
        </w:rPr>
        <w:t xml:space="preserve">: </w:t>
      </w:r>
      <w:r w:rsidRPr="00140EAC">
        <w:rPr>
          <w:rFonts w:ascii="Calibri" w:hAnsi="Calibri" w:cs="Calibri"/>
          <w:color w:val="000000"/>
          <w:sz w:val="22"/>
          <w:szCs w:val="22"/>
        </w:rPr>
        <w:t>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r>
        <w:rPr>
          <w:rFonts w:ascii="Calibri" w:hAnsi="Calibri" w:cs="Calibri"/>
          <w:color w:val="000000"/>
          <w:sz w:val="22"/>
          <w:szCs w:val="22"/>
        </w:rPr>
        <w:t>.</w:t>
      </w:r>
    </w:p>
    <w:p w:rsidR="007D5DBE" w:rsidRPr="00267BFA" w:rsidRDefault="00267BFA" w:rsidP="007D5DBE">
      <w:pPr>
        <w:tabs>
          <w:tab w:val="left" w:pos="300"/>
        </w:tabs>
        <w:autoSpaceDE w:val="0"/>
        <w:spacing w:after="62" w:line="198" w:lineRule="atLeast"/>
        <w:rPr>
          <w:rFonts w:ascii="Calibri" w:hAnsi="Calibri" w:cs="Calibri"/>
          <w:bCs/>
          <w:sz w:val="22"/>
          <w:szCs w:val="22"/>
        </w:rPr>
      </w:pPr>
      <w:r w:rsidRPr="00C53348">
        <w:rPr>
          <w:rFonts w:ascii="Calibri" w:hAnsi="Calibri" w:cs="Calibri"/>
          <w:b/>
          <w:bCs/>
          <w:sz w:val="22"/>
          <w:szCs w:val="22"/>
        </w:rPr>
        <w:t>SUBCLÁUSULA TERCEIRA</w:t>
      </w:r>
      <w:r w:rsidRPr="00267BFA">
        <w:rPr>
          <w:rFonts w:ascii="Calibri" w:hAnsi="Calibri" w:cs="Calibri"/>
          <w:bCs/>
          <w:sz w:val="22"/>
          <w:szCs w:val="22"/>
        </w:rPr>
        <w:t>: quando o pedido de compra for emitido por órgão que não tenha participado do certame licitatório, será da inteira responsabilidade e iniciativa desse todos os atos de administração junto aos fornecedores. Considerando que cada Autorização de Fornecimento acompanhada da respectiva Nota de Empenho, terá entrega imediata, será dispensada a celebração de instrumento especifico de contrato, na forma do disposto no § 4º do art. 62, da Lei n° 8.666/93.</w:t>
      </w:r>
    </w:p>
    <w:p w:rsidR="00267BFA" w:rsidRDefault="00267BFA" w:rsidP="007D5DBE">
      <w:pPr>
        <w:tabs>
          <w:tab w:val="left" w:pos="300"/>
        </w:tabs>
        <w:autoSpaceDE w:val="0"/>
        <w:spacing w:after="120" w:line="198" w:lineRule="atLeast"/>
        <w:rPr>
          <w:rFonts w:ascii="Calibri" w:hAnsi="Calibri" w:cs="Calibri"/>
          <w:b/>
          <w:bCs/>
          <w:color w:val="000000"/>
          <w:sz w:val="22"/>
          <w:szCs w:val="22"/>
        </w:rPr>
      </w:pPr>
    </w:p>
    <w:p w:rsidR="007D5DBE" w:rsidRPr="0012510C" w:rsidRDefault="007D5DBE" w:rsidP="007D5DBE">
      <w:pPr>
        <w:tabs>
          <w:tab w:val="left" w:pos="300"/>
        </w:tabs>
        <w:autoSpaceDE w:val="0"/>
        <w:spacing w:after="120" w:line="198" w:lineRule="atLeast"/>
        <w:rPr>
          <w:rFonts w:ascii="Calibri" w:hAnsi="Calibri" w:cs="Calibri"/>
          <w:b/>
          <w:bCs/>
          <w:color w:val="000000"/>
          <w:sz w:val="22"/>
          <w:szCs w:val="22"/>
        </w:rPr>
      </w:pPr>
      <w:r w:rsidRPr="0012510C">
        <w:rPr>
          <w:rFonts w:ascii="Calibri" w:hAnsi="Calibri" w:cs="Calibri"/>
          <w:b/>
          <w:bCs/>
          <w:color w:val="000000"/>
          <w:sz w:val="22"/>
          <w:szCs w:val="22"/>
        </w:rPr>
        <w:t>CLÁUSULA QUINTA – LOCAIS E PRAZO DE ENTREGA</w:t>
      </w:r>
    </w:p>
    <w:p w:rsidR="007D5DBE" w:rsidRPr="00F34E84" w:rsidRDefault="007D5DBE" w:rsidP="007D5DBE">
      <w:pPr>
        <w:tabs>
          <w:tab w:val="left" w:pos="273"/>
          <w:tab w:val="left" w:pos="1125"/>
        </w:tabs>
        <w:autoSpaceDE w:val="0"/>
        <w:spacing w:after="120" w:line="198" w:lineRule="atLeast"/>
        <w:ind w:firstLine="28"/>
        <w:rPr>
          <w:rFonts w:ascii="Calibri" w:hAnsi="Calibri" w:cs="Calibri"/>
          <w:sz w:val="22"/>
          <w:szCs w:val="22"/>
        </w:rPr>
      </w:pPr>
      <w:r w:rsidRPr="00F34E84">
        <w:rPr>
          <w:rFonts w:ascii="Calibri" w:hAnsi="Calibri" w:cs="Calibri"/>
          <w:sz w:val="22"/>
          <w:szCs w:val="22"/>
        </w:rPr>
        <w:t>O</w:t>
      </w:r>
      <w:r w:rsidR="000F0220">
        <w:rPr>
          <w:rFonts w:ascii="Calibri" w:hAnsi="Calibri" w:cs="Calibri"/>
          <w:sz w:val="22"/>
          <w:szCs w:val="22"/>
        </w:rPr>
        <w:t xml:space="preserve"> objeto será executado</w:t>
      </w:r>
      <w:r w:rsidRPr="00F34E84">
        <w:rPr>
          <w:rFonts w:ascii="Calibri" w:hAnsi="Calibri" w:cs="Calibri"/>
          <w:sz w:val="22"/>
          <w:szCs w:val="22"/>
        </w:rPr>
        <w:t xml:space="preserve"> nos endereços indicados pelas unidades requisitantes, no ato de envio d</w:t>
      </w:r>
      <w:r w:rsidR="000F0220">
        <w:rPr>
          <w:rFonts w:ascii="Calibri" w:hAnsi="Calibri" w:cs="Calibri"/>
          <w:sz w:val="22"/>
          <w:szCs w:val="22"/>
        </w:rPr>
        <w:t>a</w:t>
      </w:r>
      <w:r w:rsidRPr="00F34E84">
        <w:rPr>
          <w:rFonts w:ascii="Calibri" w:hAnsi="Calibri" w:cs="Calibri"/>
          <w:sz w:val="22"/>
          <w:szCs w:val="22"/>
        </w:rPr>
        <w:t xml:space="preserve"> nota de empenho (NE).</w:t>
      </w:r>
    </w:p>
    <w:p w:rsidR="00BF7A47" w:rsidRPr="00BA1D80" w:rsidRDefault="007D5DBE" w:rsidP="00BA1D80">
      <w:pPr>
        <w:pStyle w:val="PargrafodaLista"/>
        <w:widowControl w:val="0"/>
        <w:numPr>
          <w:ilvl w:val="0"/>
          <w:numId w:val="13"/>
        </w:numPr>
        <w:autoSpaceDE w:val="0"/>
        <w:autoSpaceDN w:val="0"/>
        <w:spacing w:after="120"/>
        <w:rPr>
          <w:rFonts w:ascii="Calibri" w:hAnsi="Calibri" w:cs="Calibri"/>
          <w:color w:val="000000"/>
          <w:spacing w:val="-2"/>
          <w:sz w:val="22"/>
          <w:szCs w:val="22"/>
        </w:rPr>
      </w:pPr>
      <w:r w:rsidRPr="00C53348">
        <w:rPr>
          <w:rFonts w:ascii="Calibri" w:hAnsi="Calibri" w:cs="Calibri"/>
          <w:b/>
          <w:color w:val="000000"/>
          <w:sz w:val="22"/>
          <w:szCs w:val="22"/>
        </w:rPr>
        <w:t>SUBCLÁUSULA PRIMEIRA</w:t>
      </w:r>
      <w:r w:rsidRPr="00BA1D80">
        <w:rPr>
          <w:rFonts w:ascii="Calibri" w:hAnsi="Calibri" w:cs="Calibri"/>
          <w:color w:val="000000"/>
          <w:sz w:val="22"/>
          <w:szCs w:val="22"/>
        </w:rPr>
        <w:t xml:space="preserve">: </w:t>
      </w:r>
      <w:r w:rsidR="00BA1D80" w:rsidRPr="00BA1D80">
        <w:rPr>
          <w:rFonts w:ascii="Calibri" w:hAnsi="Calibri" w:cs="Calibri"/>
          <w:color w:val="000000"/>
          <w:spacing w:val="-2"/>
          <w:sz w:val="22"/>
          <w:szCs w:val="22"/>
        </w:rPr>
        <w:t xml:space="preserve">Entregar a apólice de seguro, que é a prova de existência do contrato, documento exclusivo e obrigatório do segurado em até </w:t>
      </w:r>
      <w:r w:rsidR="00C963FF">
        <w:rPr>
          <w:rFonts w:ascii="Calibri" w:hAnsi="Calibri" w:cs="Calibri"/>
          <w:color w:val="000000"/>
          <w:spacing w:val="-2"/>
          <w:sz w:val="22"/>
          <w:szCs w:val="22"/>
        </w:rPr>
        <w:t>15</w:t>
      </w:r>
      <w:r w:rsidR="00BA1D80" w:rsidRPr="00BA1D80">
        <w:rPr>
          <w:rFonts w:ascii="Calibri" w:hAnsi="Calibri" w:cs="Calibri"/>
          <w:color w:val="000000"/>
          <w:spacing w:val="-2"/>
          <w:sz w:val="22"/>
          <w:szCs w:val="22"/>
        </w:rPr>
        <w:t xml:space="preserve"> (</w:t>
      </w:r>
      <w:r w:rsidR="00C963FF">
        <w:rPr>
          <w:rFonts w:ascii="Calibri" w:hAnsi="Calibri" w:cs="Calibri"/>
          <w:color w:val="000000"/>
          <w:spacing w:val="-2"/>
          <w:sz w:val="22"/>
          <w:szCs w:val="22"/>
        </w:rPr>
        <w:t>Quinze</w:t>
      </w:r>
      <w:r w:rsidR="00BA1D80" w:rsidRPr="00BA1D80">
        <w:rPr>
          <w:rFonts w:ascii="Calibri" w:hAnsi="Calibri" w:cs="Calibri"/>
          <w:color w:val="000000"/>
          <w:spacing w:val="-2"/>
          <w:sz w:val="22"/>
          <w:szCs w:val="22"/>
        </w:rPr>
        <w:t>) dias após a emissão da Nota de Empenho</w:t>
      </w:r>
      <w:r w:rsidR="00DD797E">
        <w:rPr>
          <w:rFonts w:ascii="Calibri" w:hAnsi="Calibri" w:cs="Calibri"/>
          <w:color w:val="000000"/>
          <w:spacing w:val="-2"/>
          <w:sz w:val="22"/>
          <w:szCs w:val="22"/>
        </w:rPr>
        <w:t>.</w:t>
      </w:r>
    </w:p>
    <w:p w:rsidR="007D5DBE" w:rsidRPr="00BF7A47" w:rsidRDefault="007D5DBE" w:rsidP="007D5DBE">
      <w:pPr>
        <w:widowControl w:val="0"/>
        <w:numPr>
          <w:ilvl w:val="0"/>
          <w:numId w:val="13"/>
        </w:numPr>
        <w:tabs>
          <w:tab w:val="num" w:pos="993"/>
        </w:tabs>
        <w:autoSpaceDE w:val="0"/>
        <w:autoSpaceDN w:val="0"/>
        <w:spacing w:after="120"/>
        <w:ind w:left="851" w:firstLine="142"/>
        <w:contextualSpacing/>
        <w:rPr>
          <w:rFonts w:ascii="Calibri" w:hAnsi="Calibri" w:cs="Calibri"/>
          <w:color w:val="000000"/>
          <w:spacing w:val="-2"/>
          <w:sz w:val="22"/>
          <w:szCs w:val="22"/>
        </w:rPr>
      </w:pPr>
      <w:r w:rsidRPr="00C53348">
        <w:rPr>
          <w:rFonts w:ascii="Calibri" w:hAnsi="Calibri" w:cs="Calibri"/>
          <w:b/>
          <w:color w:val="000000"/>
          <w:spacing w:val="-2"/>
          <w:sz w:val="22"/>
          <w:szCs w:val="22"/>
        </w:rPr>
        <w:t>SUBCLÁUSULA SEGUNDA</w:t>
      </w:r>
      <w:r w:rsidRPr="00BF7A47">
        <w:rPr>
          <w:rFonts w:ascii="Calibri" w:hAnsi="Calibri" w:cs="Calibri"/>
          <w:color w:val="000000"/>
          <w:spacing w:val="-2"/>
          <w:sz w:val="22"/>
          <w:szCs w:val="22"/>
        </w:rPr>
        <w:t>: O fornecedor a</w:t>
      </w:r>
      <w:r w:rsidR="00DD797E">
        <w:rPr>
          <w:rFonts w:ascii="Calibri" w:hAnsi="Calibri" w:cs="Calibri"/>
          <w:sz w:val="22"/>
          <w:szCs w:val="22"/>
        </w:rPr>
        <w:t>ssume o compromisso de receber o</w:t>
      </w:r>
      <w:r w:rsidRPr="00BF7A47">
        <w:rPr>
          <w:rFonts w:ascii="Calibri" w:hAnsi="Calibri" w:cs="Calibri"/>
          <w:sz w:val="22"/>
          <w:szCs w:val="22"/>
        </w:rPr>
        <w:t>s Empenhos pelo e-mail indicado na Declaração de Concordância com a Ata de Registro de Preços, concordando que não sendo confirmado o recebimento do e-mail, o IFPR considerará como recebido, iniciando a contagem do prazo de entrega.</w:t>
      </w:r>
    </w:p>
    <w:p w:rsidR="007D5DBE" w:rsidRPr="0012510C" w:rsidRDefault="007D5DBE" w:rsidP="007D5DBE">
      <w:pPr>
        <w:tabs>
          <w:tab w:val="left" w:pos="273"/>
          <w:tab w:val="left" w:pos="1125"/>
        </w:tabs>
        <w:autoSpaceDE w:val="0"/>
        <w:spacing w:after="62" w:line="198" w:lineRule="atLeast"/>
        <w:ind w:firstLine="28"/>
        <w:rPr>
          <w:rFonts w:ascii="Calibri" w:hAnsi="Calibri" w:cs="Calibri"/>
          <w:color w:val="000000"/>
          <w:spacing w:val="-2"/>
          <w:sz w:val="22"/>
          <w:szCs w:val="22"/>
        </w:rPr>
      </w:pPr>
    </w:p>
    <w:p w:rsidR="007D5DBE" w:rsidRPr="0012510C" w:rsidRDefault="007D5DBE" w:rsidP="007D5DBE">
      <w:pPr>
        <w:tabs>
          <w:tab w:val="left" w:pos="273"/>
          <w:tab w:val="left" w:pos="1125"/>
        </w:tabs>
        <w:autoSpaceDE w:val="0"/>
        <w:spacing w:after="62" w:line="198" w:lineRule="atLeast"/>
        <w:rPr>
          <w:rFonts w:ascii="Calibri" w:hAnsi="Calibri" w:cs="Calibri"/>
          <w:b/>
          <w:bCs/>
          <w:color w:val="000000"/>
          <w:sz w:val="22"/>
          <w:szCs w:val="22"/>
        </w:rPr>
      </w:pPr>
      <w:r w:rsidRPr="0012510C">
        <w:rPr>
          <w:rFonts w:ascii="Calibri" w:hAnsi="Calibri" w:cs="Calibri"/>
          <w:b/>
          <w:bCs/>
          <w:color w:val="000000"/>
          <w:sz w:val="22"/>
          <w:szCs w:val="22"/>
        </w:rPr>
        <w:t xml:space="preserve">CLÁUSULA SEXTA - DO PAGAMENTO </w:t>
      </w:r>
    </w:p>
    <w:p w:rsidR="007D5DBE" w:rsidRPr="0012510C" w:rsidRDefault="007D5DBE" w:rsidP="007D5DBE">
      <w:pPr>
        <w:tabs>
          <w:tab w:val="left" w:pos="273"/>
          <w:tab w:val="left" w:pos="1125"/>
        </w:tabs>
        <w:autoSpaceDE w:val="0"/>
        <w:spacing w:after="62" w:line="198" w:lineRule="atLeast"/>
        <w:rPr>
          <w:rFonts w:ascii="Calibri" w:hAnsi="Calibri" w:cs="Calibri"/>
          <w:bCs/>
          <w:color w:val="000000"/>
          <w:sz w:val="22"/>
          <w:szCs w:val="22"/>
        </w:rPr>
      </w:pPr>
      <w:r w:rsidRPr="0012510C">
        <w:rPr>
          <w:rFonts w:ascii="Calibri" w:hAnsi="Calibri" w:cs="Calibri"/>
          <w:bCs/>
          <w:color w:val="000000"/>
          <w:sz w:val="22"/>
          <w:szCs w:val="22"/>
        </w:rPr>
        <w:t>O pagamento será creditado em nome da contratada, mediante ordem bancária em conta corrente por ela indicada ou, por meio de ordem bancária para pagamento de faturas com código de barras, uma vez satisfeitas ás c</w:t>
      </w:r>
      <w:r>
        <w:rPr>
          <w:rFonts w:ascii="Calibri" w:hAnsi="Calibri" w:cs="Calibri"/>
          <w:bCs/>
          <w:color w:val="000000"/>
          <w:sz w:val="22"/>
          <w:szCs w:val="22"/>
        </w:rPr>
        <w:t>ondições estabelecidas, em até 30 dias</w:t>
      </w:r>
      <w:r w:rsidRPr="0012510C">
        <w:rPr>
          <w:rFonts w:ascii="Calibri" w:hAnsi="Calibri" w:cs="Calibri"/>
          <w:bCs/>
          <w:color w:val="000000"/>
          <w:sz w:val="22"/>
          <w:szCs w:val="22"/>
        </w:rPr>
        <w:t xml:space="preserve">, contado a partir da data do ateste de recebimento definitivo do </w:t>
      </w:r>
      <w:r w:rsidR="00203310">
        <w:rPr>
          <w:rFonts w:ascii="Calibri" w:hAnsi="Calibri" w:cs="Calibri"/>
          <w:bCs/>
          <w:color w:val="000000"/>
          <w:sz w:val="22"/>
          <w:szCs w:val="22"/>
        </w:rPr>
        <w:t>serviço</w:t>
      </w:r>
      <w:r w:rsidRPr="0012510C">
        <w:rPr>
          <w:rFonts w:ascii="Calibri" w:hAnsi="Calibri" w:cs="Calibri"/>
          <w:bCs/>
          <w:color w:val="000000"/>
          <w:sz w:val="22"/>
          <w:szCs w:val="22"/>
        </w:rPr>
        <w:t xml:space="preserve"> nas faturas/notas ficais. </w:t>
      </w:r>
    </w:p>
    <w:p w:rsidR="007D5DBE" w:rsidRPr="0012510C" w:rsidRDefault="007D5DBE" w:rsidP="007D5DBE">
      <w:pPr>
        <w:tabs>
          <w:tab w:val="left" w:pos="300"/>
        </w:tabs>
        <w:autoSpaceDE w:val="0"/>
        <w:spacing w:after="62" w:line="198" w:lineRule="atLeast"/>
        <w:rPr>
          <w:rFonts w:ascii="Calibri" w:hAnsi="Calibri" w:cs="Calibri"/>
          <w:b/>
          <w:color w:val="000000"/>
          <w:sz w:val="22"/>
          <w:szCs w:val="22"/>
        </w:rPr>
      </w:pPr>
    </w:p>
    <w:p w:rsidR="007D5DBE" w:rsidRPr="0012510C" w:rsidRDefault="007D5DBE" w:rsidP="007D5DBE">
      <w:pPr>
        <w:tabs>
          <w:tab w:val="left" w:pos="300"/>
        </w:tabs>
        <w:autoSpaceDE w:val="0"/>
        <w:spacing w:after="62" w:line="198" w:lineRule="atLeast"/>
        <w:rPr>
          <w:rFonts w:ascii="Calibri" w:hAnsi="Calibri" w:cs="Calibri"/>
          <w:color w:val="000000"/>
          <w:sz w:val="22"/>
          <w:szCs w:val="22"/>
        </w:rPr>
      </w:pPr>
      <w:r w:rsidRPr="0012510C">
        <w:rPr>
          <w:rFonts w:ascii="Calibri" w:hAnsi="Calibri" w:cs="Calibri"/>
          <w:b/>
          <w:color w:val="000000"/>
          <w:sz w:val="22"/>
          <w:szCs w:val="22"/>
        </w:rPr>
        <w:t xml:space="preserve">SUBCLÁUSULA PRIMEIRA: </w:t>
      </w:r>
      <w:r w:rsidRPr="0012510C">
        <w:rPr>
          <w:rFonts w:ascii="Calibri" w:hAnsi="Calibri" w:cs="Calibri"/>
          <w:color w:val="000000"/>
          <w:sz w:val="22"/>
          <w:szCs w:val="22"/>
        </w:rPr>
        <w:t xml:space="preserve">O ateste somente será efetuado pelo órgão após verificação da conformidade dos bens recebidos com as especificações constantes no pedido de compra; </w:t>
      </w:r>
    </w:p>
    <w:p w:rsidR="007D5DBE" w:rsidRPr="0012510C" w:rsidRDefault="007D5DBE" w:rsidP="007D5DBE">
      <w:pPr>
        <w:tabs>
          <w:tab w:val="left" w:pos="286"/>
        </w:tabs>
        <w:autoSpaceDE w:val="0"/>
        <w:spacing w:after="62" w:line="198" w:lineRule="atLeast"/>
        <w:ind w:left="27" w:right="67"/>
        <w:rPr>
          <w:rFonts w:ascii="Calibri" w:hAnsi="Calibri" w:cs="Calibri"/>
          <w:b/>
          <w:bCs/>
          <w:color w:val="000000"/>
          <w:sz w:val="22"/>
          <w:szCs w:val="22"/>
        </w:rPr>
      </w:pPr>
    </w:p>
    <w:p w:rsidR="007D5DBE" w:rsidRPr="0012510C" w:rsidRDefault="007D5DBE" w:rsidP="007D5DBE">
      <w:pPr>
        <w:tabs>
          <w:tab w:val="left" w:pos="286"/>
        </w:tabs>
        <w:autoSpaceDE w:val="0"/>
        <w:spacing w:after="62" w:line="198" w:lineRule="atLeast"/>
        <w:ind w:left="27" w:right="67"/>
        <w:rPr>
          <w:rFonts w:ascii="Calibri" w:hAnsi="Calibri" w:cs="Calibri"/>
          <w:color w:val="000000"/>
          <w:sz w:val="22"/>
          <w:szCs w:val="22"/>
        </w:rPr>
      </w:pPr>
      <w:r w:rsidRPr="0012510C">
        <w:rPr>
          <w:rFonts w:ascii="Calibri" w:hAnsi="Calibri" w:cs="Calibri"/>
          <w:b/>
          <w:bCs/>
          <w:color w:val="000000"/>
          <w:sz w:val="22"/>
          <w:szCs w:val="22"/>
        </w:rPr>
        <w:t>SUBCLÁUSULA SEGUNDA:</w:t>
      </w:r>
      <w:r w:rsidRPr="0012510C">
        <w:rPr>
          <w:rFonts w:ascii="Calibri" w:hAnsi="Calibri" w:cs="Calibri"/>
          <w:color w:val="000000"/>
          <w:sz w:val="22"/>
          <w:szCs w:val="22"/>
        </w:rPr>
        <w:t xml:space="preserve"> Os pagamentos mediante emissão de qualque</w:t>
      </w:r>
      <w:r w:rsidR="00DD797E">
        <w:rPr>
          <w:rFonts w:ascii="Calibri" w:hAnsi="Calibri" w:cs="Calibri"/>
          <w:color w:val="000000"/>
          <w:sz w:val="22"/>
          <w:szCs w:val="22"/>
        </w:rPr>
        <w:t>r modalidade de ordem bancária serão</w:t>
      </w:r>
      <w:r w:rsidRPr="0012510C">
        <w:rPr>
          <w:rFonts w:ascii="Calibri" w:hAnsi="Calibri" w:cs="Calibri"/>
          <w:color w:val="000000"/>
          <w:sz w:val="22"/>
          <w:szCs w:val="22"/>
        </w:rPr>
        <w:t xml:space="preserve"> realizados desde que a contratada efetue a cobrança de forma a permitir o cumprimento das exigências legais, principalmente no que se refere às retenções tributárias; </w:t>
      </w:r>
    </w:p>
    <w:p w:rsidR="007D5DBE" w:rsidRPr="0012510C" w:rsidRDefault="007D5DBE" w:rsidP="007D5DBE">
      <w:pPr>
        <w:tabs>
          <w:tab w:val="left" w:pos="286"/>
        </w:tabs>
        <w:autoSpaceDE w:val="0"/>
        <w:spacing w:after="62" w:line="198" w:lineRule="atLeast"/>
        <w:ind w:left="27" w:right="67"/>
        <w:rPr>
          <w:rFonts w:ascii="Calibri" w:hAnsi="Calibri" w:cs="Calibri"/>
          <w:color w:val="000000"/>
          <w:sz w:val="22"/>
          <w:szCs w:val="22"/>
        </w:rPr>
      </w:pPr>
    </w:p>
    <w:p w:rsidR="007D5DBE" w:rsidRDefault="007D5DBE" w:rsidP="00D037A9">
      <w:pPr>
        <w:autoSpaceDE w:val="0"/>
        <w:spacing w:after="62" w:line="198" w:lineRule="atLeast"/>
        <w:ind w:left="13" w:right="90"/>
        <w:rPr>
          <w:rFonts w:ascii="Calibri" w:hAnsi="Calibri" w:cs="Calibri"/>
          <w:color w:val="000000"/>
          <w:sz w:val="22"/>
          <w:szCs w:val="22"/>
        </w:rPr>
      </w:pPr>
      <w:r w:rsidRPr="0012510C">
        <w:rPr>
          <w:rFonts w:ascii="Calibri" w:hAnsi="Calibri" w:cs="Calibri"/>
          <w:b/>
          <w:bCs/>
          <w:color w:val="000000"/>
          <w:sz w:val="22"/>
          <w:szCs w:val="22"/>
        </w:rPr>
        <w:t>SUBCLÁUSULA TERCEIRA:</w:t>
      </w:r>
      <w:r w:rsidRPr="0012510C">
        <w:rPr>
          <w:rFonts w:ascii="Calibri" w:hAnsi="Calibri" w:cs="Calibri"/>
          <w:color w:val="000000"/>
          <w:sz w:val="22"/>
          <w:szCs w:val="22"/>
        </w:rPr>
        <w:t xml:space="preserve"> Previamente à contratação e antes de cada pagamento será realizada consulta “</w:t>
      </w:r>
      <w:proofErr w:type="spellStart"/>
      <w:r w:rsidRPr="0012510C">
        <w:rPr>
          <w:rFonts w:ascii="Calibri" w:hAnsi="Calibri" w:cs="Calibri"/>
          <w:color w:val="000000"/>
          <w:sz w:val="22"/>
          <w:szCs w:val="22"/>
        </w:rPr>
        <w:t>on</w:t>
      </w:r>
      <w:proofErr w:type="spellEnd"/>
      <w:r w:rsidRPr="0012510C">
        <w:rPr>
          <w:rFonts w:ascii="Calibri" w:hAnsi="Calibri" w:cs="Calibri"/>
          <w:color w:val="000000"/>
          <w:sz w:val="22"/>
          <w:szCs w:val="22"/>
        </w:rPr>
        <w:t xml:space="preserve"> </w:t>
      </w:r>
      <w:proofErr w:type="spellStart"/>
      <w:r w:rsidRPr="0012510C">
        <w:rPr>
          <w:rFonts w:ascii="Calibri" w:hAnsi="Calibri" w:cs="Calibri"/>
          <w:color w:val="000000"/>
          <w:sz w:val="22"/>
          <w:szCs w:val="22"/>
        </w:rPr>
        <w:t>line</w:t>
      </w:r>
      <w:proofErr w:type="spellEnd"/>
      <w:r w:rsidRPr="0012510C">
        <w:rPr>
          <w:rFonts w:ascii="Calibri" w:hAnsi="Calibri" w:cs="Calibri"/>
          <w:color w:val="000000"/>
          <w:sz w:val="22"/>
          <w:szCs w:val="22"/>
        </w:rPr>
        <w:t>” ao SICAF, visando apurar a regularidade da</w:t>
      </w:r>
      <w:r w:rsidR="00DD797E" w:rsidRPr="0012510C">
        <w:rPr>
          <w:rFonts w:ascii="Calibri" w:hAnsi="Calibri" w:cs="Calibri"/>
          <w:color w:val="000000"/>
          <w:sz w:val="22"/>
          <w:szCs w:val="22"/>
        </w:rPr>
        <w:t xml:space="preserve"> </w:t>
      </w:r>
      <w:r w:rsidR="00F573B5">
        <w:rPr>
          <w:rFonts w:ascii="Calibri" w:hAnsi="Calibri" w:cs="Calibri"/>
          <w:color w:val="000000"/>
          <w:sz w:val="22"/>
          <w:szCs w:val="22"/>
        </w:rPr>
        <w:t xml:space="preserve">situação do </w:t>
      </w:r>
      <w:r w:rsidRPr="0012510C">
        <w:rPr>
          <w:rFonts w:ascii="Calibri" w:hAnsi="Calibri" w:cs="Calibri"/>
          <w:color w:val="000000"/>
          <w:sz w:val="22"/>
          <w:szCs w:val="22"/>
        </w:rPr>
        <w:t>fornecedor,</w:t>
      </w:r>
      <w:proofErr w:type="gramStart"/>
      <w:r w:rsidRPr="0012510C">
        <w:rPr>
          <w:rFonts w:ascii="Calibri" w:hAnsi="Calibri" w:cs="Calibri"/>
          <w:color w:val="000000"/>
          <w:sz w:val="22"/>
          <w:szCs w:val="22"/>
        </w:rPr>
        <w:t xml:space="preserve">  </w:t>
      </w:r>
      <w:proofErr w:type="gramEnd"/>
      <w:r w:rsidRPr="0012510C">
        <w:rPr>
          <w:rFonts w:ascii="Calibri" w:hAnsi="Calibri" w:cs="Calibri"/>
          <w:color w:val="000000"/>
          <w:sz w:val="22"/>
          <w:szCs w:val="22"/>
        </w:rPr>
        <w:t xml:space="preserve">sem  a  qual  referidos  atos  serão sobrestados até a sua regularização; </w:t>
      </w:r>
    </w:p>
    <w:p w:rsidR="00D037A9" w:rsidRPr="0012510C" w:rsidRDefault="00D037A9" w:rsidP="00D037A9">
      <w:pPr>
        <w:autoSpaceDE w:val="0"/>
        <w:spacing w:after="62" w:line="198" w:lineRule="atLeast"/>
        <w:ind w:left="13" w:right="90"/>
        <w:rPr>
          <w:rFonts w:ascii="Calibri" w:hAnsi="Calibri" w:cs="Calibri"/>
          <w:b/>
          <w:bCs/>
          <w:color w:val="000000"/>
          <w:sz w:val="22"/>
          <w:szCs w:val="22"/>
        </w:rPr>
      </w:pPr>
    </w:p>
    <w:p w:rsidR="007D5DBE" w:rsidRPr="0012510C" w:rsidRDefault="007D5DBE" w:rsidP="00D037A9">
      <w:pPr>
        <w:tabs>
          <w:tab w:val="left" w:pos="-1228"/>
          <w:tab w:val="left" w:pos="-85"/>
        </w:tabs>
        <w:spacing w:after="62" w:line="198" w:lineRule="atLeast"/>
        <w:rPr>
          <w:rFonts w:ascii="Calibri" w:hAnsi="Calibri" w:cs="Calibri"/>
          <w:color w:val="000000"/>
          <w:sz w:val="22"/>
          <w:szCs w:val="22"/>
        </w:rPr>
      </w:pPr>
      <w:r w:rsidRPr="0012510C">
        <w:rPr>
          <w:rFonts w:ascii="Calibri" w:hAnsi="Calibri" w:cs="Calibri"/>
          <w:b/>
          <w:bCs/>
          <w:color w:val="000000"/>
          <w:sz w:val="22"/>
          <w:szCs w:val="22"/>
        </w:rPr>
        <w:t>SUBCLÁUSULA QUARTA:</w:t>
      </w:r>
      <w:r w:rsidRPr="0012510C">
        <w:rPr>
          <w:rFonts w:ascii="Calibri" w:hAnsi="Calibri" w:cs="Calibri"/>
          <w:color w:val="000000"/>
          <w:sz w:val="22"/>
          <w:szCs w:val="22"/>
        </w:rPr>
        <w:t xml:space="preserve"> Ocorrendo atraso no pagamento</w:t>
      </w:r>
      <w:r w:rsidR="00DD797E">
        <w:rPr>
          <w:rFonts w:ascii="Calibri" w:hAnsi="Calibri" w:cs="Calibri"/>
          <w:color w:val="000000"/>
          <w:sz w:val="22"/>
          <w:szCs w:val="22"/>
        </w:rPr>
        <w:t>, por culpa do IFPR, os valores</w:t>
      </w:r>
      <w:r w:rsidRPr="0012510C">
        <w:rPr>
          <w:rFonts w:ascii="Calibri" w:hAnsi="Calibri" w:cs="Calibri"/>
          <w:color w:val="000000"/>
          <w:sz w:val="22"/>
          <w:szCs w:val="22"/>
        </w:rPr>
        <w:t xml:space="preserve"> em</w:t>
      </w:r>
      <w:proofErr w:type="gramStart"/>
      <w:r w:rsidRPr="0012510C">
        <w:rPr>
          <w:rFonts w:ascii="Calibri" w:hAnsi="Calibri" w:cs="Calibri"/>
          <w:color w:val="000000"/>
          <w:sz w:val="22"/>
          <w:szCs w:val="22"/>
        </w:rPr>
        <w:t xml:space="preserve">  </w:t>
      </w:r>
      <w:proofErr w:type="gramEnd"/>
      <w:r w:rsidRPr="0012510C">
        <w:rPr>
          <w:rFonts w:ascii="Calibri" w:hAnsi="Calibri" w:cs="Calibri"/>
          <w:color w:val="000000"/>
          <w:sz w:val="22"/>
          <w:szCs w:val="22"/>
        </w:rPr>
        <w:t xml:space="preserve">atraso  serão  atualizados  até  a  data  do efetivo  pagamento,  com  base  na  variação  “pro  rata  tempore”,  utilizando-se  o IPCA/IBGE do mês anterior, caso seja positivo do Indexador, consoante solicitação do adjudicatário e emissão do documento fiscal correspondente; </w:t>
      </w:r>
    </w:p>
    <w:p w:rsidR="007D5DBE" w:rsidRPr="0012510C" w:rsidRDefault="007D5DBE" w:rsidP="007D5DBE">
      <w:pPr>
        <w:spacing w:after="62" w:line="198" w:lineRule="atLeast"/>
        <w:ind w:left="1701"/>
        <w:rPr>
          <w:rFonts w:ascii="Calibri" w:hAnsi="Calibri" w:cs="Calibri"/>
          <w:color w:val="000000"/>
          <w:sz w:val="22"/>
          <w:szCs w:val="22"/>
        </w:rPr>
      </w:pPr>
    </w:p>
    <w:p w:rsidR="007D5DBE" w:rsidRPr="0012510C" w:rsidRDefault="007D5DBE" w:rsidP="007D5DBE">
      <w:pPr>
        <w:spacing w:after="62" w:line="198" w:lineRule="atLeast"/>
        <w:ind w:hanging="42"/>
        <w:rPr>
          <w:rFonts w:ascii="Calibri" w:hAnsi="Calibri" w:cs="Calibri"/>
          <w:color w:val="000000"/>
          <w:sz w:val="22"/>
          <w:szCs w:val="22"/>
        </w:rPr>
      </w:pPr>
      <w:r w:rsidRPr="0012510C">
        <w:rPr>
          <w:rFonts w:ascii="Calibri" w:hAnsi="Calibri" w:cs="Calibri"/>
          <w:b/>
          <w:bCs/>
          <w:color w:val="000000"/>
          <w:sz w:val="22"/>
          <w:szCs w:val="22"/>
        </w:rPr>
        <w:t>SUBCLÁUSULA QUINTA:</w:t>
      </w:r>
      <w:r w:rsidRPr="0012510C">
        <w:rPr>
          <w:rFonts w:ascii="Calibri" w:hAnsi="Calibri" w:cs="Calibri"/>
          <w:color w:val="000000"/>
          <w:sz w:val="22"/>
          <w:szCs w:val="22"/>
        </w:rPr>
        <w:t xml:space="preserve"> O IFPR reterá na fonte, os impostos devidos, conforme legislação vigente.</w:t>
      </w:r>
    </w:p>
    <w:p w:rsidR="007D5DBE" w:rsidRPr="0012510C" w:rsidRDefault="007D5DBE" w:rsidP="007D5DBE">
      <w:pPr>
        <w:tabs>
          <w:tab w:val="left" w:pos="0"/>
        </w:tabs>
        <w:spacing w:after="62" w:line="198" w:lineRule="atLeast"/>
        <w:ind w:left="14" w:firstLine="14"/>
        <w:rPr>
          <w:rFonts w:ascii="Calibri" w:hAnsi="Calibri" w:cs="Calibri"/>
          <w:b/>
          <w:bCs/>
          <w:color w:val="000000"/>
          <w:sz w:val="22"/>
          <w:szCs w:val="22"/>
        </w:rPr>
      </w:pPr>
    </w:p>
    <w:p w:rsidR="007D5DBE" w:rsidRPr="0012510C" w:rsidRDefault="007D5DBE" w:rsidP="007D5DBE">
      <w:pPr>
        <w:tabs>
          <w:tab w:val="left" w:pos="0"/>
        </w:tabs>
        <w:spacing w:after="62" w:line="198" w:lineRule="atLeast"/>
        <w:ind w:left="14" w:firstLine="14"/>
        <w:rPr>
          <w:rFonts w:ascii="Calibri" w:hAnsi="Calibri" w:cs="Calibri"/>
          <w:b/>
          <w:bCs/>
          <w:color w:val="000000"/>
          <w:sz w:val="22"/>
          <w:szCs w:val="22"/>
        </w:rPr>
      </w:pPr>
      <w:r w:rsidRPr="0012510C">
        <w:rPr>
          <w:rFonts w:ascii="Calibri" w:hAnsi="Calibri" w:cs="Calibri"/>
          <w:b/>
          <w:bCs/>
          <w:color w:val="000000"/>
          <w:sz w:val="22"/>
          <w:szCs w:val="22"/>
        </w:rPr>
        <w:t xml:space="preserve">CLÁUSULA SÉTIMA - DAS CONDIÇÕES DE FORNECIMENTO </w:t>
      </w:r>
    </w:p>
    <w:p w:rsidR="007D5DBE" w:rsidRDefault="007D5DBE" w:rsidP="007D5DBE">
      <w:pPr>
        <w:spacing w:after="62" w:line="198" w:lineRule="atLeast"/>
        <w:ind w:firstLine="14"/>
        <w:rPr>
          <w:rFonts w:ascii="Calibri" w:hAnsi="Calibri" w:cs="Calibri"/>
          <w:color w:val="000000"/>
          <w:sz w:val="22"/>
          <w:szCs w:val="22"/>
        </w:rPr>
      </w:pPr>
      <w:r>
        <w:rPr>
          <w:rFonts w:ascii="Calibri" w:hAnsi="Calibri" w:cs="Calibri"/>
          <w:b/>
          <w:bCs/>
          <w:color w:val="000000"/>
          <w:sz w:val="22"/>
          <w:szCs w:val="22"/>
        </w:rPr>
        <w:t xml:space="preserve">SUBCLÁUSULA PRIMEIRA: </w:t>
      </w:r>
      <w:r w:rsidR="007B561A">
        <w:rPr>
          <w:rFonts w:ascii="Calibri" w:hAnsi="Calibri" w:cs="Calibri"/>
          <w:color w:val="000000"/>
          <w:sz w:val="22"/>
          <w:szCs w:val="22"/>
        </w:rPr>
        <w:t xml:space="preserve">As aquisições dos serviços </w:t>
      </w:r>
      <w:r w:rsidRPr="0012510C">
        <w:rPr>
          <w:rFonts w:ascii="Calibri" w:hAnsi="Calibri" w:cs="Calibri"/>
          <w:color w:val="000000"/>
          <w:sz w:val="22"/>
          <w:szCs w:val="22"/>
        </w:rPr>
        <w:t>constante do presente Registro de Preços ocorrerão de acordo com as necessidades e conveniências do IFPR e desde que exista o respectivo crédito orçamentário, mediante a emissão do docume</w:t>
      </w:r>
      <w:r>
        <w:rPr>
          <w:rFonts w:ascii="Calibri" w:hAnsi="Calibri" w:cs="Calibri"/>
          <w:color w:val="000000"/>
          <w:sz w:val="22"/>
          <w:szCs w:val="22"/>
        </w:rPr>
        <w:t>nto denominado Nota de Empenho.</w:t>
      </w:r>
    </w:p>
    <w:p w:rsidR="007D5DBE" w:rsidRDefault="007D5DBE" w:rsidP="007D5DBE">
      <w:pPr>
        <w:spacing w:after="62" w:line="198" w:lineRule="atLeast"/>
        <w:ind w:firstLine="14"/>
        <w:rPr>
          <w:rFonts w:ascii="Calibri" w:hAnsi="Calibri" w:cs="Calibri"/>
          <w:color w:val="000000"/>
          <w:sz w:val="22"/>
          <w:szCs w:val="22"/>
        </w:rPr>
      </w:pPr>
    </w:p>
    <w:p w:rsidR="007D5DBE" w:rsidRDefault="007D5DBE" w:rsidP="007D5DBE">
      <w:pPr>
        <w:spacing w:line="198" w:lineRule="atLeast"/>
        <w:ind w:firstLine="14"/>
        <w:rPr>
          <w:rFonts w:ascii="Calibri" w:hAnsi="Calibri" w:cs="Calibri"/>
          <w:color w:val="000000"/>
          <w:sz w:val="22"/>
          <w:szCs w:val="22"/>
        </w:rPr>
      </w:pPr>
      <w:r>
        <w:rPr>
          <w:rFonts w:ascii="Calibri" w:hAnsi="Calibri" w:cs="Calibri"/>
          <w:b/>
          <w:bCs/>
          <w:color w:val="000000"/>
          <w:sz w:val="22"/>
          <w:szCs w:val="22"/>
        </w:rPr>
        <w:t xml:space="preserve">SUBCLÁUSULA SEGUNDA: </w:t>
      </w:r>
      <w:r w:rsidRPr="0012510C">
        <w:rPr>
          <w:rFonts w:ascii="Calibri" w:hAnsi="Calibri" w:cs="Calibri"/>
          <w:color w:val="000000"/>
          <w:sz w:val="22"/>
          <w:szCs w:val="22"/>
        </w:rPr>
        <w:t>Quando o pedido de compra for emitido por órgão que não tenha participado do certame licitatório, será da inteira responsabilidade e iniciativa desse todos os atos de administração junto aos fornecedores. Considerando que cada</w:t>
      </w:r>
      <w:r>
        <w:rPr>
          <w:rFonts w:ascii="Calibri" w:hAnsi="Calibri" w:cs="Calibri"/>
          <w:color w:val="000000"/>
          <w:sz w:val="22"/>
          <w:szCs w:val="22"/>
        </w:rPr>
        <w:t xml:space="preserve"> Autorização de Fornecimento, </w:t>
      </w:r>
      <w:proofErr w:type="gramStart"/>
      <w:r>
        <w:rPr>
          <w:rFonts w:ascii="Calibri" w:hAnsi="Calibri" w:cs="Calibri"/>
          <w:color w:val="000000"/>
          <w:sz w:val="22"/>
          <w:szCs w:val="22"/>
        </w:rPr>
        <w:t>acompanhada</w:t>
      </w:r>
      <w:proofErr w:type="gramEnd"/>
      <w:r>
        <w:rPr>
          <w:rFonts w:ascii="Calibri" w:hAnsi="Calibri" w:cs="Calibri"/>
          <w:color w:val="000000"/>
          <w:sz w:val="22"/>
          <w:szCs w:val="22"/>
        </w:rPr>
        <w:t xml:space="preserve"> da respectiva</w:t>
      </w:r>
      <w:r w:rsidRPr="0012510C">
        <w:rPr>
          <w:rFonts w:ascii="Calibri" w:hAnsi="Calibri" w:cs="Calibri"/>
          <w:color w:val="000000"/>
          <w:sz w:val="22"/>
          <w:szCs w:val="22"/>
        </w:rPr>
        <w:t xml:space="preserve"> Nota de Empenho</w:t>
      </w:r>
      <w:r>
        <w:rPr>
          <w:rFonts w:ascii="Calibri" w:hAnsi="Calibri" w:cs="Calibri"/>
          <w:color w:val="000000"/>
          <w:sz w:val="22"/>
          <w:szCs w:val="22"/>
        </w:rPr>
        <w:t>,</w:t>
      </w:r>
      <w:r w:rsidRPr="0012510C">
        <w:rPr>
          <w:rFonts w:ascii="Calibri" w:hAnsi="Calibri" w:cs="Calibri"/>
          <w:color w:val="000000"/>
          <w:sz w:val="22"/>
          <w:szCs w:val="22"/>
        </w:rPr>
        <w:t xml:space="preserve"> terá entrega imediata, será dispensada a celebração instrumento específico de contrato, na forma do disposto no § 4º d</w:t>
      </w:r>
      <w:r>
        <w:rPr>
          <w:rFonts w:ascii="Calibri" w:hAnsi="Calibri" w:cs="Calibri"/>
          <w:color w:val="000000"/>
          <w:sz w:val="22"/>
          <w:szCs w:val="22"/>
        </w:rPr>
        <w:t>o artigo 62 da Lei nº 8.666/93.</w:t>
      </w:r>
    </w:p>
    <w:p w:rsidR="007D5DBE" w:rsidRDefault="007D5DBE" w:rsidP="007D5DBE">
      <w:pPr>
        <w:spacing w:line="198" w:lineRule="atLeast"/>
        <w:ind w:firstLine="14"/>
        <w:rPr>
          <w:rFonts w:ascii="Calibri" w:hAnsi="Calibri" w:cs="Calibri"/>
          <w:color w:val="000000"/>
          <w:sz w:val="22"/>
          <w:szCs w:val="22"/>
        </w:rPr>
      </w:pPr>
    </w:p>
    <w:p w:rsidR="007D5DBE" w:rsidRDefault="007D5DBE" w:rsidP="007D5DBE">
      <w:pPr>
        <w:spacing w:line="198" w:lineRule="atLeast"/>
        <w:ind w:firstLine="14"/>
        <w:rPr>
          <w:rFonts w:ascii="Calibri" w:hAnsi="Calibri" w:cs="Calibri"/>
          <w:color w:val="000000"/>
          <w:sz w:val="22"/>
          <w:szCs w:val="22"/>
        </w:rPr>
      </w:pPr>
      <w:r>
        <w:rPr>
          <w:rFonts w:ascii="Calibri" w:hAnsi="Calibri" w:cs="Calibri"/>
          <w:b/>
          <w:bCs/>
          <w:color w:val="000000"/>
          <w:sz w:val="22"/>
          <w:szCs w:val="22"/>
        </w:rPr>
        <w:t xml:space="preserve">SUBCLÁUSULA TERCEIRA: </w:t>
      </w:r>
      <w:r w:rsidRPr="0012510C">
        <w:rPr>
          <w:rFonts w:ascii="Calibri" w:hAnsi="Calibri" w:cs="Calibri"/>
          <w:color w:val="000000"/>
          <w:sz w:val="22"/>
          <w:szCs w:val="22"/>
        </w:rPr>
        <w:t>O contrato de fornecimento só estará caracterizado mediante o recebimento da</w:t>
      </w:r>
      <w:r>
        <w:rPr>
          <w:rFonts w:ascii="Calibri" w:hAnsi="Calibri" w:cs="Calibri"/>
          <w:color w:val="000000"/>
          <w:sz w:val="22"/>
          <w:szCs w:val="22"/>
        </w:rPr>
        <w:t xml:space="preserve"> Autorização de Fornecimento (AF), devidamente acompanhada da respectiva</w:t>
      </w:r>
      <w:r w:rsidRPr="0012510C">
        <w:rPr>
          <w:rFonts w:ascii="Calibri" w:hAnsi="Calibri" w:cs="Calibri"/>
          <w:color w:val="000000"/>
          <w:sz w:val="22"/>
          <w:szCs w:val="22"/>
        </w:rPr>
        <w:t xml:space="preserve"> nota de empenho</w:t>
      </w:r>
      <w:r>
        <w:rPr>
          <w:rFonts w:ascii="Calibri" w:hAnsi="Calibri" w:cs="Calibri"/>
          <w:color w:val="000000"/>
          <w:sz w:val="22"/>
          <w:szCs w:val="22"/>
        </w:rPr>
        <w:t xml:space="preserve"> (NE)</w:t>
      </w:r>
      <w:r w:rsidRPr="0012510C">
        <w:rPr>
          <w:rFonts w:ascii="Calibri" w:hAnsi="Calibri" w:cs="Calibri"/>
          <w:color w:val="000000"/>
          <w:sz w:val="22"/>
          <w:szCs w:val="22"/>
        </w:rPr>
        <w:t>, pelo fornecedor.</w:t>
      </w:r>
    </w:p>
    <w:p w:rsidR="007D5DBE" w:rsidRDefault="007D5DBE" w:rsidP="007D5DBE">
      <w:pPr>
        <w:spacing w:line="198" w:lineRule="atLeast"/>
        <w:ind w:firstLine="14"/>
        <w:rPr>
          <w:rFonts w:ascii="Calibri" w:hAnsi="Calibri" w:cs="Calibri"/>
          <w:color w:val="000000"/>
          <w:sz w:val="22"/>
          <w:szCs w:val="22"/>
        </w:rPr>
      </w:pPr>
    </w:p>
    <w:p w:rsidR="007D5DBE" w:rsidRDefault="007D5DBE" w:rsidP="007D5DBE">
      <w:pPr>
        <w:spacing w:line="198" w:lineRule="atLeast"/>
        <w:ind w:firstLine="14"/>
        <w:rPr>
          <w:rFonts w:ascii="Calibri" w:hAnsi="Calibri" w:cs="Calibri"/>
          <w:color w:val="000000"/>
          <w:sz w:val="22"/>
          <w:szCs w:val="22"/>
        </w:rPr>
      </w:pPr>
      <w:r>
        <w:rPr>
          <w:rFonts w:ascii="Calibri" w:hAnsi="Calibri" w:cs="Calibri"/>
          <w:b/>
          <w:bCs/>
          <w:color w:val="000000"/>
          <w:sz w:val="22"/>
          <w:szCs w:val="22"/>
        </w:rPr>
        <w:t>SUBCLÁUSULA QUARTA:</w:t>
      </w:r>
      <w:r w:rsidRPr="0012510C">
        <w:rPr>
          <w:rFonts w:ascii="Calibri" w:hAnsi="Calibri" w:cs="Calibri"/>
          <w:color w:val="000000"/>
          <w:sz w:val="22"/>
          <w:szCs w:val="22"/>
        </w:rPr>
        <w:t xml:space="preserve"> O fornecedor ficará obrigado a atender </w:t>
      </w:r>
      <w:r>
        <w:rPr>
          <w:rFonts w:ascii="Calibri" w:hAnsi="Calibri" w:cs="Calibri"/>
          <w:color w:val="000000"/>
          <w:sz w:val="22"/>
          <w:szCs w:val="22"/>
        </w:rPr>
        <w:t xml:space="preserve">todos os pedidos efetuados durante a vigência </w:t>
      </w:r>
      <w:r w:rsidRPr="0012510C">
        <w:rPr>
          <w:rFonts w:ascii="Calibri" w:hAnsi="Calibri" w:cs="Calibri"/>
          <w:color w:val="000000"/>
          <w:sz w:val="22"/>
          <w:szCs w:val="22"/>
        </w:rPr>
        <w:t>de</w:t>
      </w:r>
      <w:r>
        <w:rPr>
          <w:rFonts w:ascii="Calibri" w:hAnsi="Calibri" w:cs="Calibri"/>
          <w:color w:val="000000"/>
          <w:sz w:val="22"/>
          <w:szCs w:val="22"/>
        </w:rPr>
        <w:t xml:space="preserve">sta Ata, mesmo que </w:t>
      </w:r>
      <w:r w:rsidRPr="0012510C">
        <w:rPr>
          <w:rFonts w:ascii="Calibri" w:hAnsi="Calibri" w:cs="Calibri"/>
          <w:color w:val="000000"/>
          <w:sz w:val="22"/>
          <w:szCs w:val="22"/>
        </w:rPr>
        <w:t>a</w:t>
      </w:r>
      <w:r w:rsidR="00DD797E" w:rsidRPr="0012510C">
        <w:rPr>
          <w:rFonts w:ascii="Calibri" w:hAnsi="Calibri" w:cs="Calibri"/>
          <w:color w:val="000000"/>
          <w:sz w:val="22"/>
          <w:szCs w:val="22"/>
        </w:rPr>
        <w:t xml:space="preserve"> </w:t>
      </w:r>
      <w:r w:rsidRPr="0012510C">
        <w:rPr>
          <w:rFonts w:ascii="Calibri" w:hAnsi="Calibri" w:cs="Calibri"/>
          <w:color w:val="000000"/>
          <w:sz w:val="22"/>
          <w:szCs w:val="22"/>
        </w:rPr>
        <w:t>entrega</w:t>
      </w:r>
      <w:r w:rsidR="00DD797E" w:rsidRPr="0012510C">
        <w:rPr>
          <w:rFonts w:ascii="Calibri" w:hAnsi="Calibri" w:cs="Calibri"/>
          <w:color w:val="000000"/>
          <w:sz w:val="22"/>
          <w:szCs w:val="22"/>
        </w:rPr>
        <w:t xml:space="preserve"> </w:t>
      </w:r>
      <w:r w:rsidRPr="0012510C">
        <w:rPr>
          <w:rFonts w:ascii="Calibri" w:hAnsi="Calibri" w:cs="Calibri"/>
          <w:color w:val="000000"/>
          <w:sz w:val="22"/>
          <w:szCs w:val="22"/>
        </w:rPr>
        <w:t>deles</w:t>
      </w:r>
      <w:r w:rsidR="00DD797E" w:rsidRPr="0012510C">
        <w:rPr>
          <w:rFonts w:ascii="Calibri" w:hAnsi="Calibri" w:cs="Calibri"/>
          <w:color w:val="000000"/>
          <w:sz w:val="22"/>
          <w:szCs w:val="22"/>
        </w:rPr>
        <w:t xml:space="preserve"> </w:t>
      </w:r>
      <w:r w:rsidRPr="0012510C">
        <w:rPr>
          <w:rFonts w:ascii="Calibri" w:hAnsi="Calibri" w:cs="Calibri"/>
          <w:color w:val="000000"/>
          <w:sz w:val="22"/>
          <w:szCs w:val="22"/>
        </w:rPr>
        <w:t>decorrente</w:t>
      </w:r>
      <w:r w:rsidR="00DD797E" w:rsidRPr="0012510C">
        <w:rPr>
          <w:rFonts w:ascii="Calibri" w:hAnsi="Calibri" w:cs="Calibri"/>
          <w:color w:val="000000"/>
          <w:sz w:val="22"/>
          <w:szCs w:val="22"/>
        </w:rPr>
        <w:t xml:space="preserve"> </w:t>
      </w:r>
      <w:r w:rsidRPr="0012510C">
        <w:rPr>
          <w:rFonts w:ascii="Calibri" w:hAnsi="Calibri" w:cs="Calibri"/>
          <w:color w:val="000000"/>
          <w:sz w:val="22"/>
          <w:szCs w:val="22"/>
        </w:rPr>
        <w:t>estiver</w:t>
      </w:r>
      <w:r w:rsidR="00DD797E" w:rsidRPr="0012510C">
        <w:rPr>
          <w:rFonts w:ascii="Calibri" w:hAnsi="Calibri" w:cs="Calibri"/>
          <w:color w:val="000000"/>
          <w:sz w:val="22"/>
          <w:szCs w:val="22"/>
        </w:rPr>
        <w:t xml:space="preserve"> </w:t>
      </w:r>
      <w:r w:rsidRPr="0012510C">
        <w:rPr>
          <w:rFonts w:ascii="Calibri" w:hAnsi="Calibri" w:cs="Calibri"/>
          <w:color w:val="000000"/>
          <w:sz w:val="22"/>
          <w:szCs w:val="22"/>
        </w:rPr>
        <w:t>prevista</w:t>
      </w:r>
      <w:r w:rsidR="00DD797E" w:rsidRPr="0012510C">
        <w:rPr>
          <w:rFonts w:ascii="Calibri" w:hAnsi="Calibri" w:cs="Calibri"/>
          <w:color w:val="000000"/>
          <w:sz w:val="22"/>
          <w:szCs w:val="22"/>
        </w:rPr>
        <w:t xml:space="preserve"> </w:t>
      </w:r>
      <w:r w:rsidRPr="0012510C">
        <w:rPr>
          <w:rFonts w:ascii="Calibri" w:hAnsi="Calibri" w:cs="Calibri"/>
          <w:color w:val="000000"/>
          <w:sz w:val="22"/>
          <w:szCs w:val="22"/>
        </w:rPr>
        <w:t>para</w:t>
      </w:r>
      <w:r w:rsidR="00DD797E" w:rsidRPr="0012510C">
        <w:rPr>
          <w:rFonts w:ascii="Calibri" w:hAnsi="Calibri" w:cs="Calibri"/>
          <w:color w:val="000000"/>
          <w:sz w:val="22"/>
          <w:szCs w:val="22"/>
        </w:rPr>
        <w:t xml:space="preserve"> </w:t>
      </w:r>
      <w:r w:rsidRPr="0012510C">
        <w:rPr>
          <w:rFonts w:ascii="Calibri" w:hAnsi="Calibri" w:cs="Calibri"/>
          <w:color w:val="000000"/>
          <w:sz w:val="22"/>
          <w:szCs w:val="22"/>
        </w:rPr>
        <w:t>data posterior à do seu vencimento.</w:t>
      </w:r>
    </w:p>
    <w:p w:rsidR="007D5DBE" w:rsidRPr="0012510C" w:rsidRDefault="007D5DBE" w:rsidP="007D5DBE">
      <w:pPr>
        <w:spacing w:line="198" w:lineRule="atLeast"/>
        <w:ind w:left="1701" w:hanging="1680"/>
        <w:rPr>
          <w:rFonts w:ascii="Calibri" w:hAnsi="Calibri" w:cs="Calibri"/>
          <w:color w:val="000000"/>
          <w:sz w:val="22"/>
          <w:szCs w:val="22"/>
        </w:rPr>
      </w:pPr>
      <w:r w:rsidRPr="0012510C">
        <w:rPr>
          <w:rFonts w:ascii="Calibri" w:hAnsi="Calibri" w:cs="Calibri"/>
          <w:color w:val="000000"/>
          <w:sz w:val="22"/>
          <w:szCs w:val="22"/>
        </w:rPr>
        <w:t xml:space="preserve"> </w:t>
      </w:r>
    </w:p>
    <w:p w:rsidR="007D5DBE" w:rsidRPr="0012510C" w:rsidRDefault="007D5DBE" w:rsidP="007D5DBE">
      <w:pPr>
        <w:spacing w:line="198" w:lineRule="atLeast"/>
        <w:ind w:left="-56"/>
        <w:rPr>
          <w:rFonts w:ascii="Calibri" w:hAnsi="Calibri" w:cs="Calibri"/>
          <w:b/>
          <w:bCs/>
          <w:color w:val="000000"/>
          <w:sz w:val="22"/>
          <w:szCs w:val="22"/>
        </w:rPr>
      </w:pPr>
      <w:r w:rsidRPr="0012510C">
        <w:rPr>
          <w:rFonts w:ascii="Calibri" w:hAnsi="Calibri" w:cs="Calibri"/>
          <w:b/>
          <w:bCs/>
          <w:color w:val="000000"/>
          <w:sz w:val="22"/>
          <w:szCs w:val="22"/>
        </w:rPr>
        <w:t xml:space="preserve"> </w:t>
      </w:r>
      <w:r w:rsidR="00C53348">
        <w:rPr>
          <w:rFonts w:ascii="Calibri" w:hAnsi="Calibri" w:cs="Calibri"/>
          <w:b/>
          <w:bCs/>
          <w:sz w:val="22"/>
          <w:szCs w:val="22"/>
        </w:rPr>
        <w:t>CLÁUSULA OITAVA</w:t>
      </w:r>
      <w:r w:rsidRPr="0012510C">
        <w:rPr>
          <w:rFonts w:ascii="Calibri" w:hAnsi="Calibri" w:cs="Calibri"/>
          <w:b/>
          <w:bCs/>
          <w:sz w:val="22"/>
          <w:szCs w:val="22"/>
        </w:rPr>
        <w:t xml:space="preserve"> </w:t>
      </w:r>
      <w:r w:rsidRPr="0012510C">
        <w:rPr>
          <w:rFonts w:ascii="Calibri" w:hAnsi="Calibri" w:cs="Calibri"/>
          <w:b/>
          <w:bCs/>
          <w:color w:val="000000"/>
          <w:sz w:val="22"/>
          <w:szCs w:val="22"/>
        </w:rPr>
        <w:t xml:space="preserve">- DAS SANÇÕES </w:t>
      </w:r>
    </w:p>
    <w:p w:rsidR="007D5DBE" w:rsidRPr="0012510C" w:rsidRDefault="007D5DBE" w:rsidP="007D5DBE">
      <w:pPr>
        <w:spacing w:line="198" w:lineRule="atLeast"/>
        <w:ind w:hanging="42"/>
        <w:rPr>
          <w:rFonts w:ascii="Calibri" w:hAnsi="Calibri" w:cs="Calibri"/>
          <w:color w:val="000000"/>
          <w:sz w:val="22"/>
          <w:szCs w:val="22"/>
        </w:rPr>
      </w:pPr>
      <w:r w:rsidRPr="0012510C">
        <w:rPr>
          <w:rFonts w:ascii="Calibri" w:hAnsi="Calibri" w:cs="Calibri"/>
          <w:color w:val="000000"/>
          <w:sz w:val="22"/>
          <w:szCs w:val="22"/>
        </w:rPr>
        <w:t xml:space="preserve"> As importâncias relativas às multas serão descontadas dos pagamentos a serem efetuados</w:t>
      </w:r>
      <w:r w:rsidR="007A4744" w:rsidRPr="0012510C">
        <w:rPr>
          <w:rFonts w:ascii="Calibri" w:hAnsi="Calibri" w:cs="Calibri"/>
          <w:color w:val="000000"/>
          <w:sz w:val="22"/>
          <w:szCs w:val="22"/>
        </w:rPr>
        <w:t xml:space="preserve"> </w:t>
      </w:r>
      <w:r w:rsidRPr="0012510C">
        <w:rPr>
          <w:rFonts w:ascii="Calibri" w:hAnsi="Calibri" w:cs="Calibri"/>
          <w:color w:val="000000"/>
          <w:sz w:val="22"/>
          <w:szCs w:val="22"/>
        </w:rPr>
        <w:t>à</w:t>
      </w:r>
      <w:r w:rsidR="007A4744" w:rsidRPr="0012510C">
        <w:rPr>
          <w:rFonts w:ascii="Calibri" w:hAnsi="Calibri" w:cs="Calibri"/>
          <w:color w:val="000000"/>
          <w:sz w:val="22"/>
          <w:szCs w:val="22"/>
        </w:rPr>
        <w:t xml:space="preserve"> </w:t>
      </w:r>
      <w:r w:rsidRPr="0012510C">
        <w:rPr>
          <w:rFonts w:ascii="Calibri" w:hAnsi="Calibri" w:cs="Calibri"/>
          <w:color w:val="000000"/>
          <w:sz w:val="22"/>
          <w:szCs w:val="22"/>
        </w:rPr>
        <w:t>detentora</w:t>
      </w:r>
      <w:r w:rsidR="007A4744" w:rsidRPr="0012510C">
        <w:rPr>
          <w:rFonts w:ascii="Calibri" w:hAnsi="Calibri" w:cs="Calibri"/>
          <w:color w:val="000000"/>
          <w:sz w:val="22"/>
          <w:szCs w:val="22"/>
        </w:rPr>
        <w:t xml:space="preserve"> </w:t>
      </w:r>
      <w:r w:rsidRPr="0012510C">
        <w:rPr>
          <w:rFonts w:ascii="Calibri" w:hAnsi="Calibri" w:cs="Calibri"/>
          <w:color w:val="000000"/>
          <w:sz w:val="22"/>
          <w:szCs w:val="22"/>
        </w:rPr>
        <w:t>da</w:t>
      </w:r>
      <w:r w:rsidR="007A4744" w:rsidRPr="0012510C">
        <w:rPr>
          <w:rFonts w:ascii="Calibri" w:hAnsi="Calibri" w:cs="Calibri"/>
          <w:color w:val="000000"/>
          <w:sz w:val="22"/>
          <w:szCs w:val="22"/>
        </w:rPr>
        <w:t xml:space="preserve"> </w:t>
      </w:r>
      <w:r w:rsidRPr="0012510C">
        <w:rPr>
          <w:rFonts w:ascii="Calibri" w:hAnsi="Calibri" w:cs="Calibri"/>
          <w:color w:val="000000"/>
          <w:sz w:val="22"/>
          <w:szCs w:val="22"/>
        </w:rPr>
        <w:t>Ata,</w:t>
      </w:r>
      <w:r w:rsidR="007A4744" w:rsidRPr="0012510C">
        <w:rPr>
          <w:rFonts w:ascii="Calibri" w:hAnsi="Calibri" w:cs="Calibri"/>
          <w:color w:val="000000"/>
          <w:sz w:val="22"/>
          <w:szCs w:val="22"/>
        </w:rPr>
        <w:t xml:space="preserve"> </w:t>
      </w:r>
      <w:r w:rsidRPr="0012510C">
        <w:rPr>
          <w:rFonts w:ascii="Calibri" w:hAnsi="Calibri" w:cs="Calibri"/>
          <w:color w:val="000000"/>
          <w:sz w:val="22"/>
          <w:szCs w:val="22"/>
        </w:rPr>
        <w:t>podendo,</w:t>
      </w:r>
      <w:r w:rsidR="007A4744" w:rsidRPr="0012510C">
        <w:rPr>
          <w:rFonts w:ascii="Calibri" w:hAnsi="Calibri" w:cs="Calibri"/>
          <w:color w:val="000000"/>
          <w:sz w:val="22"/>
          <w:szCs w:val="22"/>
        </w:rPr>
        <w:t xml:space="preserve"> </w:t>
      </w:r>
      <w:r w:rsidRPr="0012510C">
        <w:rPr>
          <w:rFonts w:ascii="Calibri" w:hAnsi="Calibri" w:cs="Calibri"/>
          <w:color w:val="000000"/>
          <w:sz w:val="22"/>
          <w:szCs w:val="22"/>
        </w:rPr>
        <w:t>entretanto,</w:t>
      </w:r>
      <w:r w:rsidR="007A4744" w:rsidRPr="0012510C">
        <w:rPr>
          <w:rFonts w:ascii="Calibri" w:hAnsi="Calibri" w:cs="Calibri"/>
          <w:color w:val="000000"/>
          <w:sz w:val="22"/>
          <w:szCs w:val="22"/>
        </w:rPr>
        <w:t xml:space="preserve"> </w:t>
      </w:r>
      <w:r w:rsidRPr="0012510C">
        <w:rPr>
          <w:rFonts w:ascii="Calibri" w:hAnsi="Calibri" w:cs="Calibri"/>
          <w:color w:val="000000"/>
          <w:sz w:val="22"/>
          <w:szCs w:val="22"/>
        </w:rPr>
        <w:t>conforme</w:t>
      </w:r>
      <w:r w:rsidR="007A4744" w:rsidRPr="0012510C">
        <w:rPr>
          <w:rFonts w:ascii="Calibri" w:hAnsi="Calibri" w:cs="Calibri"/>
          <w:color w:val="000000"/>
          <w:sz w:val="22"/>
          <w:szCs w:val="22"/>
        </w:rPr>
        <w:t xml:space="preserve"> </w:t>
      </w:r>
      <w:r w:rsidRPr="0012510C">
        <w:rPr>
          <w:rFonts w:ascii="Calibri" w:hAnsi="Calibri" w:cs="Calibri"/>
          <w:color w:val="000000"/>
          <w:sz w:val="22"/>
          <w:szCs w:val="22"/>
        </w:rPr>
        <w:t>o</w:t>
      </w:r>
      <w:r w:rsidR="007A4744" w:rsidRPr="0012510C">
        <w:rPr>
          <w:rFonts w:ascii="Calibri" w:hAnsi="Calibri" w:cs="Calibri"/>
          <w:color w:val="000000"/>
          <w:sz w:val="22"/>
          <w:szCs w:val="22"/>
        </w:rPr>
        <w:t xml:space="preserve"> </w:t>
      </w:r>
      <w:r w:rsidRPr="0012510C">
        <w:rPr>
          <w:rFonts w:ascii="Calibri" w:hAnsi="Calibri" w:cs="Calibri"/>
          <w:color w:val="000000"/>
          <w:sz w:val="22"/>
          <w:szCs w:val="22"/>
        </w:rPr>
        <w:t>caso</w:t>
      </w:r>
      <w:r w:rsidR="007A4744" w:rsidRPr="0012510C">
        <w:rPr>
          <w:rFonts w:ascii="Calibri" w:hAnsi="Calibri" w:cs="Calibri"/>
          <w:color w:val="000000"/>
          <w:sz w:val="22"/>
          <w:szCs w:val="22"/>
        </w:rPr>
        <w:t xml:space="preserve"> processar-se </w:t>
      </w:r>
      <w:r w:rsidRPr="0012510C">
        <w:rPr>
          <w:rFonts w:ascii="Calibri" w:hAnsi="Calibri" w:cs="Calibri"/>
          <w:color w:val="000000"/>
          <w:sz w:val="22"/>
          <w:szCs w:val="22"/>
        </w:rPr>
        <w:t>a cobrança</w:t>
      </w:r>
      <w:r w:rsidR="007A4744" w:rsidRPr="0012510C">
        <w:rPr>
          <w:rFonts w:ascii="Calibri" w:hAnsi="Calibri" w:cs="Calibri"/>
          <w:color w:val="000000"/>
          <w:sz w:val="22"/>
          <w:szCs w:val="22"/>
        </w:rPr>
        <w:t xml:space="preserve"> </w:t>
      </w:r>
      <w:r w:rsidRPr="0012510C">
        <w:rPr>
          <w:rFonts w:ascii="Calibri" w:hAnsi="Calibri" w:cs="Calibri"/>
          <w:color w:val="000000"/>
          <w:sz w:val="22"/>
          <w:szCs w:val="22"/>
        </w:rPr>
        <w:t>judicialmente. As sanções serão aplicadas sem prejuízo das demais cabíveis, sejam estas administrativas ou penais, previstas na Lei 8.666/93.</w:t>
      </w:r>
    </w:p>
    <w:p w:rsidR="007D5DBE" w:rsidRPr="0012510C" w:rsidRDefault="007D5DBE" w:rsidP="007D5DBE">
      <w:pPr>
        <w:tabs>
          <w:tab w:val="left" w:pos="273"/>
        </w:tabs>
        <w:overflowPunct w:val="0"/>
        <w:autoSpaceDE w:val="0"/>
        <w:spacing w:line="198" w:lineRule="atLeast"/>
        <w:rPr>
          <w:rFonts w:ascii="Calibri" w:hAnsi="Calibri" w:cs="Calibri"/>
          <w:bCs/>
          <w:color w:val="000000"/>
          <w:sz w:val="22"/>
          <w:szCs w:val="22"/>
        </w:rPr>
      </w:pPr>
    </w:p>
    <w:p w:rsidR="007D5DBE" w:rsidRPr="0012510C" w:rsidRDefault="007D5DBE" w:rsidP="007D5DBE">
      <w:pPr>
        <w:tabs>
          <w:tab w:val="left" w:pos="273"/>
        </w:tabs>
        <w:overflowPunct w:val="0"/>
        <w:autoSpaceDE w:val="0"/>
        <w:spacing w:line="198" w:lineRule="atLeast"/>
        <w:rPr>
          <w:rFonts w:ascii="Calibri" w:hAnsi="Calibri" w:cs="Calibri"/>
          <w:bCs/>
          <w:color w:val="000000"/>
          <w:sz w:val="22"/>
          <w:szCs w:val="22"/>
        </w:rPr>
      </w:pPr>
      <w:r w:rsidRPr="0012510C">
        <w:rPr>
          <w:rFonts w:ascii="Calibri" w:hAnsi="Calibri" w:cs="Calibri"/>
          <w:b/>
          <w:bCs/>
          <w:color w:val="000000"/>
          <w:sz w:val="22"/>
          <w:szCs w:val="22"/>
        </w:rPr>
        <w:t xml:space="preserve">SUBCLÁUSULA PRIMEIRA: </w:t>
      </w:r>
      <w:r w:rsidRPr="0012510C">
        <w:rPr>
          <w:rFonts w:ascii="Calibri" w:hAnsi="Calibri" w:cs="Calibri"/>
          <w:bCs/>
          <w:color w:val="000000"/>
          <w:sz w:val="22"/>
          <w:szCs w:val="22"/>
        </w:rPr>
        <w:t>Conforme o disposto no art. 7º da Lei nº 10.520, de 17/07/2002 e 28 do Decreto nº 5.450/2005 quem, convocado dentro do prazo de validade da sua proposta, não celebrar o contrato, deixar de entregar ou apresentar documentação falsa, ensejar o retardamento da</w:t>
      </w:r>
      <w:r w:rsidR="007A4744" w:rsidRPr="0012510C">
        <w:rPr>
          <w:rFonts w:ascii="Calibri" w:hAnsi="Calibri" w:cs="Calibri"/>
          <w:bCs/>
          <w:color w:val="000000"/>
          <w:sz w:val="22"/>
          <w:szCs w:val="22"/>
        </w:rPr>
        <w:t xml:space="preserve"> </w:t>
      </w:r>
      <w:r w:rsidRPr="0012510C">
        <w:rPr>
          <w:rFonts w:ascii="Calibri" w:hAnsi="Calibri" w:cs="Calibri"/>
          <w:bCs/>
          <w:color w:val="000000"/>
          <w:sz w:val="22"/>
          <w:szCs w:val="22"/>
        </w:rPr>
        <w:t>execução</w:t>
      </w:r>
      <w:r w:rsidR="007A4744" w:rsidRPr="0012510C">
        <w:rPr>
          <w:rFonts w:ascii="Calibri" w:hAnsi="Calibri" w:cs="Calibri"/>
          <w:bCs/>
          <w:color w:val="000000"/>
          <w:sz w:val="22"/>
          <w:szCs w:val="22"/>
        </w:rPr>
        <w:t xml:space="preserve"> </w:t>
      </w:r>
      <w:r w:rsidRPr="0012510C">
        <w:rPr>
          <w:rFonts w:ascii="Calibri" w:hAnsi="Calibri" w:cs="Calibri"/>
          <w:bCs/>
          <w:color w:val="000000"/>
          <w:sz w:val="22"/>
          <w:szCs w:val="22"/>
        </w:rPr>
        <w:t>do</w:t>
      </w:r>
      <w:r w:rsidR="007A4744" w:rsidRPr="0012510C">
        <w:rPr>
          <w:rFonts w:ascii="Calibri" w:hAnsi="Calibri" w:cs="Calibri"/>
          <w:bCs/>
          <w:color w:val="000000"/>
          <w:sz w:val="22"/>
          <w:szCs w:val="22"/>
        </w:rPr>
        <w:t xml:space="preserve"> </w:t>
      </w:r>
      <w:r w:rsidRPr="0012510C">
        <w:rPr>
          <w:rFonts w:ascii="Calibri" w:hAnsi="Calibri" w:cs="Calibri"/>
          <w:bCs/>
          <w:color w:val="000000"/>
          <w:sz w:val="22"/>
          <w:szCs w:val="22"/>
        </w:rPr>
        <w:t>seu</w:t>
      </w:r>
      <w:r w:rsidR="007A4744" w:rsidRPr="0012510C">
        <w:rPr>
          <w:rFonts w:ascii="Calibri" w:hAnsi="Calibri" w:cs="Calibri"/>
          <w:bCs/>
          <w:color w:val="000000"/>
          <w:sz w:val="22"/>
          <w:szCs w:val="22"/>
        </w:rPr>
        <w:t xml:space="preserve"> </w:t>
      </w:r>
      <w:r w:rsidRPr="0012510C">
        <w:rPr>
          <w:rFonts w:ascii="Calibri" w:hAnsi="Calibri" w:cs="Calibri"/>
          <w:bCs/>
          <w:color w:val="000000"/>
          <w:sz w:val="22"/>
          <w:szCs w:val="22"/>
        </w:rPr>
        <w:t>objeto,</w:t>
      </w:r>
      <w:r w:rsidR="007A4744" w:rsidRPr="0012510C">
        <w:rPr>
          <w:rFonts w:ascii="Calibri" w:hAnsi="Calibri" w:cs="Calibri"/>
          <w:bCs/>
          <w:color w:val="000000"/>
          <w:sz w:val="22"/>
          <w:szCs w:val="22"/>
        </w:rPr>
        <w:t xml:space="preserve"> </w:t>
      </w:r>
      <w:r w:rsidRPr="0012510C">
        <w:rPr>
          <w:rFonts w:ascii="Calibri" w:hAnsi="Calibri" w:cs="Calibri"/>
          <w:bCs/>
          <w:color w:val="000000"/>
          <w:sz w:val="22"/>
          <w:szCs w:val="22"/>
        </w:rPr>
        <w:t>não mantiver</w:t>
      </w:r>
      <w:r w:rsidR="007A4744" w:rsidRPr="0012510C">
        <w:rPr>
          <w:rFonts w:ascii="Calibri" w:hAnsi="Calibri" w:cs="Calibri"/>
          <w:bCs/>
          <w:color w:val="000000"/>
          <w:sz w:val="22"/>
          <w:szCs w:val="22"/>
        </w:rPr>
        <w:t xml:space="preserve"> </w:t>
      </w:r>
      <w:r w:rsidRPr="0012510C">
        <w:rPr>
          <w:rFonts w:ascii="Calibri" w:hAnsi="Calibri" w:cs="Calibri"/>
          <w:bCs/>
          <w:color w:val="000000"/>
          <w:sz w:val="22"/>
          <w:szCs w:val="22"/>
        </w:rPr>
        <w:t>a</w:t>
      </w:r>
      <w:r w:rsidR="007A4744" w:rsidRPr="0012510C">
        <w:rPr>
          <w:rFonts w:ascii="Calibri" w:hAnsi="Calibri" w:cs="Calibri"/>
          <w:bCs/>
          <w:color w:val="000000"/>
          <w:sz w:val="22"/>
          <w:szCs w:val="22"/>
        </w:rPr>
        <w:t xml:space="preserve"> </w:t>
      </w:r>
      <w:r w:rsidRPr="0012510C">
        <w:rPr>
          <w:rFonts w:ascii="Calibri" w:hAnsi="Calibri" w:cs="Calibri"/>
          <w:bCs/>
          <w:color w:val="000000"/>
          <w:sz w:val="22"/>
          <w:szCs w:val="22"/>
        </w:rPr>
        <w:t>proposta,</w:t>
      </w:r>
      <w:r w:rsidR="007A4744" w:rsidRPr="0012510C">
        <w:rPr>
          <w:rFonts w:ascii="Calibri" w:hAnsi="Calibri" w:cs="Calibri"/>
          <w:bCs/>
          <w:color w:val="000000"/>
          <w:sz w:val="22"/>
          <w:szCs w:val="22"/>
        </w:rPr>
        <w:t xml:space="preserve"> </w:t>
      </w:r>
      <w:r w:rsidRPr="0012510C">
        <w:rPr>
          <w:rFonts w:ascii="Calibri" w:hAnsi="Calibri" w:cs="Calibri"/>
          <w:bCs/>
          <w:color w:val="000000"/>
          <w:sz w:val="22"/>
          <w:szCs w:val="22"/>
        </w:rPr>
        <w:t>falhar</w:t>
      </w:r>
      <w:r w:rsidR="007A4744" w:rsidRPr="0012510C">
        <w:rPr>
          <w:rFonts w:ascii="Calibri" w:hAnsi="Calibri" w:cs="Calibri"/>
          <w:bCs/>
          <w:color w:val="000000"/>
          <w:sz w:val="22"/>
          <w:szCs w:val="22"/>
        </w:rPr>
        <w:t xml:space="preserve"> </w:t>
      </w:r>
      <w:r w:rsidRPr="0012510C">
        <w:rPr>
          <w:rFonts w:ascii="Calibri" w:hAnsi="Calibri" w:cs="Calibri"/>
          <w:bCs/>
          <w:color w:val="000000"/>
          <w:sz w:val="22"/>
          <w:szCs w:val="22"/>
        </w:rPr>
        <w:t>ou</w:t>
      </w:r>
      <w:r w:rsidR="007A4744" w:rsidRPr="0012510C">
        <w:rPr>
          <w:rFonts w:ascii="Calibri" w:hAnsi="Calibri" w:cs="Calibri"/>
          <w:bCs/>
          <w:color w:val="000000"/>
          <w:sz w:val="22"/>
          <w:szCs w:val="22"/>
        </w:rPr>
        <w:t xml:space="preserve"> </w:t>
      </w:r>
      <w:r w:rsidR="00F573B5">
        <w:rPr>
          <w:rFonts w:ascii="Calibri" w:hAnsi="Calibri" w:cs="Calibri"/>
          <w:bCs/>
          <w:color w:val="000000"/>
          <w:sz w:val="22"/>
          <w:szCs w:val="22"/>
        </w:rPr>
        <w:t>fraudar</w:t>
      </w:r>
      <w:r w:rsidR="007A4744">
        <w:rPr>
          <w:rFonts w:ascii="Calibri" w:hAnsi="Calibri" w:cs="Calibri"/>
          <w:bCs/>
          <w:color w:val="000000"/>
          <w:sz w:val="22"/>
          <w:szCs w:val="22"/>
        </w:rPr>
        <w:t>,</w:t>
      </w:r>
      <w:r w:rsidRPr="0012510C">
        <w:rPr>
          <w:rFonts w:ascii="Calibri" w:hAnsi="Calibri" w:cs="Calibri"/>
          <w:bCs/>
          <w:color w:val="000000"/>
          <w:sz w:val="22"/>
          <w:szCs w:val="22"/>
        </w:rPr>
        <w:t xml:space="preserve"> na</w:t>
      </w:r>
      <w:proofErr w:type="gramStart"/>
      <w:r w:rsidRPr="0012510C">
        <w:rPr>
          <w:rFonts w:ascii="Calibri" w:hAnsi="Calibri" w:cs="Calibri"/>
          <w:bCs/>
          <w:color w:val="000000"/>
          <w:sz w:val="22"/>
          <w:szCs w:val="22"/>
        </w:rPr>
        <w:t xml:space="preserve">  </w:t>
      </w:r>
      <w:proofErr w:type="gramEnd"/>
      <w:r w:rsidRPr="0012510C">
        <w:rPr>
          <w:rFonts w:ascii="Calibri" w:hAnsi="Calibri" w:cs="Calibri"/>
          <w:bCs/>
          <w:color w:val="000000"/>
          <w:sz w:val="22"/>
          <w:szCs w:val="22"/>
        </w:rPr>
        <w:t>execução  do  contrato,  comportar-se  de modo inidôneo ou cometer fraude fiscal, ficará impedido de licitar e contratar com a União,  e  será  descredenciado  no  SICAF,  ou  nos  sistemas  de  cadastramento  de fornecedores a que se refere o inciso XIV do artigo 4º, da sobredita Lei, pelo prazo de  até  5  (cinco)  anos.</w:t>
      </w:r>
    </w:p>
    <w:p w:rsidR="007D5DBE" w:rsidRPr="0012510C" w:rsidRDefault="007D5DBE" w:rsidP="007D5DBE">
      <w:pPr>
        <w:tabs>
          <w:tab w:val="left" w:pos="273"/>
        </w:tabs>
        <w:overflowPunct w:val="0"/>
        <w:autoSpaceDE w:val="0"/>
        <w:spacing w:after="62" w:line="198" w:lineRule="atLeast"/>
        <w:rPr>
          <w:rFonts w:ascii="Calibri" w:hAnsi="Calibri" w:cs="Calibri"/>
          <w:bCs/>
          <w:color w:val="000000"/>
          <w:sz w:val="22"/>
          <w:szCs w:val="22"/>
        </w:rPr>
      </w:pPr>
    </w:p>
    <w:p w:rsidR="007D5DBE" w:rsidRPr="0012510C" w:rsidRDefault="007D5DBE" w:rsidP="007D5DBE">
      <w:pPr>
        <w:tabs>
          <w:tab w:val="left" w:pos="273"/>
          <w:tab w:val="right" w:pos="1864"/>
        </w:tabs>
        <w:overflowPunct w:val="0"/>
        <w:autoSpaceDE w:val="0"/>
        <w:spacing w:after="62" w:line="198" w:lineRule="atLeast"/>
        <w:rPr>
          <w:rFonts w:ascii="Calibri" w:hAnsi="Calibri" w:cs="Calibri"/>
          <w:color w:val="000000"/>
          <w:sz w:val="22"/>
          <w:szCs w:val="22"/>
        </w:rPr>
      </w:pPr>
      <w:r w:rsidRPr="0012510C">
        <w:rPr>
          <w:rFonts w:ascii="Calibri" w:hAnsi="Calibri" w:cs="Calibri"/>
          <w:b/>
          <w:bCs/>
          <w:color w:val="000000"/>
          <w:sz w:val="22"/>
          <w:szCs w:val="22"/>
        </w:rPr>
        <w:t xml:space="preserve">SUBCLÁUSULA SEGUNDA: </w:t>
      </w:r>
      <w:r w:rsidRPr="0012510C">
        <w:rPr>
          <w:rFonts w:ascii="Calibri" w:hAnsi="Calibri" w:cs="Calibri"/>
          <w:color w:val="000000"/>
          <w:sz w:val="22"/>
          <w:szCs w:val="22"/>
        </w:rPr>
        <w:t xml:space="preserve">Além do previsto na </w:t>
      </w:r>
      <w:proofErr w:type="spellStart"/>
      <w:r w:rsidRPr="0012510C">
        <w:rPr>
          <w:rFonts w:ascii="Calibri" w:hAnsi="Calibri" w:cs="Calibri"/>
          <w:color w:val="000000"/>
          <w:sz w:val="22"/>
          <w:szCs w:val="22"/>
        </w:rPr>
        <w:t>Subcláusula</w:t>
      </w:r>
      <w:proofErr w:type="spellEnd"/>
      <w:r w:rsidRPr="0012510C">
        <w:rPr>
          <w:rFonts w:ascii="Calibri" w:hAnsi="Calibri" w:cs="Calibri"/>
          <w:color w:val="000000"/>
          <w:sz w:val="22"/>
          <w:szCs w:val="22"/>
        </w:rPr>
        <w:t xml:space="preserve"> Primeira, pelo descumprimento total ou parcial das obrigações assumidas na Ata de Registro de Preços e pela verificação de quaisquer das situações prevista no art. 78, incisos I a XI</w:t>
      </w:r>
      <w:proofErr w:type="gramStart"/>
      <w:r w:rsidRPr="0012510C">
        <w:rPr>
          <w:rFonts w:ascii="Calibri" w:hAnsi="Calibri" w:cs="Calibri"/>
          <w:color w:val="000000"/>
          <w:sz w:val="22"/>
          <w:szCs w:val="22"/>
        </w:rPr>
        <w:t xml:space="preserve">  </w:t>
      </w:r>
      <w:proofErr w:type="gramEnd"/>
      <w:r w:rsidRPr="0012510C">
        <w:rPr>
          <w:rFonts w:ascii="Calibri" w:hAnsi="Calibri" w:cs="Calibri"/>
          <w:color w:val="000000"/>
          <w:sz w:val="22"/>
          <w:szCs w:val="22"/>
        </w:rPr>
        <w:t>e  XVIII  da  Lei  nº  8.666/93, a administração poderá aplicar as seguintes penalidades:</w:t>
      </w:r>
    </w:p>
    <w:p w:rsidR="007D5DBE" w:rsidRPr="0012510C" w:rsidRDefault="007D5DBE" w:rsidP="007D5DBE">
      <w:pPr>
        <w:spacing w:after="62" w:line="198" w:lineRule="atLeast"/>
        <w:rPr>
          <w:rFonts w:ascii="Calibri" w:hAnsi="Calibri" w:cs="Calibri"/>
          <w:color w:val="000000"/>
          <w:sz w:val="22"/>
          <w:szCs w:val="22"/>
        </w:rPr>
      </w:pPr>
      <w:r w:rsidRPr="0012510C">
        <w:rPr>
          <w:rFonts w:ascii="Calibri" w:hAnsi="Calibri" w:cs="Calibri"/>
          <w:color w:val="000000"/>
          <w:sz w:val="22"/>
          <w:szCs w:val="22"/>
        </w:rPr>
        <w:t xml:space="preserve">a) – advertência, por escrito, inclusive registrada no cadastro específico (SICAF);     </w:t>
      </w:r>
    </w:p>
    <w:p w:rsidR="007D5DBE" w:rsidRPr="0012510C" w:rsidRDefault="007D5DBE" w:rsidP="007D5DBE">
      <w:pPr>
        <w:spacing w:after="62" w:line="198" w:lineRule="atLeast"/>
        <w:ind w:left="-14"/>
        <w:rPr>
          <w:rFonts w:ascii="Calibri" w:hAnsi="Calibri" w:cs="Calibri"/>
          <w:color w:val="000000"/>
          <w:sz w:val="22"/>
          <w:szCs w:val="22"/>
        </w:rPr>
      </w:pPr>
      <w:r w:rsidRPr="0012510C">
        <w:rPr>
          <w:rFonts w:ascii="Calibri" w:hAnsi="Calibri" w:cs="Calibri"/>
          <w:color w:val="000000"/>
          <w:sz w:val="22"/>
          <w:szCs w:val="22"/>
        </w:rPr>
        <w:t>b) – multa equivalente a</w:t>
      </w:r>
      <w:r w:rsidR="00BE6041" w:rsidRPr="0012510C">
        <w:rPr>
          <w:rFonts w:ascii="Calibri" w:hAnsi="Calibri" w:cs="Calibri"/>
          <w:color w:val="000000"/>
          <w:sz w:val="22"/>
          <w:szCs w:val="22"/>
        </w:rPr>
        <w:t xml:space="preserve"> </w:t>
      </w:r>
      <w:r w:rsidRPr="0012510C">
        <w:rPr>
          <w:rFonts w:ascii="Calibri" w:hAnsi="Calibri" w:cs="Calibri"/>
          <w:color w:val="000000"/>
          <w:sz w:val="22"/>
          <w:szCs w:val="22"/>
        </w:rPr>
        <w:t>0,5%</w:t>
      </w:r>
      <w:r w:rsidR="00BE6041" w:rsidRPr="0012510C">
        <w:rPr>
          <w:rFonts w:ascii="Calibri" w:hAnsi="Calibri" w:cs="Calibri"/>
          <w:color w:val="000000"/>
          <w:sz w:val="22"/>
          <w:szCs w:val="22"/>
        </w:rPr>
        <w:t xml:space="preserve"> </w:t>
      </w:r>
      <w:r w:rsidRPr="0012510C">
        <w:rPr>
          <w:rFonts w:ascii="Calibri" w:hAnsi="Calibri" w:cs="Calibri"/>
          <w:color w:val="000000"/>
          <w:sz w:val="22"/>
          <w:szCs w:val="22"/>
        </w:rPr>
        <w:t>(meio</w:t>
      </w:r>
      <w:proofErr w:type="gramStart"/>
      <w:r w:rsidRPr="0012510C">
        <w:rPr>
          <w:rFonts w:ascii="Calibri" w:hAnsi="Calibri" w:cs="Calibri"/>
          <w:color w:val="000000"/>
          <w:sz w:val="22"/>
          <w:szCs w:val="22"/>
        </w:rPr>
        <w:t xml:space="preserve">  </w:t>
      </w:r>
      <w:proofErr w:type="gramEnd"/>
      <w:r w:rsidRPr="0012510C">
        <w:rPr>
          <w:rFonts w:ascii="Calibri" w:hAnsi="Calibri" w:cs="Calibri"/>
          <w:color w:val="000000"/>
          <w:sz w:val="22"/>
          <w:szCs w:val="22"/>
        </w:rPr>
        <w:t xml:space="preserve">por  cento)  por  dia  de  atraso  do  evento  não cumprido, até o limite de 10% (dez por cento) do valor total do Contrato; </w:t>
      </w:r>
    </w:p>
    <w:p w:rsidR="007D5DBE" w:rsidRPr="0012510C" w:rsidRDefault="007D5DBE" w:rsidP="007D5DBE">
      <w:pPr>
        <w:spacing w:after="62" w:line="198" w:lineRule="atLeast"/>
        <w:ind w:left="-14"/>
        <w:rPr>
          <w:rFonts w:ascii="Calibri" w:hAnsi="Calibri" w:cs="Calibri"/>
          <w:color w:val="000000"/>
          <w:sz w:val="22"/>
          <w:szCs w:val="22"/>
        </w:rPr>
      </w:pPr>
      <w:r w:rsidRPr="0012510C">
        <w:rPr>
          <w:rFonts w:ascii="Calibri" w:hAnsi="Calibri" w:cs="Calibri"/>
          <w:color w:val="000000"/>
          <w:sz w:val="22"/>
          <w:szCs w:val="22"/>
        </w:rPr>
        <w:t xml:space="preserve">c) – suspensão temporária de participação em licitações e impedimento de contratar com a União, pelo prazo não superior a </w:t>
      </w:r>
      <w:proofErr w:type="gramStart"/>
      <w:r w:rsidRPr="0012510C">
        <w:rPr>
          <w:rFonts w:ascii="Calibri" w:hAnsi="Calibri" w:cs="Calibri"/>
          <w:color w:val="000000"/>
          <w:sz w:val="22"/>
          <w:szCs w:val="22"/>
        </w:rPr>
        <w:t>2</w:t>
      </w:r>
      <w:proofErr w:type="gramEnd"/>
      <w:r w:rsidRPr="0012510C">
        <w:rPr>
          <w:rFonts w:ascii="Calibri" w:hAnsi="Calibri" w:cs="Calibri"/>
          <w:color w:val="000000"/>
          <w:sz w:val="22"/>
          <w:szCs w:val="22"/>
        </w:rPr>
        <w:t xml:space="preserve"> (dois) anos; </w:t>
      </w:r>
    </w:p>
    <w:p w:rsidR="007D5DBE" w:rsidRPr="0012510C" w:rsidRDefault="007D5DBE" w:rsidP="007D5DBE">
      <w:pPr>
        <w:tabs>
          <w:tab w:val="right" w:pos="-1666"/>
        </w:tabs>
        <w:spacing w:after="62" w:line="198" w:lineRule="atLeast"/>
        <w:ind w:hanging="28"/>
        <w:rPr>
          <w:rFonts w:ascii="Calibri" w:hAnsi="Calibri" w:cs="Calibri"/>
          <w:color w:val="000000"/>
          <w:sz w:val="22"/>
          <w:szCs w:val="22"/>
        </w:rPr>
      </w:pPr>
      <w:r w:rsidRPr="0012510C">
        <w:rPr>
          <w:rFonts w:ascii="Calibri" w:hAnsi="Calibri" w:cs="Calibri"/>
          <w:color w:val="000000"/>
          <w:sz w:val="22"/>
          <w:szCs w:val="22"/>
        </w:rPr>
        <w:t>d) – declaração de inidoneidade para licitar ou contratar com a</w:t>
      </w:r>
      <w:proofErr w:type="gramStart"/>
      <w:r w:rsidRPr="0012510C">
        <w:rPr>
          <w:rFonts w:ascii="Calibri" w:hAnsi="Calibri" w:cs="Calibri"/>
          <w:color w:val="000000"/>
          <w:sz w:val="22"/>
          <w:szCs w:val="22"/>
        </w:rPr>
        <w:t xml:space="preserve">  </w:t>
      </w:r>
      <w:proofErr w:type="gramEnd"/>
      <w:r w:rsidRPr="0012510C">
        <w:rPr>
          <w:rFonts w:ascii="Calibri" w:hAnsi="Calibri" w:cs="Calibri"/>
          <w:color w:val="000000"/>
          <w:sz w:val="22"/>
          <w:szCs w:val="22"/>
        </w:rPr>
        <w:t xml:space="preserve">Administração Pública,  enquanto  perdurarem  os  motivos  determinantes  da  punição  ou  até  que seja  promovida  a  reabilitação  perante  a  própria  autoridade  que  publicou  a penalidade, que será concedida sempre que o contratado ressarcir a Administração pelos prejuízos resultantes e após decorrido o prazo da sanção aplicada com base na letra anterior (“c”); </w:t>
      </w:r>
    </w:p>
    <w:p w:rsidR="007D5DBE" w:rsidRPr="0012510C" w:rsidRDefault="007D5DBE" w:rsidP="007D5DBE">
      <w:pPr>
        <w:tabs>
          <w:tab w:val="left" w:pos="273"/>
          <w:tab w:val="left" w:pos="1722"/>
          <w:tab w:val="right" w:pos="5153"/>
        </w:tabs>
        <w:overflowPunct w:val="0"/>
        <w:autoSpaceDE w:val="0"/>
        <w:spacing w:after="62" w:line="198" w:lineRule="atLeast"/>
        <w:rPr>
          <w:rFonts w:ascii="Calibri" w:hAnsi="Calibri" w:cs="Calibri"/>
          <w:color w:val="000000"/>
          <w:sz w:val="22"/>
          <w:szCs w:val="22"/>
        </w:rPr>
      </w:pPr>
      <w:r w:rsidRPr="0012510C">
        <w:rPr>
          <w:rFonts w:ascii="Calibri" w:hAnsi="Calibri" w:cs="Calibri"/>
          <w:color w:val="000000"/>
          <w:sz w:val="22"/>
          <w:szCs w:val="22"/>
        </w:rPr>
        <w:t xml:space="preserve">e) – cancelamento do respectivo registro na Ata.  </w:t>
      </w:r>
    </w:p>
    <w:p w:rsidR="007D5DBE" w:rsidRPr="0012510C" w:rsidRDefault="007D5DBE" w:rsidP="007D5DBE">
      <w:pPr>
        <w:tabs>
          <w:tab w:val="left" w:pos="273"/>
        </w:tabs>
        <w:overflowPunct w:val="0"/>
        <w:autoSpaceDE w:val="0"/>
        <w:spacing w:after="62" w:line="198" w:lineRule="atLeast"/>
        <w:rPr>
          <w:rFonts w:ascii="Calibri" w:hAnsi="Calibri" w:cs="Calibri"/>
          <w:color w:val="000000"/>
          <w:sz w:val="22"/>
          <w:szCs w:val="22"/>
        </w:rPr>
      </w:pPr>
    </w:p>
    <w:p w:rsidR="007D5DBE" w:rsidRPr="0012510C" w:rsidRDefault="00735802" w:rsidP="007D5DBE">
      <w:pPr>
        <w:tabs>
          <w:tab w:val="left" w:pos="327"/>
        </w:tabs>
        <w:autoSpaceDE w:val="0"/>
        <w:spacing w:after="62" w:line="198" w:lineRule="atLeast"/>
        <w:ind w:right="75"/>
        <w:rPr>
          <w:rFonts w:ascii="Calibri" w:hAnsi="Calibri" w:cs="Calibri"/>
          <w:b/>
          <w:bCs/>
          <w:color w:val="000000"/>
          <w:sz w:val="22"/>
          <w:szCs w:val="22"/>
        </w:rPr>
      </w:pPr>
      <w:r>
        <w:rPr>
          <w:rFonts w:ascii="Calibri" w:hAnsi="Calibri" w:cs="Calibri"/>
          <w:b/>
          <w:bCs/>
          <w:color w:val="000000"/>
          <w:sz w:val="22"/>
          <w:szCs w:val="22"/>
        </w:rPr>
        <w:t xml:space="preserve">CLÁUSULA </w:t>
      </w:r>
      <w:r w:rsidR="00C53348">
        <w:rPr>
          <w:rFonts w:ascii="Calibri" w:hAnsi="Calibri" w:cs="Calibri"/>
          <w:b/>
          <w:bCs/>
          <w:color w:val="000000"/>
          <w:sz w:val="22"/>
          <w:szCs w:val="22"/>
        </w:rPr>
        <w:t>NONA</w:t>
      </w:r>
      <w:r w:rsidR="007D5DBE" w:rsidRPr="0012510C">
        <w:rPr>
          <w:rFonts w:ascii="Calibri" w:hAnsi="Calibri" w:cs="Calibri"/>
          <w:b/>
          <w:bCs/>
          <w:color w:val="000000"/>
          <w:sz w:val="22"/>
          <w:szCs w:val="22"/>
        </w:rPr>
        <w:t xml:space="preserve"> </w:t>
      </w:r>
      <w:r w:rsidR="007D5DBE" w:rsidRPr="0012510C">
        <w:rPr>
          <w:rFonts w:ascii="Calibri" w:hAnsi="Calibri" w:cs="Calibri"/>
          <w:b/>
          <w:bCs/>
          <w:sz w:val="22"/>
          <w:szCs w:val="22"/>
        </w:rPr>
        <w:t xml:space="preserve">– </w:t>
      </w:r>
      <w:r w:rsidR="007D5DBE" w:rsidRPr="0012510C">
        <w:rPr>
          <w:rFonts w:ascii="Calibri" w:hAnsi="Calibri" w:cs="Calibri"/>
          <w:b/>
          <w:bCs/>
          <w:color w:val="000000"/>
          <w:sz w:val="22"/>
          <w:szCs w:val="22"/>
        </w:rPr>
        <w:t xml:space="preserve">DO REAJUSTAMENTO DE PREÇOS </w:t>
      </w:r>
    </w:p>
    <w:p w:rsidR="007D5DBE" w:rsidRPr="0012510C" w:rsidRDefault="007D5DBE" w:rsidP="007D5DBE">
      <w:pPr>
        <w:tabs>
          <w:tab w:val="left" w:pos="42"/>
          <w:tab w:val="left" w:pos="56"/>
          <w:tab w:val="left" w:pos="71"/>
        </w:tabs>
        <w:spacing w:after="62" w:line="198" w:lineRule="atLeast"/>
        <w:ind w:left="-14" w:hanging="42"/>
        <w:rPr>
          <w:rFonts w:ascii="Calibri" w:hAnsi="Calibri" w:cs="Calibri"/>
          <w:color w:val="000000"/>
          <w:sz w:val="22"/>
          <w:szCs w:val="22"/>
        </w:rPr>
      </w:pPr>
      <w:r w:rsidRPr="0012510C">
        <w:rPr>
          <w:rFonts w:ascii="Calibri" w:hAnsi="Calibri" w:cs="Calibri"/>
          <w:color w:val="000000"/>
          <w:sz w:val="22"/>
          <w:szCs w:val="22"/>
        </w:rPr>
        <w:t xml:space="preserve"> Considerando o prazo de validade estabelecido na Cláusula Segunda da presente</w:t>
      </w:r>
      <w:r w:rsidR="00BE6041" w:rsidRPr="0012510C">
        <w:rPr>
          <w:rFonts w:ascii="Calibri" w:hAnsi="Calibri" w:cs="Calibri"/>
          <w:color w:val="000000"/>
          <w:sz w:val="22"/>
          <w:szCs w:val="22"/>
        </w:rPr>
        <w:t xml:space="preserve"> </w:t>
      </w:r>
      <w:r w:rsidRPr="0012510C">
        <w:rPr>
          <w:rFonts w:ascii="Calibri" w:hAnsi="Calibri" w:cs="Calibri"/>
          <w:color w:val="000000"/>
          <w:sz w:val="22"/>
          <w:szCs w:val="22"/>
        </w:rPr>
        <w:t>Ata,</w:t>
      </w:r>
      <w:r w:rsidR="00BE6041" w:rsidRPr="0012510C">
        <w:rPr>
          <w:rFonts w:ascii="Calibri" w:hAnsi="Calibri" w:cs="Calibri"/>
          <w:color w:val="000000"/>
          <w:sz w:val="22"/>
          <w:szCs w:val="22"/>
        </w:rPr>
        <w:t xml:space="preserve"> </w:t>
      </w:r>
      <w:r w:rsidRPr="0012510C">
        <w:rPr>
          <w:rFonts w:ascii="Calibri" w:hAnsi="Calibri" w:cs="Calibri"/>
          <w:color w:val="000000"/>
          <w:sz w:val="22"/>
          <w:szCs w:val="22"/>
        </w:rPr>
        <w:t>e, em</w:t>
      </w:r>
      <w:r w:rsidR="00BE6041" w:rsidRPr="0012510C">
        <w:rPr>
          <w:rFonts w:ascii="Calibri" w:hAnsi="Calibri" w:cs="Calibri"/>
          <w:color w:val="000000"/>
          <w:sz w:val="22"/>
          <w:szCs w:val="22"/>
        </w:rPr>
        <w:t xml:space="preserve"> </w:t>
      </w:r>
      <w:r w:rsidRPr="0012510C">
        <w:rPr>
          <w:rFonts w:ascii="Calibri" w:hAnsi="Calibri" w:cs="Calibri"/>
          <w:color w:val="000000"/>
          <w:sz w:val="22"/>
          <w:szCs w:val="22"/>
        </w:rPr>
        <w:t>atendimento</w:t>
      </w:r>
      <w:r w:rsidR="00BE6041" w:rsidRPr="0012510C">
        <w:rPr>
          <w:rFonts w:ascii="Calibri" w:hAnsi="Calibri" w:cs="Calibri"/>
          <w:color w:val="000000"/>
          <w:sz w:val="22"/>
          <w:szCs w:val="22"/>
        </w:rPr>
        <w:t xml:space="preserve"> </w:t>
      </w:r>
      <w:r w:rsidRPr="0012510C">
        <w:rPr>
          <w:rFonts w:ascii="Calibri" w:hAnsi="Calibri" w:cs="Calibri"/>
          <w:color w:val="000000"/>
          <w:sz w:val="22"/>
          <w:szCs w:val="22"/>
        </w:rPr>
        <w:t>ao</w:t>
      </w:r>
      <w:r w:rsidR="00BE6041" w:rsidRPr="0012510C">
        <w:rPr>
          <w:rFonts w:ascii="Calibri" w:hAnsi="Calibri" w:cs="Calibri"/>
          <w:color w:val="000000"/>
          <w:sz w:val="22"/>
          <w:szCs w:val="22"/>
        </w:rPr>
        <w:t xml:space="preserve"> </w:t>
      </w:r>
      <w:r w:rsidRPr="0012510C">
        <w:rPr>
          <w:rFonts w:ascii="Calibri" w:hAnsi="Calibri" w:cs="Calibri"/>
          <w:color w:val="000000"/>
          <w:sz w:val="22"/>
          <w:szCs w:val="22"/>
        </w:rPr>
        <w:t>§1º,</w:t>
      </w:r>
      <w:r w:rsidR="00BE6041" w:rsidRPr="0012510C">
        <w:rPr>
          <w:rFonts w:ascii="Calibri" w:hAnsi="Calibri" w:cs="Calibri"/>
          <w:color w:val="000000"/>
          <w:sz w:val="22"/>
          <w:szCs w:val="22"/>
        </w:rPr>
        <w:t xml:space="preserve"> </w:t>
      </w:r>
      <w:r w:rsidRPr="0012510C">
        <w:rPr>
          <w:rFonts w:ascii="Calibri" w:hAnsi="Calibri" w:cs="Calibri"/>
          <w:color w:val="000000"/>
          <w:sz w:val="22"/>
          <w:szCs w:val="22"/>
        </w:rPr>
        <w:t>art.</w:t>
      </w:r>
      <w:r w:rsidR="00BE6041" w:rsidRPr="0012510C">
        <w:rPr>
          <w:rFonts w:ascii="Calibri" w:hAnsi="Calibri" w:cs="Calibri"/>
          <w:color w:val="000000"/>
          <w:sz w:val="22"/>
          <w:szCs w:val="22"/>
        </w:rPr>
        <w:t xml:space="preserve"> </w:t>
      </w:r>
      <w:r w:rsidRPr="0012510C">
        <w:rPr>
          <w:rFonts w:ascii="Calibri" w:hAnsi="Calibri" w:cs="Calibri"/>
          <w:color w:val="000000"/>
          <w:sz w:val="22"/>
          <w:szCs w:val="22"/>
        </w:rPr>
        <w:t>28,</w:t>
      </w:r>
      <w:r w:rsidR="00BE6041" w:rsidRPr="0012510C">
        <w:rPr>
          <w:rFonts w:ascii="Calibri" w:hAnsi="Calibri" w:cs="Calibri"/>
          <w:color w:val="000000"/>
          <w:sz w:val="22"/>
          <w:szCs w:val="22"/>
        </w:rPr>
        <w:t xml:space="preserve"> </w:t>
      </w:r>
      <w:r w:rsidRPr="0012510C">
        <w:rPr>
          <w:rFonts w:ascii="Calibri" w:hAnsi="Calibri" w:cs="Calibri"/>
          <w:color w:val="000000"/>
          <w:sz w:val="22"/>
          <w:szCs w:val="22"/>
        </w:rPr>
        <w:t>da</w:t>
      </w:r>
      <w:r w:rsidR="00BE6041" w:rsidRPr="0012510C">
        <w:rPr>
          <w:rFonts w:ascii="Calibri" w:hAnsi="Calibri" w:cs="Calibri"/>
          <w:color w:val="000000"/>
          <w:sz w:val="22"/>
          <w:szCs w:val="22"/>
        </w:rPr>
        <w:t xml:space="preserve"> </w:t>
      </w:r>
      <w:r w:rsidRPr="0012510C">
        <w:rPr>
          <w:rFonts w:ascii="Calibri" w:hAnsi="Calibri" w:cs="Calibri"/>
          <w:color w:val="000000"/>
          <w:sz w:val="22"/>
          <w:szCs w:val="22"/>
        </w:rPr>
        <w:t>Lei</w:t>
      </w:r>
      <w:r w:rsidR="00BE6041" w:rsidRPr="0012510C">
        <w:rPr>
          <w:rFonts w:ascii="Calibri" w:hAnsi="Calibri" w:cs="Calibri"/>
          <w:color w:val="000000"/>
          <w:sz w:val="22"/>
          <w:szCs w:val="22"/>
        </w:rPr>
        <w:t xml:space="preserve"> </w:t>
      </w:r>
      <w:r w:rsidRPr="0012510C">
        <w:rPr>
          <w:rFonts w:ascii="Calibri" w:hAnsi="Calibri" w:cs="Calibri"/>
          <w:color w:val="000000"/>
          <w:sz w:val="22"/>
          <w:szCs w:val="22"/>
        </w:rPr>
        <w:t>nº</w:t>
      </w:r>
      <w:r w:rsidR="00BE6041" w:rsidRPr="0012510C">
        <w:rPr>
          <w:rFonts w:ascii="Calibri" w:hAnsi="Calibri" w:cs="Calibri"/>
          <w:color w:val="000000"/>
          <w:sz w:val="22"/>
          <w:szCs w:val="22"/>
        </w:rPr>
        <w:t xml:space="preserve"> </w:t>
      </w:r>
      <w:r w:rsidRPr="0012510C">
        <w:rPr>
          <w:rFonts w:ascii="Calibri" w:hAnsi="Calibri" w:cs="Calibri"/>
          <w:color w:val="000000"/>
          <w:sz w:val="22"/>
          <w:szCs w:val="22"/>
        </w:rPr>
        <w:t>9.069,</w:t>
      </w:r>
      <w:r w:rsidR="00BE6041" w:rsidRPr="0012510C">
        <w:rPr>
          <w:rFonts w:ascii="Calibri" w:hAnsi="Calibri" w:cs="Calibri"/>
          <w:color w:val="000000"/>
          <w:sz w:val="22"/>
          <w:szCs w:val="22"/>
        </w:rPr>
        <w:t xml:space="preserve"> </w:t>
      </w:r>
      <w:r w:rsidRPr="0012510C">
        <w:rPr>
          <w:rFonts w:ascii="Calibri" w:hAnsi="Calibri" w:cs="Calibri"/>
          <w:color w:val="000000"/>
          <w:sz w:val="22"/>
          <w:szCs w:val="22"/>
        </w:rPr>
        <w:t>de</w:t>
      </w:r>
      <w:r w:rsidR="00BE6041" w:rsidRPr="0012510C">
        <w:rPr>
          <w:rFonts w:ascii="Calibri" w:hAnsi="Calibri" w:cs="Calibri"/>
          <w:color w:val="000000"/>
          <w:sz w:val="22"/>
          <w:szCs w:val="22"/>
        </w:rPr>
        <w:t xml:space="preserve"> </w:t>
      </w:r>
      <w:r w:rsidRPr="0012510C">
        <w:rPr>
          <w:rFonts w:ascii="Calibri" w:hAnsi="Calibri" w:cs="Calibri"/>
          <w:color w:val="000000"/>
          <w:sz w:val="22"/>
          <w:szCs w:val="22"/>
        </w:rPr>
        <w:t>29.6.1995</w:t>
      </w:r>
      <w:r w:rsidR="00BE6041" w:rsidRPr="0012510C">
        <w:rPr>
          <w:rFonts w:ascii="Calibri" w:hAnsi="Calibri" w:cs="Calibri"/>
          <w:color w:val="000000"/>
          <w:sz w:val="22"/>
          <w:szCs w:val="22"/>
        </w:rPr>
        <w:t xml:space="preserve"> </w:t>
      </w:r>
      <w:r w:rsidRPr="0012510C">
        <w:rPr>
          <w:rFonts w:ascii="Calibri" w:hAnsi="Calibri" w:cs="Calibri"/>
          <w:color w:val="000000"/>
          <w:sz w:val="22"/>
          <w:szCs w:val="22"/>
        </w:rPr>
        <w:t>e</w:t>
      </w:r>
      <w:r w:rsidR="00BE6041" w:rsidRPr="0012510C">
        <w:rPr>
          <w:rFonts w:ascii="Calibri" w:hAnsi="Calibri" w:cs="Calibri"/>
          <w:color w:val="000000"/>
          <w:sz w:val="22"/>
          <w:szCs w:val="22"/>
        </w:rPr>
        <w:t xml:space="preserve"> </w:t>
      </w:r>
      <w:r w:rsidRPr="0012510C">
        <w:rPr>
          <w:rFonts w:ascii="Calibri" w:hAnsi="Calibri" w:cs="Calibri"/>
          <w:color w:val="000000"/>
          <w:sz w:val="22"/>
          <w:szCs w:val="22"/>
        </w:rPr>
        <w:t>legislação</w:t>
      </w:r>
      <w:r w:rsidR="00BE6041" w:rsidRPr="0012510C">
        <w:rPr>
          <w:rFonts w:ascii="Calibri" w:hAnsi="Calibri" w:cs="Calibri"/>
          <w:color w:val="000000"/>
          <w:sz w:val="22"/>
          <w:szCs w:val="22"/>
        </w:rPr>
        <w:t xml:space="preserve"> </w:t>
      </w:r>
      <w:r w:rsidR="00BE6041">
        <w:rPr>
          <w:rFonts w:ascii="Calibri" w:hAnsi="Calibri" w:cs="Calibri"/>
          <w:color w:val="000000"/>
          <w:sz w:val="22"/>
          <w:szCs w:val="22"/>
        </w:rPr>
        <w:t xml:space="preserve">pertinente, </w:t>
      </w:r>
      <w:r w:rsidRPr="0012510C">
        <w:rPr>
          <w:rFonts w:ascii="Calibri" w:hAnsi="Calibri" w:cs="Calibri"/>
          <w:color w:val="000000"/>
          <w:sz w:val="22"/>
          <w:szCs w:val="22"/>
        </w:rPr>
        <w:t>é vedado</w:t>
      </w:r>
      <w:proofErr w:type="gramStart"/>
      <w:r w:rsidRPr="0012510C">
        <w:rPr>
          <w:rFonts w:ascii="Calibri" w:hAnsi="Calibri" w:cs="Calibri"/>
          <w:color w:val="000000"/>
          <w:sz w:val="22"/>
          <w:szCs w:val="22"/>
        </w:rPr>
        <w:t xml:space="preserve">  </w:t>
      </w:r>
      <w:proofErr w:type="gramEnd"/>
      <w:r w:rsidRPr="0012510C">
        <w:rPr>
          <w:rFonts w:ascii="Calibri" w:hAnsi="Calibri" w:cs="Calibri"/>
          <w:color w:val="000000"/>
          <w:sz w:val="22"/>
          <w:szCs w:val="22"/>
        </w:rPr>
        <w:t xml:space="preserve">qualquer  reajustamento  de  preços,  exceto  nas  hipóteses,  devidamente comprovadas, de ocorrência de situação prevista na alínea “d” do inciso II do art. 65 da Lei n.º 8.666/93, ou de redução dos preços praticados no mercado.  Mesmo comprovada </w:t>
      </w:r>
      <w:proofErr w:type="gramStart"/>
      <w:r w:rsidRPr="0012510C">
        <w:rPr>
          <w:rFonts w:ascii="Calibri" w:hAnsi="Calibri" w:cs="Calibri"/>
          <w:color w:val="000000"/>
          <w:sz w:val="22"/>
          <w:szCs w:val="22"/>
        </w:rPr>
        <w:t>a</w:t>
      </w:r>
      <w:proofErr w:type="gramEnd"/>
      <w:r w:rsidRPr="0012510C">
        <w:rPr>
          <w:rFonts w:ascii="Calibri" w:hAnsi="Calibri" w:cs="Calibri"/>
          <w:color w:val="000000"/>
          <w:sz w:val="22"/>
          <w:szCs w:val="22"/>
        </w:rPr>
        <w:t xml:space="preserve"> ocorrência de situação prevista na alínea “d” do inciso II do art. 65 da Lei n.º 8.666/93, a Administração, se julgar conveniente, poderá optar por cancelar a Ata e iniciar outro procedimento licitatório.  Comprovada a redução dos preços praticados no mercado nas mesmas</w:t>
      </w:r>
      <w:proofErr w:type="gramStart"/>
      <w:r w:rsidRPr="0012510C">
        <w:rPr>
          <w:rFonts w:ascii="Calibri" w:hAnsi="Calibri" w:cs="Calibri"/>
          <w:color w:val="000000"/>
          <w:sz w:val="22"/>
          <w:szCs w:val="22"/>
        </w:rPr>
        <w:t xml:space="preserve">  </w:t>
      </w:r>
      <w:proofErr w:type="gramEnd"/>
      <w:r w:rsidRPr="0012510C">
        <w:rPr>
          <w:rFonts w:ascii="Calibri" w:hAnsi="Calibri" w:cs="Calibri"/>
          <w:color w:val="000000"/>
          <w:sz w:val="22"/>
          <w:szCs w:val="22"/>
        </w:rPr>
        <w:t xml:space="preserve">condições do  registro,  e,  definido  o  novo  preço  máximo  a  ser  pago  pela  Administração,  os fornecedores  registrados  serão  convocados  pelo  IFPR  para alteração, por aditamento, do preço da Ata. </w:t>
      </w:r>
    </w:p>
    <w:p w:rsidR="007D5DBE" w:rsidRPr="0012510C" w:rsidRDefault="007D5DBE" w:rsidP="007D5DBE">
      <w:pPr>
        <w:tabs>
          <w:tab w:val="left" w:pos="327"/>
        </w:tabs>
        <w:autoSpaceDE w:val="0"/>
        <w:spacing w:after="62" w:line="198" w:lineRule="atLeast"/>
        <w:ind w:right="75"/>
        <w:rPr>
          <w:rFonts w:ascii="Calibri" w:hAnsi="Calibri" w:cs="Calibri"/>
          <w:b/>
          <w:bCs/>
          <w:color w:val="000000"/>
          <w:sz w:val="22"/>
          <w:szCs w:val="22"/>
        </w:rPr>
      </w:pPr>
      <w:r w:rsidRPr="0012510C">
        <w:rPr>
          <w:rFonts w:ascii="Calibri" w:hAnsi="Calibri" w:cs="Calibri"/>
          <w:b/>
          <w:bCs/>
          <w:sz w:val="22"/>
          <w:szCs w:val="22"/>
        </w:rPr>
        <w:t xml:space="preserve"> </w:t>
      </w:r>
      <w:r w:rsidRPr="0012510C">
        <w:rPr>
          <w:rFonts w:ascii="Calibri" w:hAnsi="Calibri" w:cs="Calibri"/>
          <w:b/>
          <w:bCs/>
          <w:color w:val="000000"/>
          <w:sz w:val="22"/>
          <w:szCs w:val="22"/>
        </w:rPr>
        <w:t xml:space="preserve">  </w:t>
      </w:r>
    </w:p>
    <w:p w:rsidR="007D5DBE" w:rsidRPr="0012510C" w:rsidRDefault="00C53348" w:rsidP="007D5DBE">
      <w:pPr>
        <w:spacing w:after="62" w:line="198" w:lineRule="atLeast"/>
        <w:ind w:firstLine="42"/>
        <w:rPr>
          <w:rFonts w:ascii="Calibri" w:hAnsi="Calibri" w:cs="Calibri"/>
          <w:b/>
          <w:bCs/>
          <w:color w:val="000000"/>
          <w:sz w:val="22"/>
          <w:szCs w:val="22"/>
        </w:rPr>
      </w:pPr>
      <w:r>
        <w:rPr>
          <w:rFonts w:ascii="Calibri" w:hAnsi="Calibri" w:cs="Calibri"/>
          <w:b/>
          <w:bCs/>
          <w:color w:val="000000"/>
          <w:sz w:val="22"/>
          <w:szCs w:val="22"/>
        </w:rPr>
        <w:t>CLÁUSULA DECIMA</w:t>
      </w:r>
      <w:proofErr w:type="gramStart"/>
      <w:r w:rsidR="00735802">
        <w:rPr>
          <w:rFonts w:ascii="Calibri" w:hAnsi="Calibri" w:cs="Calibri"/>
          <w:b/>
          <w:bCs/>
          <w:color w:val="000000"/>
          <w:sz w:val="22"/>
          <w:szCs w:val="22"/>
        </w:rPr>
        <w:t xml:space="preserve"> </w:t>
      </w:r>
      <w:r w:rsidR="007D5DBE" w:rsidRPr="0012510C">
        <w:rPr>
          <w:rFonts w:ascii="Calibri" w:hAnsi="Calibri" w:cs="Calibri"/>
          <w:b/>
          <w:bCs/>
          <w:color w:val="000000"/>
          <w:sz w:val="22"/>
          <w:szCs w:val="22"/>
        </w:rPr>
        <w:t xml:space="preserve"> </w:t>
      </w:r>
      <w:proofErr w:type="gramEnd"/>
      <w:r w:rsidR="007D5DBE" w:rsidRPr="0012510C">
        <w:rPr>
          <w:rFonts w:ascii="Calibri" w:hAnsi="Calibri" w:cs="Calibri"/>
          <w:b/>
          <w:bCs/>
          <w:color w:val="000000"/>
          <w:sz w:val="22"/>
          <w:szCs w:val="22"/>
        </w:rPr>
        <w:t xml:space="preserve">– DA </w:t>
      </w:r>
      <w:r w:rsidR="000F0220">
        <w:rPr>
          <w:rFonts w:ascii="Calibri" w:hAnsi="Calibri" w:cs="Calibri"/>
          <w:b/>
          <w:bCs/>
          <w:color w:val="000000"/>
          <w:sz w:val="22"/>
          <w:szCs w:val="22"/>
        </w:rPr>
        <w:t>EXECUÇÃO DOS SERVIÇOS</w:t>
      </w:r>
      <w:r w:rsidR="007D5DBE" w:rsidRPr="0012510C">
        <w:rPr>
          <w:rFonts w:ascii="Calibri" w:hAnsi="Calibri" w:cs="Calibri"/>
          <w:b/>
          <w:bCs/>
          <w:color w:val="000000"/>
          <w:sz w:val="22"/>
          <w:szCs w:val="22"/>
        </w:rPr>
        <w:t xml:space="preserve"> </w:t>
      </w:r>
    </w:p>
    <w:p w:rsidR="007D5DBE" w:rsidRPr="0012510C" w:rsidRDefault="007D5DBE" w:rsidP="007D5DBE">
      <w:pPr>
        <w:spacing w:after="62" w:line="198" w:lineRule="atLeast"/>
        <w:rPr>
          <w:rFonts w:ascii="Calibri" w:hAnsi="Calibri" w:cs="Calibri"/>
          <w:color w:val="000000"/>
          <w:sz w:val="22"/>
          <w:szCs w:val="22"/>
        </w:rPr>
      </w:pPr>
      <w:r w:rsidRPr="0012510C">
        <w:rPr>
          <w:rFonts w:ascii="Calibri" w:hAnsi="Calibri" w:cs="Calibri"/>
          <w:color w:val="000000"/>
          <w:sz w:val="22"/>
          <w:szCs w:val="22"/>
        </w:rPr>
        <w:t xml:space="preserve">A </w:t>
      </w:r>
      <w:r w:rsidR="000F0220">
        <w:rPr>
          <w:rFonts w:ascii="Calibri" w:hAnsi="Calibri" w:cs="Calibri"/>
          <w:color w:val="000000"/>
          <w:sz w:val="22"/>
          <w:szCs w:val="22"/>
        </w:rPr>
        <w:t>execução do serviço</w:t>
      </w:r>
      <w:r w:rsidRPr="0012510C">
        <w:rPr>
          <w:rFonts w:ascii="Calibri" w:hAnsi="Calibri" w:cs="Calibri"/>
          <w:color w:val="000000"/>
          <w:sz w:val="22"/>
          <w:szCs w:val="22"/>
        </w:rPr>
        <w:t xml:space="preserve"> deverá ser efetuada no local</w:t>
      </w:r>
      <w:r>
        <w:rPr>
          <w:rFonts w:ascii="Calibri" w:hAnsi="Calibri" w:cs="Calibri"/>
          <w:color w:val="000000"/>
          <w:sz w:val="22"/>
          <w:szCs w:val="22"/>
        </w:rPr>
        <w:t xml:space="preserve"> estabelecido na Cláusula Quinta</w:t>
      </w:r>
      <w:r w:rsidRPr="0012510C">
        <w:rPr>
          <w:rFonts w:ascii="Calibri" w:hAnsi="Calibri" w:cs="Calibri"/>
          <w:color w:val="000000"/>
          <w:sz w:val="22"/>
          <w:szCs w:val="22"/>
        </w:rPr>
        <w:t xml:space="preserve"> da presente Ata, obedecidas às quantidades determinados pela Unidade Administrativa solicitante, desde que dentro do limite definido</w:t>
      </w:r>
      <w:r>
        <w:rPr>
          <w:rFonts w:ascii="Calibri" w:hAnsi="Calibri" w:cs="Calibri"/>
          <w:color w:val="000000"/>
          <w:sz w:val="22"/>
          <w:szCs w:val="22"/>
        </w:rPr>
        <w:t xml:space="preserve"> no</w:t>
      </w:r>
      <w:r w:rsidRPr="0012510C">
        <w:rPr>
          <w:rFonts w:ascii="Calibri" w:hAnsi="Calibri" w:cs="Calibri"/>
          <w:color w:val="000000"/>
          <w:sz w:val="22"/>
          <w:szCs w:val="22"/>
        </w:rPr>
        <w:t xml:space="preserve"> </w:t>
      </w:r>
      <w:r>
        <w:rPr>
          <w:rFonts w:ascii="Calibri" w:hAnsi="Calibri" w:cs="Calibri"/>
          <w:color w:val="000000"/>
          <w:sz w:val="22"/>
          <w:szCs w:val="22"/>
        </w:rPr>
        <w:t xml:space="preserve">Termo de Referência, anexo ao </w:t>
      </w:r>
      <w:r w:rsidRPr="0012510C">
        <w:rPr>
          <w:rFonts w:ascii="Calibri" w:hAnsi="Calibri" w:cs="Calibri"/>
          <w:color w:val="000000"/>
          <w:sz w:val="22"/>
          <w:szCs w:val="22"/>
        </w:rPr>
        <w:t xml:space="preserve">Edital. </w:t>
      </w:r>
    </w:p>
    <w:p w:rsidR="007D5DBE" w:rsidRPr="0012510C" w:rsidRDefault="007D5DBE" w:rsidP="007D5DBE">
      <w:pPr>
        <w:spacing w:after="62" w:line="198" w:lineRule="atLeast"/>
        <w:rPr>
          <w:rFonts w:ascii="Calibri" w:hAnsi="Calibri" w:cs="Calibri"/>
          <w:color w:val="000000"/>
          <w:sz w:val="22"/>
          <w:szCs w:val="22"/>
        </w:rPr>
      </w:pPr>
      <w:r w:rsidRPr="0012510C">
        <w:rPr>
          <w:rFonts w:ascii="Calibri" w:hAnsi="Calibri" w:cs="Calibri"/>
          <w:color w:val="000000"/>
          <w:sz w:val="22"/>
          <w:szCs w:val="22"/>
        </w:rPr>
        <w:t xml:space="preserve">   </w:t>
      </w:r>
    </w:p>
    <w:p w:rsidR="007D5DBE" w:rsidRPr="0012510C" w:rsidRDefault="007D5DBE" w:rsidP="007D5DBE">
      <w:pPr>
        <w:spacing w:after="62" w:line="198" w:lineRule="atLeast"/>
        <w:ind w:hanging="14"/>
        <w:rPr>
          <w:rFonts w:ascii="Calibri" w:hAnsi="Calibri" w:cs="Calibri"/>
          <w:b/>
          <w:bCs/>
          <w:color w:val="000000"/>
          <w:sz w:val="22"/>
          <w:szCs w:val="22"/>
        </w:rPr>
      </w:pPr>
      <w:r w:rsidRPr="0012510C">
        <w:rPr>
          <w:rFonts w:ascii="Calibri" w:hAnsi="Calibri" w:cs="Calibri"/>
          <w:b/>
          <w:bCs/>
          <w:color w:val="000000"/>
          <w:sz w:val="22"/>
          <w:szCs w:val="22"/>
        </w:rPr>
        <w:t xml:space="preserve">CLÁUSULA </w:t>
      </w:r>
      <w:r w:rsidR="00C53348">
        <w:rPr>
          <w:rFonts w:ascii="Calibri" w:hAnsi="Calibri" w:cs="Calibri"/>
          <w:b/>
          <w:bCs/>
          <w:color w:val="000000"/>
          <w:sz w:val="22"/>
          <w:szCs w:val="22"/>
        </w:rPr>
        <w:t>DECIMA</w:t>
      </w:r>
      <w:proofErr w:type="gramStart"/>
      <w:r w:rsidR="00C53348">
        <w:rPr>
          <w:rFonts w:ascii="Calibri" w:hAnsi="Calibri" w:cs="Calibri"/>
          <w:b/>
          <w:bCs/>
          <w:color w:val="000000"/>
          <w:sz w:val="22"/>
          <w:szCs w:val="22"/>
        </w:rPr>
        <w:t xml:space="preserve"> </w:t>
      </w:r>
      <w:r w:rsidRPr="0012510C">
        <w:rPr>
          <w:rFonts w:ascii="Calibri" w:hAnsi="Calibri" w:cs="Calibri"/>
          <w:b/>
          <w:bCs/>
          <w:color w:val="000000"/>
          <w:sz w:val="22"/>
          <w:szCs w:val="22"/>
        </w:rPr>
        <w:t xml:space="preserve"> </w:t>
      </w:r>
      <w:proofErr w:type="gramEnd"/>
      <w:r w:rsidRPr="0012510C">
        <w:rPr>
          <w:rFonts w:ascii="Calibri" w:hAnsi="Calibri" w:cs="Calibri"/>
          <w:b/>
          <w:bCs/>
          <w:color w:val="000000"/>
          <w:sz w:val="22"/>
          <w:szCs w:val="22"/>
        </w:rPr>
        <w:t xml:space="preserve">PRIMEIRA - DO CANCELAMENTO DA ATA DE REGISTRO DE PREÇOS. </w:t>
      </w:r>
    </w:p>
    <w:p w:rsidR="007D5DBE" w:rsidRPr="0012510C" w:rsidRDefault="007D5DBE" w:rsidP="007D5DBE">
      <w:pPr>
        <w:spacing w:after="62" w:line="198" w:lineRule="atLeast"/>
        <w:rPr>
          <w:rFonts w:ascii="Calibri" w:hAnsi="Calibri" w:cs="Calibri"/>
          <w:color w:val="000000"/>
          <w:sz w:val="22"/>
          <w:szCs w:val="22"/>
        </w:rPr>
      </w:pPr>
      <w:r w:rsidRPr="0012510C">
        <w:rPr>
          <w:rFonts w:ascii="Calibri" w:hAnsi="Calibri" w:cs="Calibri"/>
          <w:color w:val="000000"/>
          <w:sz w:val="22"/>
          <w:szCs w:val="22"/>
        </w:rPr>
        <w:t xml:space="preserve">A Ata de Registro de Preços será cancelada por decurso de prazo de vigência ou quando não restarem fornecedores registrados e por iniciativa da administração quando caracterizado o interesse público. O fornecedor terá seu registro na Ata de Registro de Preços cancelado: </w:t>
      </w:r>
    </w:p>
    <w:p w:rsidR="007D5DBE" w:rsidRPr="0012510C" w:rsidRDefault="00DB0238" w:rsidP="007D5DBE">
      <w:pPr>
        <w:spacing w:after="62" w:line="198" w:lineRule="atLeast"/>
        <w:rPr>
          <w:rFonts w:ascii="Calibri" w:hAnsi="Calibri" w:cs="Calibri"/>
          <w:color w:val="000000"/>
          <w:sz w:val="22"/>
          <w:szCs w:val="22"/>
        </w:rPr>
      </w:pPr>
      <w:r>
        <w:rPr>
          <w:rFonts w:ascii="Calibri" w:hAnsi="Calibri" w:cs="Calibri"/>
          <w:color w:val="000000"/>
          <w:sz w:val="22"/>
          <w:szCs w:val="22"/>
        </w:rPr>
        <w:t xml:space="preserve">I. </w:t>
      </w:r>
      <w:proofErr w:type="gramStart"/>
      <w:r w:rsidR="009B4819">
        <w:rPr>
          <w:rFonts w:ascii="Calibri" w:hAnsi="Calibri" w:cs="Calibri"/>
          <w:color w:val="000000"/>
          <w:sz w:val="22"/>
          <w:szCs w:val="22"/>
        </w:rPr>
        <w:t>A</w:t>
      </w:r>
      <w:r w:rsidRPr="00DB0238">
        <w:rPr>
          <w:rFonts w:ascii="Calibri" w:hAnsi="Calibri" w:cs="Calibri"/>
          <w:color w:val="000000"/>
          <w:sz w:val="22"/>
          <w:szCs w:val="22"/>
        </w:rPr>
        <w:t xml:space="preserve"> pedido</w:t>
      </w:r>
      <w:proofErr w:type="gramEnd"/>
      <w:r w:rsidRPr="00DB0238">
        <w:rPr>
          <w:rFonts w:ascii="Calibri" w:hAnsi="Calibri" w:cs="Calibri"/>
          <w:color w:val="000000"/>
          <w:sz w:val="22"/>
          <w:szCs w:val="22"/>
        </w:rPr>
        <w:t>, quando comprovar estar impossibilitado de cumprir com as suas exigências por ocorrência de casos fortuitos ou de força maior;</w:t>
      </w:r>
    </w:p>
    <w:p w:rsidR="007D5DBE" w:rsidRDefault="009B4819" w:rsidP="007D5DBE">
      <w:pPr>
        <w:spacing w:after="62" w:line="198" w:lineRule="atLeast"/>
        <w:rPr>
          <w:rFonts w:ascii="Calibri" w:hAnsi="Calibri" w:cs="Calibri"/>
          <w:color w:val="000000"/>
          <w:sz w:val="22"/>
          <w:szCs w:val="22"/>
        </w:rPr>
      </w:pPr>
      <w:proofErr w:type="gramStart"/>
      <w:r>
        <w:rPr>
          <w:rFonts w:ascii="Calibri" w:hAnsi="Calibri" w:cs="Calibri"/>
          <w:color w:val="000000"/>
          <w:sz w:val="22"/>
          <w:szCs w:val="22"/>
        </w:rPr>
        <w:t>II.</w:t>
      </w:r>
      <w:proofErr w:type="gramEnd"/>
      <w:r w:rsidRPr="009B4819">
        <w:rPr>
          <w:rFonts w:ascii="Calibri" w:hAnsi="Calibri" w:cs="Calibri"/>
          <w:color w:val="000000"/>
          <w:sz w:val="22"/>
          <w:szCs w:val="22"/>
        </w:rPr>
        <w:t>O seu preço registrado se tornar, comprovadamente, inexequível em função da elevação dos preços de mercado, dos insumos que compõem o custo das aquisições/contratações, e se a comunicação ocorrer antes do pedido de fornecimento.</w:t>
      </w:r>
    </w:p>
    <w:p w:rsidR="009B4819" w:rsidRPr="0012510C" w:rsidRDefault="009B4819" w:rsidP="007D5DBE">
      <w:pPr>
        <w:spacing w:after="62" w:line="198" w:lineRule="atLeast"/>
        <w:rPr>
          <w:rFonts w:ascii="Calibri" w:hAnsi="Calibri" w:cs="Calibri"/>
          <w:color w:val="000000"/>
          <w:sz w:val="22"/>
          <w:szCs w:val="22"/>
        </w:rPr>
      </w:pPr>
      <w:r>
        <w:rPr>
          <w:rFonts w:ascii="Calibri" w:hAnsi="Calibri" w:cs="Calibri"/>
          <w:color w:val="000000"/>
          <w:sz w:val="22"/>
          <w:szCs w:val="22"/>
        </w:rPr>
        <w:t>III. P</w:t>
      </w:r>
      <w:r w:rsidRPr="009B4819">
        <w:rPr>
          <w:rFonts w:ascii="Calibri" w:hAnsi="Calibri" w:cs="Calibri"/>
          <w:color w:val="000000"/>
          <w:sz w:val="22"/>
          <w:szCs w:val="22"/>
        </w:rPr>
        <w:t>or iniciativa do órgão ou entidade usuária, quando:</w:t>
      </w:r>
    </w:p>
    <w:p w:rsidR="009B4819" w:rsidRPr="009B4819" w:rsidRDefault="007D5DBE" w:rsidP="009B4819">
      <w:pPr>
        <w:pStyle w:val="PargrafodaLista"/>
        <w:numPr>
          <w:ilvl w:val="0"/>
          <w:numId w:val="37"/>
        </w:numPr>
        <w:spacing w:after="62" w:line="198" w:lineRule="atLeast"/>
        <w:rPr>
          <w:rFonts w:cstheme="minorHAnsi"/>
          <w:color w:val="000000"/>
        </w:rPr>
      </w:pPr>
      <w:r w:rsidRPr="0012510C">
        <w:rPr>
          <w:rFonts w:ascii="Calibri" w:hAnsi="Calibri" w:cs="Calibri"/>
          <w:color w:val="000000"/>
          <w:sz w:val="22"/>
          <w:szCs w:val="22"/>
        </w:rPr>
        <w:t>a</w:t>
      </w:r>
      <w:r w:rsidR="009B4819">
        <w:rPr>
          <w:rFonts w:ascii="Calibri" w:hAnsi="Calibri" w:cs="Calibri"/>
          <w:color w:val="000000"/>
          <w:sz w:val="22"/>
          <w:szCs w:val="22"/>
        </w:rPr>
        <w:t>)</w:t>
      </w:r>
      <w:r w:rsidR="009B4819" w:rsidRPr="009B4819">
        <w:rPr>
          <w:rFonts w:ascii="Calibri" w:hAnsi="Calibri" w:cs="Calibri"/>
        </w:rPr>
        <w:t xml:space="preserve"> </w:t>
      </w:r>
      <w:proofErr w:type="gramStart"/>
      <w:r w:rsidR="009B4819" w:rsidRPr="009B4819">
        <w:rPr>
          <w:rFonts w:ascii="Calibri" w:hAnsi="Calibri" w:cs="Calibri"/>
        </w:rPr>
        <w:t xml:space="preserve">O </w:t>
      </w:r>
      <w:r w:rsidR="009B4819" w:rsidRPr="009B4819">
        <w:rPr>
          <w:rFonts w:ascii="Calibri" w:hAnsi="Calibri" w:cs="Calibri"/>
          <w:b/>
        </w:rPr>
        <w:t>fornecedor beneficiário</w:t>
      </w:r>
      <w:r w:rsidR="009B4819" w:rsidRPr="009B4819">
        <w:rPr>
          <w:rFonts w:ascii="Calibri" w:hAnsi="Calibri" w:cs="Calibri"/>
        </w:rPr>
        <w:t xml:space="preserve"> não aceitar reduzir o preço registrado, na hipótese de este se tornar superior aos praticados no mercado;]</w:t>
      </w:r>
      <w:proofErr w:type="gramEnd"/>
    </w:p>
    <w:p w:rsidR="009B4819" w:rsidRPr="009B4819" w:rsidRDefault="009B4819" w:rsidP="009B4819">
      <w:pPr>
        <w:numPr>
          <w:ilvl w:val="0"/>
          <w:numId w:val="37"/>
        </w:numPr>
        <w:spacing w:after="62" w:line="198" w:lineRule="atLeast"/>
        <w:contextualSpacing/>
        <w:rPr>
          <w:rFonts w:cstheme="minorHAnsi"/>
          <w:color w:val="000000"/>
        </w:rPr>
      </w:pPr>
      <w:r w:rsidRPr="009B4819">
        <w:rPr>
          <w:rFonts w:ascii="Calibri" w:hAnsi="Calibri" w:cs="Calibri"/>
        </w:rPr>
        <w:t>Perder qualquer condição de habilitação técnica exigida no processo licitatório;</w:t>
      </w:r>
    </w:p>
    <w:p w:rsidR="009B4819" w:rsidRPr="009B4819" w:rsidRDefault="009B4819" w:rsidP="009B4819">
      <w:pPr>
        <w:numPr>
          <w:ilvl w:val="0"/>
          <w:numId w:val="37"/>
        </w:numPr>
        <w:spacing w:after="62" w:line="198" w:lineRule="atLeast"/>
        <w:contextualSpacing/>
        <w:rPr>
          <w:rFonts w:cstheme="minorHAnsi"/>
          <w:color w:val="000000"/>
        </w:rPr>
      </w:pPr>
      <w:r w:rsidRPr="009B4819">
        <w:rPr>
          <w:rFonts w:ascii="Calibri" w:hAnsi="Calibri" w:cs="Calibri"/>
        </w:rPr>
        <w:t xml:space="preserve">Por razões de interesse </w:t>
      </w:r>
      <w:proofErr w:type="gramStart"/>
      <w:r w:rsidRPr="009B4819">
        <w:rPr>
          <w:rFonts w:ascii="Calibri" w:hAnsi="Calibri" w:cs="Calibri"/>
        </w:rPr>
        <w:t>público, devidamente motivadas e justificadas</w:t>
      </w:r>
      <w:proofErr w:type="gramEnd"/>
      <w:r w:rsidRPr="009B4819">
        <w:rPr>
          <w:rFonts w:ascii="Calibri" w:hAnsi="Calibri" w:cs="Calibri"/>
        </w:rPr>
        <w:t>;</w:t>
      </w:r>
    </w:p>
    <w:p w:rsidR="009B4819" w:rsidRPr="009B4819" w:rsidRDefault="009B4819" w:rsidP="009B4819">
      <w:pPr>
        <w:numPr>
          <w:ilvl w:val="0"/>
          <w:numId w:val="37"/>
        </w:numPr>
        <w:spacing w:after="62" w:line="198" w:lineRule="atLeast"/>
        <w:contextualSpacing/>
        <w:rPr>
          <w:rFonts w:cstheme="minorHAnsi"/>
          <w:color w:val="000000"/>
        </w:rPr>
      </w:pPr>
      <w:r w:rsidRPr="009B4819">
        <w:rPr>
          <w:rFonts w:ascii="Calibri" w:hAnsi="Calibri" w:cs="Calibri"/>
        </w:rPr>
        <w:t>Não cumprir as obrigações decorrentes da Ata de Registro de Preço;</w:t>
      </w:r>
    </w:p>
    <w:p w:rsidR="009B4819" w:rsidRPr="009B4819" w:rsidRDefault="009B4819" w:rsidP="009B4819">
      <w:pPr>
        <w:numPr>
          <w:ilvl w:val="0"/>
          <w:numId w:val="37"/>
        </w:numPr>
        <w:spacing w:after="62" w:line="198" w:lineRule="atLeast"/>
        <w:contextualSpacing/>
        <w:rPr>
          <w:rFonts w:cstheme="minorHAnsi"/>
          <w:color w:val="000000"/>
        </w:rPr>
      </w:pPr>
      <w:r w:rsidRPr="009B4819">
        <w:rPr>
          <w:rFonts w:cstheme="minorHAnsi"/>
          <w:color w:val="000000"/>
        </w:rPr>
        <w:t>Não comparecer ou se recusar a retirar, no prazo estabelecido, os pedidos decorrentes da Ata de Registro de Preço, sem justificativa aceitável;</w:t>
      </w:r>
    </w:p>
    <w:p w:rsidR="009B4819" w:rsidRPr="009B4819" w:rsidRDefault="009B4819" w:rsidP="009B4819">
      <w:pPr>
        <w:numPr>
          <w:ilvl w:val="0"/>
          <w:numId w:val="37"/>
        </w:numPr>
        <w:spacing w:after="62" w:line="198" w:lineRule="atLeast"/>
        <w:contextualSpacing/>
        <w:rPr>
          <w:rFonts w:cstheme="minorHAnsi"/>
          <w:color w:val="000000"/>
        </w:rPr>
      </w:pPr>
      <w:r w:rsidRPr="009B4819">
        <w:rPr>
          <w:rFonts w:ascii="Calibri" w:hAnsi="Calibri" w:cs="Calibri"/>
        </w:rPr>
        <w:t>Caracterizada qualquer hipótese de inexecução total ou parcial das condições estabelecidas na Ata de Registro de Preço ou nos pedidos dela decorrentes.</w:t>
      </w:r>
    </w:p>
    <w:p w:rsidR="007D5DBE" w:rsidRPr="0012510C" w:rsidRDefault="007D5DBE" w:rsidP="009B4819">
      <w:pPr>
        <w:spacing w:after="62" w:line="198" w:lineRule="atLeast"/>
        <w:rPr>
          <w:rFonts w:ascii="Calibri" w:hAnsi="Calibri" w:cs="Calibri"/>
          <w:color w:val="000000"/>
          <w:sz w:val="22"/>
          <w:szCs w:val="22"/>
        </w:rPr>
      </w:pPr>
    </w:p>
    <w:p w:rsidR="007D5DBE" w:rsidRPr="0012510C" w:rsidRDefault="007D5DBE" w:rsidP="007D5DBE">
      <w:pPr>
        <w:spacing w:after="62" w:line="198" w:lineRule="atLeast"/>
        <w:rPr>
          <w:rFonts w:ascii="Calibri" w:hAnsi="Calibri" w:cs="Calibri"/>
          <w:color w:val="000000"/>
          <w:sz w:val="22"/>
          <w:szCs w:val="22"/>
        </w:rPr>
      </w:pPr>
    </w:p>
    <w:p w:rsidR="007D5DBE" w:rsidRPr="0012510C" w:rsidRDefault="007D5DBE" w:rsidP="007D5DBE">
      <w:pPr>
        <w:spacing w:after="62" w:line="198" w:lineRule="atLeast"/>
        <w:rPr>
          <w:rFonts w:ascii="Calibri" w:hAnsi="Calibri" w:cs="Calibri"/>
          <w:color w:val="000000"/>
          <w:sz w:val="22"/>
          <w:szCs w:val="22"/>
        </w:rPr>
      </w:pPr>
      <w:r w:rsidRPr="0012510C">
        <w:rPr>
          <w:rFonts w:ascii="Calibri" w:hAnsi="Calibri" w:cs="Calibri"/>
          <w:b/>
          <w:bCs/>
          <w:color w:val="000000"/>
          <w:sz w:val="22"/>
          <w:szCs w:val="22"/>
        </w:rPr>
        <w:t xml:space="preserve">SUBCLÁUSULA ÚNICA: </w:t>
      </w:r>
      <w:r w:rsidRPr="0012510C">
        <w:rPr>
          <w:rFonts w:ascii="Calibri" w:hAnsi="Calibri" w:cs="Calibri"/>
          <w:color w:val="000000"/>
          <w:sz w:val="22"/>
          <w:szCs w:val="22"/>
        </w:rPr>
        <w:t>O cancelamento do registro do fornecedor será devidamente autuado no respectivo processo administrativo e ensejará aditamento da Ata pelo órgão ou entidade responsável, que deverá informar aos demais fornecedores registrados a nova ordem de registro. Em qualquer hipótese de cancelamento de registro é assegurado o contraditório e a ampla defesa.</w:t>
      </w:r>
    </w:p>
    <w:p w:rsidR="007D5DBE" w:rsidRPr="0012510C" w:rsidRDefault="007D5DBE" w:rsidP="007D5DBE">
      <w:pPr>
        <w:spacing w:after="62" w:line="198" w:lineRule="atLeast"/>
        <w:rPr>
          <w:rFonts w:ascii="Calibri" w:hAnsi="Calibri" w:cs="Calibri"/>
          <w:b/>
          <w:bCs/>
          <w:color w:val="000000"/>
          <w:sz w:val="22"/>
          <w:szCs w:val="22"/>
        </w:rPr>
      </w:pPr>
      <w:r w:rsidRPr="0012510C">
        <w:rPr>
          <w:rFonts w:ascii="Calibri" w:hAnsi="Calibri" w:cs="Calibri"/>
          <w:sz w:val="22"/>
          <w:szCs w:val="22"/>
        </w:rPr>
        <w:t xml:space="preserve"> </w:t>
      </w:r>
      <w:r w:rsidRPr="0012510C">
        <w:rPr>
          <w:rFonts w:ascii="Calibri" w:hAnsi="Calibri" w:cs="Calibri"/>
          <w:b/>
          <w:bCs/>
          <w:color w:val="000000"/>
          <w:sz w:val="22"/>
          <w:szCs w:val="22"/>
        </w:rPr>
        <w:t xml:space="preserve">  </w:t>
      </w:r>
    </w:p>
    <w:p w:rsidR="00F573B5" w:rsidRDefault="00F573B5" w:rsidP="007D5DBE">
      <w:pPr>
        <w:spacing w:after="62" w:line="198" w:lineRule="atLeast"/>
        <w:ind w:hanging="14"/>
        <w:rPr>
          <w:rFonts w:ascii="Calibri" w:hAnsi="Calibri" w:cs="Calibri"/>
          <w:b/>
          <w:bCs/>
          <w:color w:val="000000"/>
          <w:sz w:val="22"/>
          <w:szCs w:val="22"/>
        </w:rPr>
      </w:pPr>
    </w:p>
    <w:p w:rsidR="00F573B5" w:rsidRDefault="00F573B5" w:rsidP="007D5DBE">
      <w:pPr>
        <w:spacing w:after="62" w:line="198" w:lineRule="atLeast"/>
        <w:ind w:hanging="14"/>
        <w:rPr>
          <w:rFonts w:ascii="Calibri" w:hAnsi="Calibri" w:cs="Calibri"/>
          <w:b/>
          <w:bCs/>
          <w:color w:val="000000"/>
          <w:sz w:val="22"/>
          <w:szCs w:val="22"/>
        </w:rPr>
      </w:pPr>
    </w:p>
    <w:p w:rsidR="007D5DBE" w:rsidRPr="0012510C" w:rsidRDefault="007D5DBE" w:rsidP="007D5DBE">
      <w:pPr>
        <w:spacing w:after="62" w:line="198" w:lineRule="atLeast"/>
        <w:ind w:hanging="14"/>
        <w:rPr>
          <w:rFonts w:ascii="Calibri" w:hAnsi="Calibri" w:cs="Calibri"/>
          <w:b/>
          <w:bCs/>
          <w:color w:val="000000"/>
          <w:sz w:val="22"/>
          <w:szCs w:val="22"/>
        </w:rPr>
      </w:pPr>
      <w:r w:rsidRPr="0012510C">
        <w:rPr>
          <w:rFonts w:ascii="Calibri" w:hAnsi="Calibri" w:cs="Calibri"/>
          <w:b/>
          <w:bCs/>
          <w:color w:val="000000"/>
          <w:sz w:val="22"/>
          <w:szCs w:val="22"/>
        </w:rPr>
        <w:t xml:space="preserve">CLÁUSULA </w:t>
      </w:r>
      <w:r w:rsidR="00C53348">
        <w:rPr>
          <w:rFonts w:ascii="Calibri" w:hAnsi="Calibri" w:cs="Calibri"/>
          <w:b/>
          <w:bCs/>
          <w:color w:val="000000"/>
          <w:sz w:val="22"/>
          <w:szCs w:val="22"/>
        </w:rPr>
        <w:t>DECIMA</w:t>
      </w:r>
      <w:r w:rsidRPr="0012510C">
        <w:rPr>
          <w:rFonts w:ascii="Calibri" w:hAnsi="Calibri" w:cs="Calibri"/>
          <w:b/>
          <w:bCs/>
          <w:color w:val="000000"/>
          <w:sz w:val="22"/>
          <w:szCs w:val="22"/>
        </w:rPr>
        <w:t xml:space="preserve"> SEGUNDA – DA AUTORIZAÇÃO PARA AQUISIÇÃO E EMISSÃO DE NOTAS DE EMPENHO </w:t>
      </w:r>
    </w:p>
    <w:p w:rsidR="007D5DBE" w:rsidRPr="0012510C" w:rsidRDefault="007D5DBE" w:rsidP="007D5DBE">
      <w:pPr>
        <w:spacing w:after="62" w:line="198" w:lineRule="atLeast"/>
        <w:ind w:hanging="28"/>
        <w:rPr>
          <w:rFonts w:ascii="Calibri" w:hAnsi="Calibri" w:cs="Calibri"/>
          <w:color w:val="000000"/>
          <w:sz w:val="22"/>
          <w:szCs w:val="22"/>
        </w:rPr>
      </w:pPr>
      <w:r w:rsidRPr="0012510C">
        <w:rPr>
          <w:rFonts w:ascii="Calibri" w:hAnsi="Calibri" w:cs="Calibri"/>
          <w:color w:val="000000"/>
          <w:sz w:val="22"/>
          <w:szCs w:val="22"/>
        </w:rPr>
        <w:t xml:space="preserve">As aquisições serão autorizadas, caso a caso, pelo ordenador de despesas do IFPR. A emissão das notas de empenho, sua retificação ou cancelamento, total ou parcial, serão igualmente autorizados pelo órgão requisitante, quando da solicitação do </w:t>
      </w:r>
      <w:r w:rsidR="00203310">
        <w:rPr>
          <w:rFonts w:ascii="Calibri" w:hAnsi="Calibri" w:cs="Calibri"/>
          <w:color w:val="000000"/>
          <w:sz w:val="22"/>
          <w:szCs w:val="22"/>
        </w:rPr>
        <w:t>serviço</w:t>
      </w:r>
      <w:r w:rsidRPr="0012510C">
        <w:rPr>
          <w:rFonts w:ascii="Calibri" w:hAnsi="Calibri" w:cs="Calibri"/>
          <w:color w:val="000000"/>
          <w:sz w:val="22"/>
          <w:szCs w:val="22"/>
        </w:rPr>
        <w:t>.</w:t>
      </w:r>
    </w:p>
    <w:p w:rsidR="007D5DBE" w:rsidRPr="0012510C" w:rsidRDefault="007D5DBE" w:rsidP="007D5DBE">
      <w:pPr>
        <w:spacing w:after="62" w:line="198" w:lineRule="atLeast"/>
        <w:rPr>
          <w:rFonts w:ascii="Calibri" w:hAnsi="Calibri" w:cs="Calibri"/>
          <w:b/>
          <w:bCs/>
          <w:color w:val="000000"/>
          <w:spacing w:val="-2"/>
          <w:sz w:val="22"/>
          <w:szCs w:val="22"/>
        </w:rPr>
      </w:pPr>
      <w:r w:rsidRPr="0012510C">
        <w:rPr>
          <w:rFonts w:ascii="Calibri" w:hAnsi="Calibri" w:cs="Calibri"/>
          <w:b/>
          <w:bCs/>
          <w:color w:val="000000"/>
          <w:spacing w:val="-2"/>
          <w:sz w:val="22"/>
          <w:szCs w:val="22"/>
        </w:rPr>
        <w:t xml:space="preserve">  </w:t>
      </w:r>
    </w:p>
    <w:p w:rsidR="007D5DBE" w:rsidRPr="0012510C" w:rsidRDefault="007D5DBE" w:rsidP="007D5DBE">
      <w:pPr>
        <w:spacing w:after="62" w:line="198" w:lineRule="atLeast"/>
        <w:ind w:hanging="42"/>
        <w:rPr>
          <w:rFonts w:ascii="Calibri" w:hAnsi="Calibri" w:cs="Calibri"/>
          <w:b/>
          <w:bCs/>
          <w:color w:val="000000"/>
          <w:sz w:val="22"/>
          <w:szCs w:val="22"/>
        </w:rPr>
      </w:pPr>
      <w:r w:rsidRPr="0012510C">
        <w:rPr>
          <w:rFonts w:ascii="Calibri" w:hAnsi="Calibri" w:cs="Calibri"/>
          <w:b/>
          <w:bCs/>
          <w:color w:val="000000"/>
          <w:sz w:val="22"/>
          <w:szCs w:val="22"/>
        </w:rPr>
        <w:t xml:space="preserve">CLÁUSULA </w:t>
      </w:r>
      <w:r w:rsidR="00C53348">
        <w:rPr>
          <w:rFonts w:ascii="Calibri" w:hAnsi="Calibri" w:cs="Calibri"/>
          <w:b/>
          <w:bCs/>
          <w:color w:val="000000"/>
          <w:sz w:val="22"/>
          <w:szCs w:val="22"/>
        </w:rPr>
        <w:t>DECIMA</w:t>
      </w:r>
      <w:r w:rsidRPr="0012510C">
        <w:rPr>
          <w:rFonts w:ascii="Calibri" w:hAnsi="Calibri" w:cs="Calibri"/>
          <w:b/>
          <w:bCs/>
          <w:color w:val="000000"/>
          <w:sz w:val="22"/>
          <w:szCs w:val="22"/>
        </w:rPr>
        <w:t xml:space="preserve"> TERCEIRA – DOS INTEGRANTES</w:t>
      </w:r>
    </w:p>
    <w:p w:rsidR="007D5DBE" w:rsidRPr="0012510C" w:rsidRDefault="007D5DBE" w:rsidP="007D5DBE">
      <w:pPr>
        <w:spacing w:after="62" w:line="198" w:lineRule="atLeast"/>
        <w:ind w:hanging="42"/>
        <w:rPr>
          <w:rFonts w:ascii="Calibri" w:hAnsi="Calibri" w:cs="Calibri"/>
          <w:sz w:val="22"/>
          <w:szCs w:val="22"/>
        </w:rPr>
      </w:pPr>
      <w:r w:rsidRPr="0012510C">
        <w:rPr>
          <w:rFonts w:ascii="Calibri" w:hAnsi="Calibri" w:cs="Calibri"/>
          <w:sz w:val="22"/>
          <w:szCs w:val="22"/>
        </w:rPr>
        <w:t xml:space="preserve">Integram esta Ata de Registro de Preços, </w:t>
      </w:r>
      <w:r w:rsidR="00232D31">
        <w:rPr>
          <w:rFonts w:ascii="Calibri" w:hAnsi="Calibri" w:cs="Calibri"/>
          <w:sz w:val="22"/>
          <w:szCs w:val="22"/>
        </w:rPr>
        <w:t>o Edital do Pregão nº 45</w:t>
      </w:r>
      <w:r w:rsidRPr="00AE5F8B">
        <w:rPr>
          <w:rFonts w:ascii="Calibri" w:hAnsi="Calibri" w:cs="Calibri"/>
          <w:sz w:val="22"/>
          <w:szCs w:val="22"/>
        </w:rPr>
        <w:t>/201</w:t>
      </w:r>
      <w:r w:rsidR="00232D31">
        <w:rPr>
          <w:rFonts w:ascii="Calibri" w:hAnsi="Calibri" w:cs="Calibri"/>
          <w:sz w:val="22"/>
          <w:szCs w:val="22"/>
        </w:rPr>
        <w:t>4</w:t>
      </w:r>
      <w:r w:rsidRPr="0012510C">
        <w:rPr>
          <w:rFonts w:ascii="Calibri" w:hAnsi="Calibri" w:cs="Calibri"/>
          <w:sz w:val="22"/>
          <w:szCs w:val="22"/>
        </w:rPr>
        <w:t xml:space="preserve"> e seus anexos</w:t>
      </w:r>
      <w:r w:rsidRPr="0012510C">
        <w:rPr>
          <w:rFonts w:ascii="Calibri" w:hAnsi="Calibri" w:cs="Calibri"/>
          <w:b/>
          <w:bCs/>
          <w:sz w:val="22"/>
          <w:szCs w:val="22"/>
        </w:rPr>
        <w:t>,</w:t>
      </w:r>
      <w:r w:rsidRPr="0012510C">
        <w:rPr>
          <w:rFonts w:ascii="Calibri" w:hAnsi="Calibri" w:cs="Calibri"/>
          <w:sz w:val="22"/>
          <w:szCs w:val="22"/>
        </w:rPr>
        <w:t xml:space="preserve"> e também a proposta das empresas</w:t>
      </w:r>
      <w:r w:rsidRPr="0012510C">
        <w:rPr>
          <w:rFonts w:ascii="Calibri" w:hAnsi="Calibri" w:cs="Calibri"/>
          <w:b/>
          <w:bCs/>
          <w:sz w:val="22"/>
          <w:szCs w:val="22"/>
        </w:rPr>
        <w:t>,</w:t>
      </w:r>
      <w:r w:rsidRPr="0012510C">
        <w:rPr>
          <w:rFonts w:ascii="Calibri" w:hAnsi="Calibri" w:cs="Calibri"/>
          <w:sz w:val="22"/>
          <w:szCs w:val="22"/>
        </w:rPr>
        <w:t xml:space="preserve"> classif</w:t>
      </w:r>
      <w:r w:rsidR="00DE6214">
        <w:rPr>
          <w:rFonts w:ascii="Calibri" w:hAnsi="Calibri" w:cs="Calibri"/>
          <w:sz w:val="22"/>
          <w:szCs w:val="22"/>
        </w:rPr>
        <w:t xml:space="preserve">icadas em 1.º lugar, </w:t>
      </w:r>
      <w:r w:rsidR="00DE6214" w:rsidRPr="00DE6214">
        <w:rPr>
          <w:rFonts w:ascii="Calibri" w:hAnsi="Calibri" w:cs="Calibri"/>
          <w:sz w:val="22"/>
          <w:szCs w:val="22"/>
        </w:rPr>
        <w:t>encaminhadas no momento da habilitação.</w:t>
      </w:r>
    </w:p>
    <w:p w:rsidR="007D5DBE" w:rsidRPr="0012510C" w:rsidRDefault="007D5DBE" w:rsidP="007D5DBE">
      <w:pPr>
        <w:spacing w:after="62" w:line="198" w:lineRule="atLeast"/>
        <w:rPr>
          <w:rFonts w:ascii="Calibri" w:hAnsi="Calibri" w:cs="Calibri"/>
          <w:b/>
          <w:bCs/>
          <w:color w:val="000000"/>
          <w:sz w:val="22"/>
          <w:szCs w:val="22"/>
        </w:rPr>
      </w:pPr>
    </w:p>
    <w:p w:rsidR="007D5DBE" w:rsidRPr="0012510C" w:rsidRDefault="007D5DBE" w:rsidP="007D5DBE">
      <w:pPr>
        <w:tabs>
          <w:tab w:val="left" w:pos="141"/>
        </w:tabs>
        <w:spacing w:after="62" w:line="198" w:lineRule="atLeast"/>
        <w:rPr>
          <w:rFonts w:ascii="Calibri" w:hAnsi="Calibri" w:cs="Calibri"/>
          <w:sz w:val="22"/>
          <w:szCs w:val="22"/>
        </w:rPr>
      </w:pPr>
      <w:r w:rsidRPr="0012510C">
        <w:rPr>
          <w:rFonts w:ascii="Calibri" w:hAnsi="Calibri" w:cs="Calibri"/>
          <w:b/>
          <w:bCs/>
          <w:color w:val="000000"/>
          <w:sz w:val="22"/>
          <w:szCs w:val="22"/>
        </w:rPr>
        <w:t xml:space="preserve">CLÁUSULA </w:t>
      </w:r>
      <w:r w:rsidR="00C53348">
        <w:rPr>
          <w:rFonts w:ascii="Calibri" w:hAnsi="Calibri" w:cs="Calibri"/>
          <w:b/>
          <w:bCs/>
          <w:color w:val="000000"/>
          <w:sz w:val="22"/>
          <w:szCs w:val="22"/>
        </w:rPr>
        <w:t>DECIMA</w:t>
      </w:r>
      <w:r w:rsidRPr="0012510C">
        <w:rPr>
          <w:rFonts w:ascii="Calibri" w:hAnsi="Calibri" w:cs="Calibri"/>
          <w:b/>
          <w:bCs/>
          <w:color w:val="000000"/>
          <w:sz w:val="22"/>
          <w:szCs w:val="22"/>
        </w:rPr>
        <w:t xml:space="preserve"> QUARTA – DO FORO</w:t>
      </w:r>
    </w:p>
    <w:p w:rsidR="007D5DBE" w:rsidRPr="0012510C" w:rsidRDefault="007D5DBE" w:rsidP="007D5DBE">
      <w:pPr>
        <w:spacing w:after="62" w:line="198" w:lineRule="atLeast"/>
        <w:rPr>
          <w:rFonts w:ascii="Calibri" w:hAnsi="Calibri" w:cs="Calibri"/>
          <w:color w:val="000000"/>
          <w:spacing w:val="-2"/>
          <w:sz w:val="22"/>
          <w:szCs w:val="22"/>
        </w:rPr>
      </w:pPr>
      <w:r w:rsidRPr="0012510C">
        <w:rPr>
          <w:rFonts w:ascii="Calibri" w:hAnsi="Calibri" w:cs="Calibri"/>
          <w:color w:val="000000"/>
          <w:sz w:val="22"/>
          <w:szCs w:val="22"/>
        </w:rPr>
        <w:t xml:space="preserve">O foro para dirimir os possíveis litígios que decorrerem da utilização da presente ATA, será o da </w:t>
      </w:r>
      <w:r w:rsidRPr="0012510C">
        <w:rPr>
          <w:rFonts w:ascii="Calibri" w:hAnsi="Calibri" w:cs="Calibri"/>
          <w:sz w:val="22"/>
          <w:szCs w:val="22"/>
        </w:rPr>
        <w:t xml:space="preserve">Justiça Federal, da cidade de Curitiba, Seção Judiciária do Paraná, com exclusão de qualquer outro, por mais privilegiado que seja, salvo nos casos previstos no art. 102, inciso I, alínea “d” da Constituição Federal. </w:t>
      </w:r>
      <w:r w:rsidR="00F573B5" w:rsidRPr="0012510C">
        <w:rPr>
          <w:rFonts w:ascii="Calibri" w:hAnsi="Calibri" w:cs="Calibri"/>
          <w:color w:val="000000"/>
          <w:sz w:val="22"/>
          <w:szCs w:val="22"/>
        </w:rPr>
        <w:t>Os casos omissos se</w:t>
      </w:r>
      <w:r w:rsidR="00F573B5">
        <w:rPr>
          <w:rFonts w:ascii="Calibri" w:hAnsi="Calibri" w:cs="Calibri"/>
          <w:color w:val="000000"/>
          <w:sz w:val="22"/>
          <w:szCs w:val="22"/>
        </w:rPr>
        <w:t xml:space="preserve">rão resolvidos de acordo com a Lei </w:t>
      </w:r>
      <w:r w:rsidR="00F573B5" w:rsidRPr="0012510C">
        <w:rPr>
          <w:rFonts w:ascii="Calibri" w:hAnsi="Calibri" w:cs="Calibri"/>
          <w:color w:val="000000"/>
          <w:sz w:val="22"/>
          <w:szCs w:val="22"/>
        </w:rPr>
        <w:t>nº</w:t>
      </w:r>
      <w:proofErr w:type="gramStart"/>
      <w:r w:rsidR="00F573B5" w:rsidRPr="0012510C">
        <w:rPr>
          <w:rFonts w:ascii="Calibri" w:hAnsi="Calibri" w:cs="Calibri"/>
          <w:color w:val="000000"/>
          <w:sz w:val="22"/>
          <w:szCs w:val="22"/>
        </w:rPr>
        <w:t xml:space="preserve">  </w:t>
      </w:r>
      <w:proofErr w:type="gramEnd"/>
      <w:r w:rsidR="00F573B5" w:rsidRPr="0012510C">
        <w:rPr>
          <w:rFonts w:ascii="Calibri" w:hAnsi="Calibri" w:cs="Calibri"/>
          <w:color w:val="000000"/>
          <w:sz w:val="22"/>
          <w:szCs w:val="22"/>
        </w:rPr>
        <w:t xml:space="preserve">8.666/93,  e  demais </w:t>
      </w:r>
      <w:r w:rsidR="00F573B5" w:rsidRPr="0012510C">
        <w:rPr>
          <w:rFonts w:ascii="Calibri" w:hAnsi="Calibri" w:cs="Calibri"/>
          <w:color w:val="000000"/>
          <w:spacing w:val="-2"/>
          <w:sz w:val="22"/>
          <w:szCs w:val="22"/>
        </w:rPr>
        <w:t xml:space="preserve">normas aplicáveis. </w:t>
      </w:r>
    </w:p>
    <w:p w:rsidR="007D5DBE" w:rsidRPr="0012510C" w:rsidRDefault="007D5DBE" w:rsidP="007D5DBE">
      <w:pPr>
        <w:tabs>
          <w:tab w:val="left" w:pos="259"/>
          <w:tab w:val="left" w:pos="1144"/>
        </w:tabs>
        <w:overflowPunct w:val="0"/>
        <w:autoSpaceDE w:val="0"/>
        <w:spacing w:after="62" w:line="198" w:lineRule="atLeast"/>
        <w:rPr>
          <w:rFonts w:ascii="Calibri" w:hAnsi="Calibri" w:cs="Calibri"/>
          <w:b/>
          <w:bCs/>
          <w:color w:val="000000"/>
          <w:spacing w:val="-2"/>
          <w:sz w:val="22"/>
          <w:szCs w:val="22"/>
        </w:rPr>
      </w:pPr>
    </w:p>
    <w:p w:rsidR="007D5DBE" w:rsidRPr="0012510C" w:rsidRDefault="007D5DBE" w:rsidP="007D5DBE">
      <w:pPr>
        <w:spacing w:after="62" w:line="198" w:lineRule="atLeast"/>
        <w:rPr>
          <w:rFonts w:ascii="Calibri" w:hAnsi="Calibri" w:cs="Calibri"/>
          <w:sz w:val="22"/>
          <w:szCs w:val="22"/>
        </w:rPr>
      </w:pPr>
      <w:r w:rsidRPr="0012510C">
        <w:rPr>
          <w:rFonts w:ascii="Calibri" w:hAnsi="Calibri" w:cs="Calibri"/>
          <w:sz w:val="22"/>
          <w:szCs w:val="22"/>
        </w:rPr>
        <w:t xml:space="preserve"> </w:t>
      </w:r>
      <w:r w:rsidR="00224D2C">
        <w:rPr>
          <w:rFonts w:ascii="Calibri" w:hAnsi="Calibri" w:cs="Calibri"/>
          <w:sz w:val="22"/>
          <w:szCs w:val="22"/>
        </w:rPr>
        <w:t xml:space="preserve"> </w:t>
      </w:r>
    </w:p>
    <w:p w:rsidR="007D5DBE" w:rsidRPr="0012510C" w:rsidRDefault="007D5DBE" w:rsidP="007D5DBE">
      <w:pPr>
        <w:spacing w:after="62" w:line="198" w:lineRule="atLeast"/>
        <w:jc w:val="center"/>
        <w:rPr>
          <w:rFonts w:ascii="Calibri" w:hAnsi="Calibri" w:cs="Calibri"/>
          <w:sz w:val="22"/>
          <w:szCs w:val="22"/>
        </w:rPr>
      </w:pPr>
      <w:r w:rsidRPr="00AE5F8B">
        <w:rPr>
          <w:rFonts w:ascii="Calibri" w:hAnsi="Calibri" w:cs="Calibri"/>
          <w:sz w:val="22"/>
          <w:szCs w:val="22"/>
        </w:rPr>
        <w:t>Curitiba,</w:t>
      </w:r>
      <w:r w:rsidR="00BA1D80">
        <w:rPr>
          <w:rFonts w:ascii="Calibri" w:hAnsi="Calibri" w:cs="Calibri"/>
          <w:sz w:val="22"/>
          <w:szCs w:val="22"/>
        </w:rPr>
        <w:t>___</w:t>
      </w:r>
      <w:r w:rsidR="00AE5F8B" w:rsidRPr="00AE5F8B">
        <w:rPr>
          <w:rFonts w:ascii="Calibri" w:hAnsi="Calibri" w:cs="Calibri"/>
          <w:sz w:val="22"/>
          <w:szCs w:val="22"/>
        </w:rPr>
        <w:t xml:space="preserve"> </w:t>
      </w:r>
      <w:r w:rsidRPr="00AE5F8B">
        <w:rPr>
          <w:rFonts w:ascii="Calibri" w:hAnsi="Calibri" w:cs="Calibri"/>
          <w:sz w:val="22"/>
          <w:szCs w:val="22"/>
        </w:rPr>
        <w:t>de</w:t>
      </w:r>
      <w:r w:rsidR="00BA1D80">
        <w:rPr>
          <w:rFonts w:ascii="Calibri" w:hAnsi="Calibri" w:cs="Calibri"/>
          <w:sz w:val="22"/>
          <w:szCs w:val="22"/>
        </w:rPr>
        <w:t>__________</w:t>
      </w:r>
      <w:r w:rsidRPr="00AE5F8B">
        <w:rPr>
          <w:rFonts w:ascii="Calibri" w:hAnsi="Calibri" w:cs="Calibri"/>
          <w:sz w:val="22"/>
          <w:szCs w:val="22"/>
        </w:rPr>
        <w:t xml:space="preserve"> </w:t>
      </w:r>
      <w:proofErr w:type="spellStart"/>
      <w:r w:rsidRPr="00AE5F8B">
        <w:rPr>
          <w:rFonts w:ascii="Calibri" w:hAnsi="Calibri" w:cs="Calibri"/>
          <w:sz w:val="22"/>
          <w:szCs w:val="22"/>
        </w:rPr>
        <w:t>de</w:t>
      </w:r>
      <w:proofErr w:type="spellEnd"/>
      <w:r w:rsidRPr="00AE5F8B">
        <w:rPr>
          <w:rFonts w:ascii="Calibri" w:hAnsi="Calibri" w:cs="Calibri"/>
          <w:sz w:val="22"/>
          <w:szCs w:val="22"/>
        </w:rPr>
        <w:t xml:space="preserve"> </w:t>
      </w:r>
      <w:r w:rsidRPr="000669AC">
        <w:rPr>
          <w:rFonts w:ascii="Calibri" w:hAnsi="Calibri" w:cs="Calibri"/>
          <w:sz w:val="22"/>
          <w:szCs w:val="22"/>
        </w:rPr>
        <w:t>201</w:t>
      </w:r>
      <w:r w:rsidR="00033F9D" w:rsidRPr="000669AC">
        <w:rPr>
          <w:rFonts w:ascii="Calibri" w:hAnsi="Calibri" w:cs="Calibri"/>
          <w:sz w:val="22"/>
          <w:szCs w:val="22"/>
        </w:rPr>
        <w:t>4</w:t>
      </w:r>
      <w:r w:rsidRPr="000669AC">
        <w:rPr>
          <w:rFonts w:ascii="Calibri" w:hAnsi="Calibri" w:cs="Calibri"/>
          <w:sz w:val="22"/>
          <w:szCs w:val="22"/>
        </w:rPr>
        <w:t>.</w:t>
      </w:r>
    </w:p>
    <w:p w:rsidR="007D5DBE" w:rsidRPr="0012510C" w:rsidRDefault="007D5DBE" w:rsidP="007D5DBE">
      <w:pPr>
        <w:spacing w:after="62" w:line="198" w:lineRule="atLeast"/>
        <w:rPr>
          <w:rFonts w:ascii="Calibri" w:hAnsi="Calibri" w:cs="Calibri"/>
          <w:sz w:val="22"/>
          <w:szCs w:val="22"/>
        </w:rPr>
      </w:pPr>
    </w:p>
    <w:p w:rsidR="007D5DBE" w:rsidRPr="0012510C" w:rsidRDefault="007D5DBE" w:rsidP="007D5DBE">
      <w:pPr>
        <w:spacing w:after="62" w:line="198" w:lineRule="atLeast"/>
        <w:jc w:val="center"/>
        <w:rPr>
          <w:rFonts w:ascii="Calibri" w:hAnsi="Calibri" w:cs="Calibri"/>
          <w:sz w:val="22"/>
          <w:szCs w:val="22"/>
        </w:rPr>
      </w:pPr>
    </w:p>
    <w:p w:rsidR="007D5DBE" w:rsidRPr="0012510C" w:rsidRDefault="007D5DBE" w:rsidP="007D5DBE">
      <w:pPr>
        <w:jc w:val="center"/>
        <w:rPr>
          <w:rFonts w:ascii="Calibri" w:hAnsi="Calibri" w:cs="Calibri"/>
          <w:b/>
          <w:sz w:val="22"/>
          <w:szCs w:val="22"/>
        </w:rPr>
      </w:pPr>
      <w:r w:rsidRPr="0012510C">
        <w:rPr>
          <w:rFonts w:ascii="Calibri" w:hAnsi="Calibri" w:cs="Calibri"/>
          <w:b/>
          <w:sz w:val="22"/>
          <w:szCs w:val="22"/>
        </w:rPr>
        <w:t>GILMAR JOSÉ FERREIRA DOS SANTOS</w:t>
      </w:r>
    </w:p>
    <w:p w:rsidR="007D5DBE" w:rsidRPr="0012510C" w:rsidRDefault="007D5DBE" w:rsidP="007D5DBE">
      <w:pPr>
        <w:jc w:val="center"/>
        <w:rPr>
          <w:rFonts w:ascii="Calibri" w:hAnsi="Calibri" w:cs="Calibri"/>
          <w:sz w:val="22"/>
          <w:szCs w:val="22"/>
        </w:rPr>
      </w:pPr>
      <w:r w:rsidRPr="0012510C">
        <w:rPr>
          <w:rFonts w:ascii="Calibri" w:hAnsi="Calibri" w:cs="Calibri"/>
          <w:sz w:val="22"/>
          <w:szCs w:val="22"/>
        </w:rPr>
        <w:t>Pró-Reitor de Administração</w:t>
      </w:r>
    </w:p>
    <w:p w:rsidR="007D5DBE" w:rsidRPr="0012510C" w:rsidRDefault="007D5DBE" w:rsidP="007D5DBE">
      <w:pPr>
        <w:ind w:right="-3"/>
        <w:jc w:val="center"/>
        <w:rPr>
          <w:rFonts w:ascii="Calibri" w:hAnsi="Calibri" w:cs="Calibri"/>
          <w:b/>
          <w:bCs/>
          <w:sz w:val="22"/>
          <w:szCs w:val="22"/>
        </w:rPr>
      </w:pPr>
      <w:r w:rsidRPr="0012510C">
        <w:rPr>
          <w:rFonts w:ascii="Calibri" w:hAnsi="Calibri" w:cs="Calibri"/>
          <w:b/>
          <w:bCs/>
          <w:sz w:val="22"/>
          <w:szCs w:val="22"/>
        </w:rPr>
        <w:t>INSTITUTO FEDERAL DO PARANÁ</w:t>
      </w:r>
    </w:p>
    <w:p w:rsidR="007D5DBE" w:rsidRPr="0012510C" w:rsidRDefault="007D5DBE" w:rsidP="007D5DBE">
      <w:pPr>
        <w:ind w:right="-3"/>
        <w:jc w:val="center"/>
        <w:rPr>
          <w:rFonts w:ascii="Calibri" w:hAnsi="Calibri" w:cs="Calibri"/>
          <w:b/>
          <w:bCs/>
          <w:sz w:val="22"/>
          <w:szCs w:val="22"/>
        </w:rPr>
      </w:pPr>
    </w:p>
    <w:p w:rsidR="007D5DBE" w:rsidRPr="0012510C" w:rsidRDefault="007D5DBE" w:rsidP="007D5DBE">
      <w:pPr>
        <w:ind w:right="-3"/>
        <w:jc w:val="center"/>
        <w:rPr>
          <w:rFonts w:ascii="Calibri" w:hAnsi="Calibri" w:cs="Calibri"/>
          <w:b/>
          <w:bCs/>
          <w:sz w:val="22"/>
          <w:szCs w:val="22"/>
        </w:rPr>
      </w:pPr>
    </w:p>
    <w:p w:rsidR="007D5DBE" w:rsidRPr="0012510C" w:rsidRDefault="007D5DBE" w:rsidP="007D5DBE">
      <w:pPr>
        <w:ind w:right="-3"/>
        <w:jc w:val="center"/>
        <w:rPr>
          <w:rFonts w:ascii="Calibri" w:hAnsi="Calibri" w:cs="Calibri"/>
          <w:b/>
          <w:bCs/>
          <w:sz w:val="22"/>
          <w:szCs w:val="22"/>
        </w:rPr>
      </w:pPr>
    </w:p>
    <w:p w:rsidR="007D5DBE" w:rsidRPr="0012510C" w:rsidRDefault="007D5DBE" w:rsidP="007D5DBE">
      <w:pPr>
        <w:autoSpaceDE w:val="0"/>
        <w:autoSpaceDN w:val="0"/>
        <w:adjustRightInd w:val="0"/>
        <w:jc w:val="center"/>
        <w:rPr>
          <w:rFonts w:ascii="Calibri" w:hAnsi="Calibri" w:cs="Calibri"/>
          <w:sz w:val="22"/>
          <w:szCs w:val="22"/>
        </w:rPr>
      </w:pPr>
      <w:r w:rsidRPr="0012510C">
        <w:rPr>
          <w:rFonts w:ascii="Calibri" w:hAnsi="Calibri" w:cs="Calibri"/>
          <w:sz w:val="22"/>
          <w:szCs w:val="22"/>
        </w:rPr>
        <w:t>OBSERVAÇÃO: A adesão das empresas vencedoras a esta Ata dá-se pelas Declarações de Concordância anexas e os preços r</w:t>
      </w:r>
      <w:r w:rsidR="00DE6214">
        <w:rPr>
          <w:rFonts w:ascii="Calibri" w:hAnsi="Calibri" w:cs="Calibri"/>
          <w:sz w:val="22"/>
          <w:szCs w:val="22"/>
        </w:rPr>
        <w:t>egistrados, que são parte desta ata de registro de preços.</w:t>
      </w:r>
    </w:p>
    <w:p w:rsidR="007D5DBE" w:rsidRDefault="007D5DBE" w:rsidP="007D5DBE">
      <w:pPr>
        <w:autoSpaceDE w:val="0"/>
        <w:autoSpaceDN w:val="0"/>
        <w:adjustRightInd w:val="0"/>
        <w:jc w:val="center"/>
        <w:rPr>
          <w:rFonts w:ascii="Calibri" w:hAnsi="Calibri" w:cs="Calibri"/>
          <w:b/>
          <w:bCs/>
          <w:sz w:val="22"/>
          <w:szCs w:val="22"/>
        </w:rPr>
      </w:pPr>
      <w:r w:rsidRPr="0012510C">
        <w:rPr>
          <w:rFonts w:ascii="Calibri" w:hAnsi="Calibri" w:cs="Calibri"/>
          <w:sz w:val="22"/>
          <w:szCs w:val="22"/>
        </w:rPr>
        <w:br w:type="page"/>
      </w:r>
      <w:r w:rsidRPr="0012510C">
        <w:rPr>
          <w:rFonts w:ascii="Calibri" w:hAnsi="Calibri" w:cs="Calibri"/>
          <w:b/>
          <w:bCs/>
          <w:sz w:val="22"/>
          <w:szCs w:val="22"/>
        </w:rPr>
        <w:t>ANEXO</w:t>
      </w:r>
      <w:r>
        <w:rPr>
          <w:rFonts w:ascii="Calibri" w:hAnsi="Calibri" w:cs="Calibri"/>
          <w:b/>
          <w:bCs/>
          <w:sz w:val="22"/>
          <w:szCs w:val="22"/>
        </w:rPr>
        <w:t xml:space="preserve"> I DA ATA DE REGISTRO DE PREÇOS</w:t>
      </w:r>
    </w:p>
    <w:p w:rsidR="007D5DBE" w:rsidRDefault="007D5DBE" w:rsidP="007D5DBE">
      <w:pPr>
        <w:autoSpaceDE w:val="0"/>
        <w:autoSpaceDN w:val="0"/>
        <w:adjustRightInd w:val="0"/>
        <w:jc w:val="center"/>
        <w:rPr>
          <w:rFonts w:ascii="Calibri" w:hAnsi="Calibri" w:cs="Calibri"/>
          <w:b/>
          <w:bCs/>
          <w:sz w:val="22"/>
          <w:szCs w:val="22"/>
        </w:rPr>
      </w:pPr>
    </w:p>
    <w:p w:rsidR="007D5DBE" w:rsidRDefault="007D5DBE" w:rsidP="007D5DBE">
      <w:pPr>
        <w:autoSpaceDE w:val="0"/>
        <w:autoSpaceDN w:val="0"/>
        <w:adjustRightInd w:val="0"/>
        <w:jc w:val="center"/>
        <w:rPr>
          <w:rFonts w:ascii="Calibri" w:hAnsi="Calibri" w:cs="Calibri"/>
          <w:b/>
          <w:bCs/>
          <w:sz w:val="22"/>
          <w:szCs w:val="22"/>
        </w:rPr>
      </w:pPr>
    </w:p>
    <w:p w:rsidR="007D5DBE" w:rsidRDefault="007D5DBE" w:rsidP="007D5DBE">
      <w:pPr>
        <w:autoSpaceDE w:val="0"/>
        <w:autoSpaceDN w:val="0"/>
        <w:adjustRightInd w:val="0"/>
        <w:jc w:val="center"/>
        <w:rPr>
          <w:rFonts w:ascii="Calibri" w:hAnsi="Calibri" w:cs="Calibri"/>
          <w:b/>
          <w:bCs/>
          <w:sz w:val="22"/>
          <w:szCs w:val="22"/>
        </w:rPr>
      </w:pPr>
    </w:p>
    <w:p w:rsidR="007D5DBE" w:rsidRDefault="007D5DBE" w:rsidP="007D5DBE">
      <w:pPr>
        <w:autoSpaceDE w:val="0"/>
        <w:autoSpaceDN w:val="0"/>
        <w:adjustRightInd w:val="0"/>
        <w:jc w:val="center"/>
        <w:rPr>
          <w:rFonts w:ascii="Calibri" w:hAnsi="Calibri" w:cs="Calibri"/>
          <w:b/>
          <w:bCs/>
          <w:sz w:val="22"/>
          <w:szCs w:val="22"/>
        </w:rPr>
      </w:pPr>
    </w:p>
    <w:p w:rsidR="007D5DBE" w:rsidRDefault="007D5DBE" w:rsidP="007D5DBE">
      <w:pPr>
        <w:autoSpaceDE w:val="0"/>
        <w:autoSpaceDN w:val="0"/>
        <w:adjustRightInd w:val="0"/>
        <w:jc w:val="center"/>
        <w:rPr>
          <w:rFonts w:ascii="Calibri" w:hAnsi="Calibri" w:cs="Calibri"/>
          <w:b/>
          <w:bCs/>
          <w:sz w:val="22"/>
          <w:szCs w:val="22"/>
        </w:rPr>
      </w:pPr>
    </w:p>
    <w:p w:rsidR="007D5DBE" w:rsidRPr="007D5DBE" w:rsidRDefault="007D5DBE" w:rsidP="007D5DBE">
      <w:pPr>
        <w:autoSpaceDE w:val="0"/>
        <w:autoSpaceDN w:val="0"/>
        <w:adjustRightInd w:val="0"/>
        <w:jc w:val="center"/>
        <w:rPr>
          <w:rFonts w:ascii="Calibri" w:hAnsi="Calibri" w:cs="Calibri"/>
          <w:b/>
          <w:bCs/>
          <w:color w:val="FF0000"/>
          <w:sz w:val="22"/>
          <w:szCs w:val="22"/>
        </w:rPr>
      </w:pPr>
      <w:r w:rsidRPr="007D5DBE">
        <w:rPr>
          <w:rFonts w:ascii="Calibri" w:hAnsi="Calibri" w:cs="Calibri"/>
          <w:b/>
          <w:bCs/>
          <w:color w:val="FF0000"/>
          <w:sz w:val="22"/>
          <w:szCs w:val="22"/>
        </w:rPr>
        <w:t xml:space="preserve">SÃO AS PROPOSTAS </w:t>
      </w:r>
      <w:r>
        <w:rPr>
          <w:rFonts w:ascii="Calibri" w:hAnsi="Calibri" w:cs="Calibri"/>
          <w:b/>
          <w:bCs/>
          <w:color w:val="FF0000"/>
          <w:sz w:val="22"/>
          <w:szCs w:val="22"/>
        </w:rPr>
        <w:t>DEFINITIVAS DE</w:t>
      </w:r>
      <w:r w:rsidRPr="007D5DBE">
        <w:rPr>
          <w:rFonts w:ascii="Calibri" w:hAnsi="Calibri" w:cs="Calibri"/>
          <w:b/>
          <w:bCs/>
          <w:color w:val="FF0000"/>
          <w:sz w:val="22"/>
          <w:szCs w:val="22"/>
        </w:rPr>
        <w:t xml:space="preserve"> PREÇOS.</w:t>
      </w:r>
    </w:p>
    <w:p w:rsidR="007D5DBE" w:rsidRDefault="007D5DBE" w:rsidP="007D5DBE">
      <w:pPr>
        <w:autoSpaceDE w:val="0"/>
        <w:autoSpaceDN w:val="0"/>
        <w:adjustRightInd w:val="0"/>
        <w:jc w:val="center"/>
        <w:rPr>
          <w:rFonts w:ascii="Calibri" w:hAnsi="Calibri" w:cs="Calibri"/>
          <w:b/>
          <w:bCs/>
          <w:sz w:val="22"/>
          <w:szCs w:val="22"/>
        </w:rPr>
      </w:pPr>
    </w:p>
    <w:p w:rsidR="007D5DBE" w:rsidRDefault="007D5DBE">
      <w:pPr>
        <w:spacing w:after="200" w:line="276" w:lineRule="auto"/>
        <w:jc w:val="left"/>
        <w:rPr>
          <w:rFonts w:ascii="Calibri" w:hAnsi="Calibri" w:cs="Calibri"/>
          <w:b/>
          <w:bCs/>
          <w:sz w:val="22"/>
          <w:szCs w:val="22"/>
        </w:rPr>
      </w:pPr>
      <w:r>
        <w:rPr>
          <w:rFonts w:ascii="Calibri" w:hAnsi="Calibri" w:cs="Calibri"/>
          <w:b/>
          <w:bCs/>
          <w:sz w:val="22"/>
          <w:szCs w:val="22"/>
        </w:rPr>
        <w:br w:type="page"/>
      </w:r>
    </w:p>
    <w:p w:rsidR="007D5DBE" w:rsidRPr="0012510C" w:rsidRDefault="00050F3E" w:rsidP="007D5DBE">
      <w:pPr>
        <w:autoSpaceDE w:val="0"/>
        <w:autoSpaceDN w:val="0"/>
        <w:adjustRightInd w:val="0"/>
        <w:jc w:val="center"/>
        <w:rPr>
          <w:rFonts w:ascii="Calibri" w:hAnsi="Calibri" w:cs="Calibri"/>
          <w:b/>
          <w:bCs/>
          <w:sz w:val="22"/>
          <w:szCs w:val="22"/>
        </w:rPr>
      </w:pPr>
      <w:r>
        <w:rPr>
          <w:rFonts w:ascii="Calibri" w:hAnsi="Calibri" w:cs="Calibri"/>
          <w:b/>
          <w:bCs/>
          <w:sz w:val="22"/>
          <w:szCs w:val="22"/>
        </w:rPr>
        <w:t>ANEXO II</w:t>
      </w:r>
      <w:r w:rsidR="007D5DBE" w:rsidRPr="0012510C">
        <w:rPr>
          <w:rFonts w:ascii="Calibri" w:hAnsi="Calibri" w:cs="Calibri"/>
          <w:b/>
          <w:bCs/>
          <w:sz w:val="22"/>
          <w:szCs w:val="22"/>
        </w:rPr>
        <w:t xml:space="preserve"> DA ATA DE REGISTRO DE PREÇOS</w:t>
      </w:r>
    </w:p>
    <w:p w:rsidR="007D5DBE" w:rsidRPr="0012510C" w:rsidRDefault="007D5DBE" w:rsidP="007D5DBE">
      <w:pPr>
        <w:autoSpaceDE w:val="0"/>
        <w:autoSpaceDN w:val="0"/>
        <w:adjustRightInd w:val="0"/>
        <w:jc w:val="center"/>
        <w:rPr>
          <w:rFonts w:ascii="Calibri" w:hAnsi="Calibri" w:cs="Calibri"/>
          <w:b/>
          <w:bCs/>
          <w:sz w:val="22"/>
          <w:szCs w:val="22"/>
        </w:rPr>
      </w:pPr>
    </w:p>
    <w:p w:rsidR="007D5DBE" w:rsidRPr="0012510C" w:rsidRDefault="007D5DBE" w:rsidP="007D5DBE">
      <w:pPr>
        <w:autoSpaceDE w:val="0"/>
        <w:autoSpaceDN w:val="0"/>
        <w:adjustRightInd w:val="0"/>
        <w:rPr>
          <w:rFonts w:ascii="Calibri" w:hAnsi="Calibri" w:cs="Calibri"/>
          <w:b/>
          <w:bCs/>
          <w:sz w:val="22"/>
          <w:szCs w:val="22"/>
        </w:rPr>
      </w:pPr>
    </w:p>
    <w:p w:rsidR="007D5DBE" w:rsidRPr="0012510C" w:rsidRDefault="007D5DBE" w:rsidP="007D5DBE">
      <w:pPr>
        <w:autoSpaceDE w:val="0"/>
        <w:autoSpaceDN w:val="0"/>
        <w:adjustRightInd w:val="0"/>
        <w:jc w:val="center"/>
        <w:rPr>
          <w:rFonts w:ascii="Calibri" w:hAnsi="Calibri" w:cs="Calibri"/>
          <w:b/>
          <w:bCs/>
          <w:sz w:val="22"/>
          <w:szCs w:val="22"/>
        </w:rPr>
      </w:pPr>
      <w:r w:rsidRPr="0012510C">
        <w:rPr>
          <w:rFonts w:ascii="Calibri" w:hAnsi="Calibri" w:cs="Calibri"/>
          <w:b/>
          <w:bCs/>
          <w:sz w:val="22"/>
          <w:szCs w:val="22"/>
        </w:rPr>
        <w:t>DECLARAÇÃO DE CONCORDÂNCIA COM A ATA DE REGISTRO DE PREÇOS</w:t>
      </w:r>
    </w:p>
    <w:p w:rsidR="007D5DBE" w:rsidRPr="0012510C" w:rsidRDefault="007D5DBE" w:rsidP="007D5DBE">
      <w:pPr>
        <w:autoSpaceDE w:val="0"/>
        <w:autoSpaceDN w:val="0"/>
        <w:adjustRightInd w:val="0"/>
        <w:rPr>
          <w:rFonts w:ascii="Calibri" w:hAnsi="Calibri" w:cs="Calibri"/>
          <w:b/>
          <w:bCs/>
          <w:sz w:val="22"/>
          <w:szCs w:val="22"/>
        </w:rPr>
      </w:pPr>
    </w:p>
    <w:p w:rsidR="007D5DBE" w:rsidRPr="0012510C" w:rsidRDefault="007D5DBE" w:rsidP="007D5DBE">
      <w:pPr>
        <w:autoSpaceDE w:val="0"/>
        <w:autoSpaceDN w:val="0"/>
        <w:adjustRightInd w:val="0"/>
        <w:rPr>
          <w:rFonts w:ascii="Calibri" w:hAnsi="Calibri" w:cs="Calibri"/>
          <w:b/>
          <w:bCs/>
          <w:sz w:val="22"/>
          <w:szCs w:val="22"/>
        </w:rPr>
      </w:pPr>
    </w:p>
    <w:p w:rsidR="007D5DBE" w:rsidRPr="0012510C" w:rsidRDefault="007734AE" w:rsidP="007D5DBE">
      <w:pPr>
        <w:autoSpaceDE w:val="0"/>
        <w:autoSpaceDN w:val="0"/>
        <w:adjustRightInd w:val="0"/>
        <w:rPr>
          <w:rFonts w:ascii="Calibri" w:hAnsi="Calibri" w:cs="Calibri"/>
          <w:b/>
          <w:bCs/>
          <w:sz w:val="22"/>
          <w:szCs w:val="22"/>
        </w:rPr>
      </w:pPr>
      <w:r>
        <w:rPr>
          <w:rFonts w:ascii="Calibri" w:hAnsi="Calibri" w:cs="Calibri"/>
          <w:b/>
          <w:bCs/>
          <w:sz w:val="22"/>
          <w:szCs w:val="22"/>
        </w:rPr>
        <w:t xml:space="preserve">PREGÃO ELETRÔNICO (SRP) </w:t>
      </w:r>
      <w:r w:rsidR="00033F9D" w:rsidRPr="000669AC">
        <w:rPr>
          <w:rFonts w:ascii="Calibri" w:hAnsi="Calibri" w:cs="Calibri"/>
          <w:b/>
          <w:bCs/>
          <w:sz w:val="22"/>
          <w:szCs w:val="22"/>
        </w:rPr>
        <w:t>45</w:t>
      </w:r>
      <w:r w:rsidR="007D5DBE" w:rsidRPr="000669AC">
        <w:rPr>
          <w:rFonts w:ascii="Calibri" w:hAnsi="Calibri" w:cs="Calibri"/>
          <w:b/>
          <w:bCs/>
          <w:sz w:val="22"/>
          <w:szCs w:val="22"/>
        </w:rPr>
        <w:t>/201</w:t>
      </w:r>
      <w:r w:rsidR="00033F9D" w:rsidRPr="000669AC">
        <w:rPr>
          <w:rFonts w:ascii="Calibri" w:hAnsi="Calibri" w:cs="Calibri"/>
          <w:b/>
          <w:bCs/>
          <w:sz w:val="22"/>
          <w:szCs w:val="22"/>
        </w:rPr>
        <w:t>4</w:t>
      </w:r>
      <w:r w:rsidR="007D5DBE" w:rsidRPr="000669AC">
        <w:rPr>
          <w:rFonts w:ascii="Calibri" w:hAnsi="Calibri" w:cs="Calibri"/>
          <w:b/>
          <w:bCs/>
          <w:sz w:val="22"/>
          <w:szCs w:val="22"/>
        </w:rPr>
        <w:t xml:space="preserve"> –</w:t>
      </w:r>
      <w:r w:rsidR="007D5DBE" w:rsidRPr="0012510C">
        <w:rPr>
          <w:rFonts w:ascii="Calibri" w:hAnsi="Calibri" w:cs="Calibri"/>
          <w:b/>
          <w:bCs/>
          <w:sz w:val="22"/>
          <w:szCs w:val="22"/>
        </w:rPr>
        <w:t xml:space="preserve"> IFPR</w:t>
      </w:r>
    </w:p>
    <w:p w:rsidR="007D5DBE" w:rsidRPr="0012510C" w:rsidRDefault="007D5DBE" w:rsidP="007D5DBE">
      <w:pPr>
        <w:autoSpaceDE w:val="0"/>
        <w:autoSpaceDN w:val="0"/>
        <w:adjustRightInd w:val="0"/>
        <w:rPr>
          <w:rFonts w:ascii="Calibri" w:hAnsi="Calibri" w:cs="Calibri"/>
          <w:b/>
          <w:bCs/>
          <w:sz w:val="22"/>
          <w:szCs w:val="22"/>
        </w:rPr>
      </w:pPr>
    </w:p>
    <w:p w:rsidR="007D5DBE" w:rsidRPr="0012510C" w:rsidRDefault="007D5DBE" w:rsidP="007D5DBE">
      <w:pPr>
        <w:autoSpaceDE w:val="0"/>
        <w:autoSpaceDN w:val="0"/>
        <w:adjustRightInd w:val="0"/>
        <w:rPr>
          <w:rFonts w:ascii="Calibri" w:hAnsi="Calibri" w:cs="Calibri"/>
          <w:sz w:val="22"/>
          <w:szCs w:val="22"/>
        </w:rPr>
      </w:pPr>
    </w:p>
    <w:p w:rsidR="007D5DBE" w:rsidRPr="0012510C" w:rsidRDefault="007D5DBE" w:rsidP="007D5DBE">
      <w:pPr>
        <w:autoSpaceDE w:val="0"/>
        <w:autoSpaceDN w:val="0"/>
        <w:adjustRightInd w:val="0"/>
        <w:rPr>
          <w:rFonts w:ascii="Calibri" w:hAnsi="Calibri" w:cs="Calibri"/>
          <w:sz w:val="22"/>
          <w:szCs w:val="22"/>
        </w:rPr>
      </w:pPr>
      <w:r w:rsidRPr="0012510C">
        <w:rPr>
          <w:rFonts w:ascii="Calibri" w:hAnsi="Calibri" w:cs="Calibri"/>
          <w:sz w:val="22"/>
          <w:szCs w:val="22"/>
        </w:rPr>
        <w:t>A empresa ____________________________________________________.</w:t>
      </w:r>
    </w:p>
    <w:p w:rsidR="007D5DBE" w:rsidRPr="0012510C" w:rsidRDefault="007D5DBE" w:rsidP="007D5DBE">
      <w:pPr>
        <w:autoSpaceDE w:val="0"/>
        <w:autoSpaceDN w:val="0"/>
        <w:adjustRightInd w:val="0"/>
        <w:rPr>
          <w:rFonts w:ascii="Calibri" w:hAnsi="Calibri" w:cs="Calibri"/>
          <w:sz w:val="22"/>
          <w:szCs w:val="22"/>
        </w:rPr>
      </w:pPr>
    </w:p>
    <w:p w:rsidR="007D5DBE" w:rsidRPr="0012510C" w:rsidRDefault="007D5DBE" w:rsidP="007D5DBE">
      <w:pPr>
        <w:autoSpaceDE w:val="0"/>
        <w:autoSpaceDN w:val="0"/>
        <w:adjustRightInd w:val="0"/>
        <w:rPr>
          <w:rFonts w:ascii="Calibri" w:hAnsi="Calibri" w:cs="Calibri"/>
          <w:sz w:val="22"/>
          <w:szCs w:val="22"/>
        </w:rPr>
      </w:pPr>
      <w:r w:rsidRPr="0012510C">
        <w:rPr>
          <w:rFonts w:ascii="Calibri" w:hAnsi="Calibri" w:cs="Calibri"/>
          <w:sz w:val="22"/>
          <w:szCs w:val="22"/>
        </w:rPr>
        <w:t>Declara para os devidos fins, que:</w:t>
      </w:r>
    </w:p>
    <w:p w:rsidR="007D5DBE" w:rsidRPr="0012510C" w:rsidRDefault="007D5DBE" w:rsidP="007D5DBE">
      <w:pPr>
        <w:autoSpaceDE w:val="0"/>
        <w:autoSpaceDN w:val="0"/>
        <w:adjustRightInd w:val="0"/>
        <w:rPr>
          <w:rFonts w:ascii="Calibri" w:hAnsi="Calibri" w:cs="Calibri"/>
          <w:sz w:val="22"/>
          <w:szCs w:val="22"/>
        </w:rPr>
      </w:pPr>
    </w:p>
    <w:p w:rsidR="007D5DBE" w:rsidRPr="0012510C" w:rsidRDefault="007D5DBE" w:rsidP="007D5DBE">
      <w:pPr>
        <w:autoSpaceDE w:val="0"/>
        <w:autoSpaceDN w:val="0"/>
        <w:adjustRightInd w:val="0"/>
        <w:spacing w:before="120" w:line="360" w:lineRule="auto"/>
        <w:ind w:left="709"/>
        <w:rPr>
          <w:rFonts w:ascii="Calibri" w:hAnsi="Calibri" w:cs="Calibri"/>
          <w:sz w:val="22"/>
          <w:szCs w:val="22"/>
        </w:rPr>
      </w:pPr>
      <w:r w:rsidRPr="0012510C">
        <w:rPr>
          <w:rFonts w:ascii="Calibri" w:hAnsi="Calibri" w:cs="Calibri"/>
          <w:sz w:val="22"/>
          <w:szCs w:val="22"/>
        </w:rPr>
        <w:t xml:space="preserve">a) </w:t>
      </w:r>
      <w:r w:rsidR="000365D8">
        <w:rPr>
          <w:rFonts w:ascii="Calibri" w:hAnsi="Calibri" w:cs="Calibri"/>
          <w:sz w:val="22"/>
          <w:szCs w:val="22"/>
        </w:rPr>
        <w:t>concorda com a minuta da ata de registro de preços do pregão eletrônico nº45/2014 do IFPR, e a mesma será recebida após a assinatura do Instituto Federal do Paraná;</w:t>
      </w:r>
    </w:p>
    <w:p w:rsidR="007D5DBE" w:rsidRPr="0012510C" w:rsidRDefault="000365D8" w:rsidP="007D5DBE">
      <w:pPr>
        <w:autoSpaceDE w:val="0"/>
        <w:autoSpaceDN w:val="0"/>
        <w:adjustRightInd w:val="0"/>
        <w:spacing w:before="120" w:line="360" w:lineRule="auto"/>
        <w:ind w:left="709"/>
        <w:rPr>
          <w:rFonts w:ascii="Calibri" w:hAnsi="Calibri" w:cs="Calibri"/>
          <w:sz w:val="22"/>
          <w:szCs w:val="22"/>
        </w:rPr>
      </w:pPr>
      <w:r>
        <w:rPr>
          <w:rFonts w:ascii="Calibri" w:hAnsi="Calibri" w:cs="Calibri"/>
          <w:sz w:val="22"/>
          <w:szCs w:val="22"/>
        </w:rPr>
        <w:t xml:space="preserve">b) que a proposta definitiva (preços registrados) fará parte </w:t>
      </w:r>
      <w:r w:rsidR="00E80764">
        <w:rPr>
          <w:rFonts w:ascii="Calibri" w:hAnsi="Calibri" w:cs="Calibri"/>
          <w:sz w:val="22"/>
          <w:szCs w:val="22"/>
        </w:rPr>
        <w:t>da ata de registro de preços com anexo I da mesma;</w:t>
      </w:r>
    </w:p>
    <w:p w:rsidR="007D5DBE" w:rsidRPr="0012510C" w:rsidRDefault="007D5DBE" w:rsidP="007D5DBE">
      <w:pPr>
        <w:autoSpaceDE w:val="0"/>
        <w:autoSpaceDN w:val="0"/>
        <w:adjustRightInd w:val="0"/>
        <w:spacing w:before="120" w:line="360" w:lineRule="auto"/>
        <w:ind w:left="709"/>
        <w:rPr>
          <w:rFonts w:ascii="Calibri" w:hAnsi="Calibri" w:cs="Calibri"/>
          <w:sz w:val="22"/>
          <w:szCs w:val="22"/>
        </w:rPr>
      </w:pPr>
      <w:r w:rsidRPr="0012510C">
        <w:rPr>
          <w:rFonts w:ascii="Calibri" w:hAnsi="Calibri" w:cs="Calibri"/>
          <w:sz w:val="22"/>
          <w:szCs w:val="22"/>
        </w:rPr>
        <w:t>c) Assume o compromisso de receber as Autorizações de Fornecimento e Empenhos pelo e-mail institucional (e-mail da empresa @</w:t>
      </w:r>
      <w:proofErr w:type="gramStart"/>
      <w:r w:rsidRPr="0012510C">
        <w:rPr>
          <w:rFonts w:ascii="Calibri" w:hAnsi="Calibri" w:cs="Calibri"/>
          <w:sz w:val="22"/>
          <w:szCs w:val="22"/>
        </w:rPr>
        <w:t>........</w:t>
      </w:r>
      <w:proofErr w:type="gramEnd"/>
      <w:r w:rsidRPr="0012510C">
        <w:rPr>
          <w:rFonts w:ascii="Calibri" w:hAnsi="Calibri" w:cs="Calibri"/>
          <w:sz w:val="22"/>
          <w:szCs w:val="22"/>
        </w:rPr>
        <w:t>), concordando que não sendo confirmado o recebimento do e-mail, o IFPR considerará como recebido, iniciando a contagem do prazo de entrega.</w:t>
      </w:r>
    </w:p>
    <w:p w:rsidR="007D5DBE" w:rsidRPr="0012510C" w:rsidRDefault="007D5DBE" w:rsidP="007D5DBE">
      <w:pPr>
        <w:autoSpaceDE w:val="0"/>
        <w:autoSpaceDN w:val="0"/>
        <w:adjustRightInd w:val="0"/>
        <w:spacing w:before="120" w:line="360" w:lineRule="auto"/>
        <w:ind w:left="709"/>
        <w:rPr>
          <w:rFonts w:ascii="Calibri" w:hAnsi="Calibri" w:cs="Calibri"/>
          <w:sz w:val="22"/>
          <w:szCs w:val="22"/>
        </w:rPr>
      </w:pPr>
      <w:r w:rsidRPr="0012510C">
        <w:rPr>
          <w:rFonts w:ascii="Calibri" w:hAnsi="Calibri" w:cs="Calibri"/>
          <w:sz w:val="22"/>
          <w:szCs w:val="22"/>
        </w:rPr>
        <w:t>d) Assume o compromisso de avisar o IFPR quando houver mudança de e-mail.</w:t>
      </w:r>
    </w:p>
    <w:p w:rsidR="007D5DBE" w:rsidRPr="0012510C" w:rsidRDefault="007D5DBE" w:rsidP="007D5DBE">
      <w:pPr>
        <w:autoSpaceDE w:val="0"/>
        <w:autoSpaceDN w:val="0"/>
        <w:adjustRightInd w:val="0"/>
        <w:spacing w:before="120"/>
        <w:rPr>
          <w:rFonts w:ascii="Calibri" w:hAnsi="Calibri" w:cs="Calibri"/>
          <w:sz w:val="22"/>
          <w:szCs w:val="22"/>
        </w:rPr>
      </w:pPr>
    </w:p>
    <w:p w:rsidR="007D5DBE" w:rsidRPr="0012510C" w:rsidRDefault="007D5DBE" w:rsidP="007D5DBE">
      <w:pPr>
        <w:autoSpaceDE w:val="0"/>
        <w:autoSpaceDN w:val="0"/>
        <w:adjustRightInd w:val="0"/>
        <w:spacing w:before="120"/>
        <w:rPr>
          <w:rFonts w:ascii="Calibri" w:hAnsi="Calibri" w:cs="Calibri"/>
          <w:sz w:val="22"/>
          <w:szCs w:val="22"/>
        </w:rPr>
      </w:pPr>
    </w:p>
    <w:p w:rsidR="007D5DBE" w:rsidRPr="0012510C" w:rsidRDefault="007D5DBE" w:rsidP="007D5DBE">
      <w:pPr>
        <w:autoSpaceDE w:val="0"/>
        <w:autoSpaceDN w:val="0"/>
        <w:adjustRightInd w:val="0"/>
        <w:spacing w:before="120"/>
        <w:jc w:val="right"/>
        <w:rPr>
          <w:rFonts w:ascii="Calibri" w:hAnsi="Calibri" w:cs="Calibri"/>
          <w:sz w:val="22"/>
          <w:szCs w:val="22"/>
        </w:rPr>
      </w:pPr>
      <w:r w:rsidRPr="0012510C">
        <w:rPr>
          <w:rFonts w:ascii="Calibri" w:hAnsi="Calibri" w:cs="Calibri"/>
          <w:sz w:val="22"/>
          <w:szCs w:val="22"/>
        </w:rPr>
        <w:t xml:space="preserve">Curitiba, ___ de _______________ </w:t>
      </w:r>
      <w:proofErr w:type="spellStart"/>
      <w:r w:rsidRPr="0012510C">
        <w:rPr>
          <w:rFonts w:ascii="Calibri" w:hAnsi="Calibri" w:cs="Calibri"/>
          <w:sz w:val="22"/>
          <w:szCs w:val="22"/>
        </w:rPr>
        <w:t>de</w:t>
      </w:r>
      <w:proofErr w:type="spellEnd"/>
      <w:r w:rsidRPr="0012510C">
        <w:rPr>
          <w:rFonts w:ascii="Calibri" w:hAnsi="Calibri" w:cs="Calibri"/>
          <w:sz w:val="22"/>
          <w:szCs w:val="22"/>
        </w:rPr>
        <w:t xml:space="preserve"> </w:t>
      </w:r>
      <w:r w:rsidRPr="000669AC">
        <w:rPr>
          <w:rFonts w:ascii="Calibri" w:hAnsi="Calibri" w:cs="Calibri"/>
          <w:sz w:val="22"/>
          <w:szCs w:val="22"/>
        </w:rPr>
        <w:t>201</w:t>
      </w:r>
      <w:r w:rsidR="00033F9D" w:rsidRPr="000669AC">
        <w:rPr>
          <w:rFonts w:ascii="Calibri" w:hAnsi="Calibri" w:cs="Calibri"/>
          <w:sz w:val="22"/>
          <w:szCs w:val="22"/>
        </w:rPr>
        <w:t>4</w:t>
      </w:r>
      <w:r w:rsidRPr="000669AC">
        <w:rPr>
          <w:rFonts w:ascii="Calibri" w:hAnsi="Calibri" w:cs="Calibri"/>
          <w:sz w:val="22"/>
          <w:szCs w:val="22"/>
        </w:rPr>
        <w:t>.</w:t>
      </w:r>
    </w:p>
    <w:p w:rsidR="007D5DBE" w:rsidRPr="0012510C" w:rsidRDefault="007D5DBE" w:rsidP="007D5DBE">
      <w:pPr>
        <w:autoSpaceDE w:val="0"/>
        <w:autoSpaceDN w:val="0"/>
        <w:adjustRightInd w:val="0"/>
        <w:spacing w:before="120"/>
        <w:rPr>
          <w:rFonts w:ascii="Calibri" w:hAnsi="Calibri" w:cs="Calibri"/>
          <w:sz w:val="22"/>
          <w:szCs w:val="22"/>
        </w:rPr>
      </w:pPr>
    </w:p>
    <w:p w:rsidR="007D5DBE" w:rsidRPr="0012510C" w:rsidRDefault="007D5DBE" w:rsidP="007D5DBE">
      <w:pPr>
        <w:autoSpaceDE w:val="0"/>
        <w:autoSpaceDN w:val="0"/>
        <w:adjustRightInd w:val="0"/>
        <w:spacing w:before="120"/>
        <w:rPr>
          <w:rFonts w:ascii="Calibri" w:hAnsi="Calibri" w:cs="Calibri"/>
          <w:sz w:val="22"/>
          <w:szCs w:val="22"/>
        </w:rPr>
      </w:pPr>
    </w:p>
    <w:p w:rsidR="007D5DBE" w:rsidRPr="0012510C" w:rsidRDefault="007D5DBE" w:rsidP="007D5DBE">
      <w:pPr>
        <w:autoSpaceDE w:val="0"/>
        <w:autoSpaceDN w:val="0"/>
        <w:adjustRightInd w:val="0"/>
        <w:spacing w:before="120"/>
        <w:rPr>
          <w:rFonts w:ascii="Calibri" w:hAnsi="Calibri" w:cs="Calibri"/>
          <w:sz w:val="22"/>
          <w:szCs w:val="22"/>
        </w:rPr>
      </w:pPr>
    </w:p>
    <w:p w:rsidR="007D5DBE" w:rsidRPr="0012510C" w:rsidRDefault="007D5DBE" w:rsidP="007D5DBE">
      <w:pPr>
        <w:autoSpaceDE w:val="0"/>
        <w:autoSpaceDN w:val="0"/>
        <w:adjustRightInd w:val="0"/>
        <w:jc w:val="center"/>
        <w:rPr>
          <w:rFonts w:ascii="Calibri" w:hAnsi="Calibri" w:cs="Calibri"/>
          <w:sz w:val="22"/>
          <w:szCs w:val="22"/>
        </w:rPr>
      </w:pPr>
      <w:r w:rsidRPr="0012510C">
        <w:rPr>
          <w:rFonts w:ascii="Calibri" w:hAnsi="Calibri" w:cs="Calibri"/>
          <w:sz w:val="22"/>
          <w:szCs w:val="22"/>
        </w:rPr>
        <w:t>_____________________________________</w:t>
      </w:r>
    </w:p>
    <w:p w:rsidR="007D5DBE" w:rsidRDefault="007D5DBE" w:rsidP="007D5DBE">
      <w:pPr>
        <w:autoSpaceDE w:val="0"/>
        <w:autoSpaceDN w:val="0"/>
        <w:adjustRightInd w:val="0"/>
        <w:jc w:val="center"/>
        <w:rPr>
          <w:rFonts w:ascii="Calibri" w:hAnsi="Calibri" w:cs="Calibri"/>
          <w:sz w:val="22"/>
          <w:szCs w:val="22"/>
        </w:rPr>
      </w:pPr>
      <w:r w:rsidRPr="0012510C">
        <w:rPr>
          <w:rFonts w:ascii="Calibri" w:hAnsi="Calibri" w:cs="Calibri"/>
          <w:sz w:val="22"/>
          <w:szCs w:val="22"/>
        </w:rPr>
        <w:t>(assinatura e identi</w:t>
      </w:r>
      <w:r>
        <w:rPr>
          <w:rFonts w:ascii="Calibri" w:hAnsi="Calibri" w:cs="Calibri"/>
          <w:sz w:val="22"/>
          <w:szCs w:val="22"/>
        </w:rPr>
        <w:t>ficação do REPRESENTANTE LEGAL)</w:t>
      </w:r>
    </w:p>
    <w:p w:rsidR="007D5DBE" w:rsidRPr="0012510C" w:rsidRDefault="007D5DBE" w:rsidP="007D5DBE">
      <w:pPr>
        <w:autoSpaceDE w:val="0"/>
        <w:autoSpaceDN w:val="0"/>
        <w:adjustRightInd w:val="0"/>
        <w:jc w:val="center"/>
        <w:rPr>
          <w:rFonts w:ascii="Calibri" w:hAnsi="Calibri" w:cs="Calibri"/>
          <w:sz w:val="22"/>
          <w:szCs w:val="22"/>
        </w:rPr>
      </w:pPr>
      <w:r>
        <w:rPr>
          <w:rFonts w:ascii="Calibri" w:hAnsi="Calibri" w:cs="Calibri"/>
          <w:sz w:val="22"/>
          <w:szCs w:val="22"/>
        </w:rPr>
        <w:t xml:space="preserve"> Carimbo da Empresa</w:t>
      </w:r>
    </w:p>
    <w:p w:rsidR="00CC14CC" w:rsidRDefault="00CC14CC" w:rsidP="00CC14CC">
      <w:pPr>
        <w:jc w:val="center"/>
        <w:rPr>
          <w:rFonts w:ascii="Calibri" w:hAnsi="Calibri" w:cs="Calibri"/>
        </w:rPr>
      </w:pPr>
    </w:p>
    <w:p w:rsidR="002B76BF" w:rsidRDefault="002B76BF" w:rsidP="00CC14CC">
      <w:pPr>
        <w:jc w:val="center"/>
        <w:rPr>
          <w:rFonts w:ascii="Calibri" w:hAnsi="Calibri" w:cs="Calibri"/>
        </w:rPr>
      </w:pPr>
    </w:p>
    <w:p w:rsidR="002B76BF" w:rsidRDefault="002B76BF" w:rsidP="00CC14CC">
      <w:pPr>
        <w:jc w:val="center"/>
        <w:rPr>
          <w:rFonts w:ascii="Calibri" w:hAnsi="Calibri" w:cs="Calibri"/>
        </w:rPr>
      </w:pPr>
    </w:p>
    <w:p w:rsidR="002B76BF" w:rsidRDefault="002B76BF" w:rsidP="00CC14CC">
      <w:pPr>
        <w:jc w:val="center"/>
        <w:rPr>
          <w:rFonts w:ascii="Calibri" w:hAnsi="Calibri" w:cs="Calibri"/>
        </w:rPr>
      </w:pPr>
    </w:p>
    <w:p w:rsidR="002B76BF" w:rsidRDefault="002B76BF" w:rsidP="00CC14CC">
      <w:pPr>
        <w:jc w:val="center"/>
        <w:rPr>
          <w:rFonts w:ascii="Calibri" w:hAnsi="Calibri" w:cs="Calibri"/>
        </w:rPr>
      </w:pPr>
    </w:p>
    <w:p w:rsidR="002B76BF" w:rsidRDefault="002B76BF" w:rsidP="00CC14CC">
      <w:pPr>
        <w:jc w:val="center"/>
        <w:rPr>
          <w:rFonts w:ascii="Calibri" w:hAnsi="Calibri" w:cs="Calibri"/>
        </w:rPr>
      </w:pPr>
    </w:p>
    <w:p w:rsidR="002B76BF" w:rsidRDefault="002B76BF" w:rsidP="00CC14CC">
      <w:pPr>
        <w:jc w:val="center"/>
        <w:rPr>
          <w:rFonts w:ascii="Calibri" w:hAnsi="Calibri" w:cs="Calibri"/>
        </w:rPr>
      </w:pPr>
    </w:p>
    <w:p w:rsidR="002B76BF" w:rsidRDefault="002B76BF" w:rsidP="00CC14CC">
      <w:pPr>
        <w:jc w:val="center"/>
        <w:rPr>
          <w:rFonts w:ascii="Calibri" w:hAnsi="Calibri" w:cs="Calibri"/>
        </w:rPr>
      </w:pPr>
    </w:p>
    <w:p w:rsidR="002B76BF" w:rsidRDefault="002B76BF" w:rsidP="00CC14CC">
      <w:pPr>
        <w:jc w:val="center"/>
        <w:rPr>
          <w:rFonts w:ascii="Calibri" w:hAnsi="Calibri" w:cs="Calibri"/>
        </w:rPr>
      </w:pPr>
    </w:p>
    <w:p w:rsidR="002B76BF" w:rsidRDefault="002B76BF" w:rsidP="00CC14CC">
      <w:pPr>
        <w:jc w:val="center"/>
        <w:rPr>
          <w:rFonts w:ascii="Calibri" w:hAnsi="Calibri" w:cs="Calibri"/>
        </w:rPr>
      </w:pPr>
    </w:p>
    <w:p w:rsidR="002B76BF" w:rsidRDefault="002B76BF" w:rsidP="00CC14CC">
      <w:pPr>
        <w:jc w:val="center"/>
        <w:rPr>
          <w:rFonts w:ascii="Calibri" w:hAnsi="Calibri" w:cs="Calibri"/>
        </w:rPr>
      </w:pPr>
    </w:p>
    <w:p w:rsidR="002B76BF" w:rsidRDefault="002B76BF" w:rsidP="00CC14CC">
      <w:pPr>
        <w:jc w:val="center"/>
        <w:rPr>
          <w:rFonts w:ascii="Calibri" w:hAnsi="Calibri" w:cs="Calibri"/>
        </w:rPr>
      </w:pPr>
    </w:p>
    <w:sectPr w:rsidR="002B76BF" w:rsidSect="00D2092D">
      <w:pgSz w:w="11906" w:h="16838" w:code="9"/>
      <w:pgMar w:top="1701" w:right="1134" w:bottom="1134" w:left="1276" w:header="567" w:footer="5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9E5" w:rsidRDefault="00BD09E5" w:rsidP="00687F95">
      <w:r>
        <w:separator/>
      </w:r>
    </w:p>
  </w:endnote>
  <w:endnote w:type="continuationSeparator" w:id="0">
    <w:p w:rsidR="00BD09E5" w:rsidRDefault="00BD09E5" w:rsidP="0068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MS">
    <w:altName w:val="Times New Roman"/>
    <w:panose1 w:val="00000000000000000000"/>
    <w:charset w:val="00"/>
    <w:family w:val="roman"/>
    <w:notTrueType/>
    <w:pitch w:val="default"/>
  </w:font>
  <w:font w:name="Myriad-Bold">
    <w:altName w:val="Cambria"/>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Helvetica-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225890"/>
      <w:docPartObj>
        <w:docPartGallery w:val="Page Numbers (Bottom of Page)"/>
        <w:docPartUnique/>
      </w:docPartObj>
    </w:sdtPr>
    <w:sdtEndPr/>
    <w:sdtContent>
      <w:p w:rsidR="00BD09E5" w:rsidRDefault="00BD09E5">
        <w:pPr>
          <w:pStyle w:val="Rodap"/>
          <w:jc w:val="right"/>
        </w:pPr>
      </w:p>
      <w:p w:rsidR="00BD09E5" w:rsidRDefault="00BD09E5">
        <w:pPr>
          <w:pStyle w:val="Rodap"/>
          <w:jc w:val="right"/>
        </w:pPr>
        <w:r>
          <w:fldChar w:fldCharType="begin"/>
        </w:r>
        <w:r>
          <w:instrText>PAGE   \* MERGEFORMAT</w:instrText>
        </w:r>
        <w:r>
          <w:fldChar w:fldCharType="separate"/>
        </w:r>
        <w:r w:rsidR="005E2DB7">
          <w:rPr>
            <w:noProof/>
          </w:rPr>
          <w:t>43</w:t>
        </w:r>
        <w:r>
          <w:fldChar w:fldCharType="end"/>
        </w:r>
      </w:p>
    </w:sdtContent>
  </w:sdt>
  <w:p w:rsidR="00BD09E5" w:rsidRPr="00E22F97" w:rsidRDefault="00BD09E5" w:rsidP="008B6CA4">
    <w:pPr>
      <w:pStyle w:val="Cabealho"/>
      <w:rPr>
        <w:rFonts w:cstheme="minorHAnsi"/>
        <w:sz w:val="16"/>
        <w:szCs w:val="16"/>
      </w:rPr>
    </w:pPr>
    <w:r>
      <w:rPr>
        <w:rFonts w:cstheme="minorHAnsi"/>
        <w:b/>
        <w:bCs/>
        <w:sz w:val="16"/>
        <w:szCs w:val="16"/>
      </w:rPr>
      <w:t>PE 45/2014      Processo:</w:t>
    </w:r>
    <w:r w:rsidRPr="00A21A4C">
      <w:t xml:space="preserve"> </w:t>
    </w:r>
    <w:r>
      <w:rPr>
        <w:rFonts w:cstheme="minorHAnsi"/>
        <w:b/>
        <w:bCs/>
        <w:sz w:val="16"/>
        <w:szCs w:val="16"/>
      </w:rPr>
      <w:t>23411.001175/2014-10</w:t>
    </w:r>
  </w:p>
  <w:p w:rsidR="00BD09E5" w:rsidRDefault="00BD09E5" w:rsidP="008B6CA4">
    <w:pPr>
      <w:pStyle w:val="Cabealho"/>
      <w:rPr>
        <w:rFonts w:cstheme="minorHAnsi"/>
        <w:b/>
        <w:bCs/>
        <w:sz w:val="16"/>
        <w:szCs w:val="16"/>
      </w:rPr>
    </w:pPr>
    <w:r w:rsidRPr="00E22F97">
      <w:rPr>
        <w:rFonts w:cstheme="minorHAnsi"/>
        <w:b/>
        <w:bCs/>
        <w:sz w:val="16"/>
        <w:szCs w:val="16"/>
      </w:rPr>
      <w:t xml:space="preserve">Central de Compras e Licitações </w:t>
    </w:r>
    <w:r>
      <w:rPr>
        <w:rFonts w:cstheme="minorHAnsi"/>
        <w:b/>
        <w:bCs/>
        <w:sz w:val="16"/>
        <w:szCs w:val="16"/>
      </w:rPr>
      <w:t>–</w:t>
    </w:r>
    <w:r w:rsidRPr="00E22F97">
      <w:rPr>
        <w:rFonts w:cstheme="minorHAnsi"/>
        <w:b/>
        <w:bCs/>
        <w:sz w:val="16"/>
        <w:szCs w:val="16"/>
      </w:rPr>
      <w:t xml:space="preserve"> C</w:t>
    </w:r>
    <w:r>
      <w:rPr>
        <w:rFonts w:cstheme="minorHAnsi"/>
        <w:b/>
        <w:bCs/>
        <w:sz w:val="16"/>
        <w:szCs w:val="16"/>
      </w:rPr>
      <w:t>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9E5" w:rsidRDefault="00BD09E5" w:rsidP="00687F95">
      <w:r>
        <w:separator/>
      </w:r>
    </w:p>
  </w:footnote>
  <w:footnote w:type="continuationSeparator" w:id="0">
    <w:p w:rsidR="00BD09E5" w:rsidRDefault="00BD09E5" w:rsidP="00687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938" w:type="dxa"/>
      <w:tblInd w:w="534" w:type="dxa"/>
      <w:tblLayout w:type="fixed"/>
      <w:tblLook w:val="04A0" w:firstRow="1" w:lastRow="0" w:firstColumn="1" w:lastColumn="0" w:noHBand="0" w:noVBand="1"/>
    </w:tblPr>
    <w:tblGrid>
      <w:gridCol w:w="2976"/>
      <w:gridCol w:w="1843"/>
      <w:gridCol w:w="3119"/>
    </w:tblGrid>
    <w:tr w:rsidR="00BD09E5" w:rsidTr="00FE46C4">
      <w:trPr>
        <w:trHeight w:val="1127"/>
      </w:trPr>
      <w:tc>
        <w:tcPr>
          <w:tcW w:w="2976" w:type="dxa"/>
        </w:tcPr>
        <w:p w:rsidR="00BD09E5" w:rsidRPr="009200C6" w:rsidRDefault="00BD09E5" w:rsidP="00687F95">
          <w:pPr>
            <w:tabs>
              <w:tab w:val="left" w:pos="-142"/>
            </w:tabs>
            <w:rPr>
              <w:rFonts w:ascii="Myriad-Bold" w:hAnsi="Myriad-Bold" w:cs="Myriad-Bold"/>
              <w:b/>
              <w:bCs/>
              <w:sz w:val="16"/>
              <w:szCs w:val="16"/>
            </w:rPr>
          </w:pPr>
          <w:r>
            <w:rPr>
              <w:noProof/>
            </w:rPr>
            <w:drawing>
              <wp:anchor distT="0" distB="0" distL="114300" distR="114300" simplePos="0" relativeHeight="251655168" behindDoc="0" locked="0" layoutInCell="1" allowOverlap="1" wp14:anchorId="3C1E7850" wp14:editId="77FA6C0D">
                <wp:simplePos x="0" y="0"/>
                <wp:positionH relativeFrom="column">
                  <wp:posOffset>34925</wp:posOffset>
                </wp:positionH>
                <wp:positionV relativeFrom="paragraph">
                  <wp:posOffset>1270</wp:posOffset>
                </wp:positionV>
                <wp:extent cx="486410" cy="673735"/>
                <wp:effectExtent l="0" t="0" r="889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09E5" w:rsidRDefault="00BD09E5" w:rsidP="00687F95">
          <w:pPr>
            <w:tabs>
              <w:tab w:val="left" w:pos="-142"/>
            </w:tabs>
            <w:rPr>
              <w:rFonts w:ascii="Myriad-Bold" w:hAnsi="Myriad-Bold" w:cs="Myriad-Bold"/>
              <w:b/>
              <w:bCs/>
              <w:sz w:val="16"/>
              <w:szCs w:val="16"/>
            </w:rPr>
          </w:pPr>
        </w:p>
        <w:p w:rsidR="00BD09E5" w:rsidRDefault="00BD09E5" w:rsidP="00687F95">
          <w:pPr>
            <w:tabs>
              <w:tab w:val="left" w:pos="-142"/>
            </w:tabs>
            <w:rPr>
              <w:rFonts w:ascii="Myriad-Bold" w:hAnsi="Myriad-Bold" w:cs="Myriad-Bold"/>
              <w:b/>
              <w:bCs/>
              <w:sz w:val="16"/>
              <w:szCs w:val="16"/>
            </w:rPr>
          </w:pPr>
        </w:p>
        <w:p w:rsidR="00BD09E5" w:rsidRPr="009200C6" w:rsidRDefault="00BD09E5" w:rsidP="00687F95">
          <w:pPr>
            <w:tabs>
              <w:tab w:val="left" w:pos="-142"/>
            </w:tabs>
            <w:rPr>
              <w:rFonts w:ascii="Myriad-Bold" w:hAnsi="Myriad-Bold" w:cs="Myriad-Bold"/>
              <w:b/>
              <w:bCs/>
              <w:sz w:val="16"/>
              <w:szCs w:val="16"/>
            </w:rPr>
          </w:pPr>
          <w:r w:rsidRPr="009200C6">
            <w:rPr>
              <w:rFonts w:ascii="Myriad-Bold" w:hAnsi="Myriad-Bold" w:cs="Myriad-Bold"/>
              <w:b/>
              <w:bCs/>
              <w:sz w:val="16"/>
              <w:szCs w:val="16"/>
            </w:rPr>
            <w:t>INSTITUTO FEDERAL</w:t>
          </w:r>
          <w:r>
            <w:rPr>
              <w:rFonts w:ascii="Myriad-Bold" w:hAnsi="Myriad-Bold" w:cs="Myriad-Bold"/>
              <w:b/>
              <w:bCs/>
              <w:sz w:val="16"/>
              <w:szCs w:val="16"/>
            </w:rPr>
            <w:t xml:space="preserve"> </w:t>
          </w:r>
        </w:p>
        <w:p w:rsidR="00BD09E5" w:rsidRPr="00687F95" w:rsidRDefault="00BD09E5" w:rsidP="00687F95">
          <w:pPr>
            <w:rPr>
              <w:rFonts w:ascii="Arial Rounded MT Bold" w:hAnsi="Arial Rounded MT Bold" w:cs="Myriad-Bold"/>
              <w:b/>
              <w:bCs/>
              <w:color w:val="00B050"/>
              <w:sz w:val="16"/>
              <w:szCs w:val="16"/>
            </w:rPr>
          </w:pPr>
          <w:r>
            <w:rPr>
              <w:rFonts w:ascii="Arial Rounded MT Bold" w:hAnsi="Arial Rounded MT Bold" w:cs="Myriad-Bold"/>
              <w:b/>
              <w:bCs/>
              <w:color w:val="00B050"/>
              <w:sz w:val="16"/>
              <w:szCs w:val="16"/>
            </w:rPr>
            <w:t>PARANÁ</w:t>
          </w:r>
        </w:p>
      </w:tc>
      <w:tc>
        <w:tcPr>
          <w:tcW w:w="1843" w:type="dxa"/>
        </w:tcPr>
        <w:p w:rsidR="00BD09E5" w:rsidRPr="009200C6" w:rsidRDefault="00BD09E5" w:rsidP="006C6283">
          <w:pPr>
            <w:pStyle w:val="Cabealho"/>
            <w:jc w:val="center"/>
            <w:rPr>
              <w:rFonts w:ascii="Arial" w:hAnsi="Arial" w:cs="Arial"/>
              <w:b/>
            </w:rPr>
          </w:pPr>
          <w:r>
            <w:rPr>
              <w:noProof/>
            </w:rPr>
            <w:drawing>
              <wp:inline distT="0" distB="0" distL="0" distR="0" wp14:anchorId="5D102A81" wp14:editId="503B7366">
                <wp:extent cx="427355" cy="440690"/>
                <wp:effectExtent l="0" t="0" r="0" b="0"/>
                <wp:docPr id="5" name="Imagem 5" descr="brasão Rep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Repúbl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7355" cy="440690"/>
                        </a:xfrm>
                        <a:prstGeom prst="rect">
                          <a:avLst/>
                        </a:prstGeom>
                        <a:noFill/>
                        <a:ln>
                          <a:noFill/>
                        </a:ln>
                      </pic:spPr>
                    </pic:pic>
                  </a:graphicData>
                </a:graphic>
              </wp:inline>
            </w:drawing>
          </w:r>
        </w:p>
        <w:p w:rsidR="00BD09E5" w:rsidRPr="009200C6" w:rsidRDefault="00BD09E5" w:rsidP="006C6283">
          <w:pPr>
            <w:pStyle w:val="Cabealho"/>
            <w:jc w:val="center"/>
            <w:rPr>
              <w:rFonts w:ascii="Arial" w:hAnsi="Arial" w:cs="Arial"/>
              <w:b/>
            </w:rPr>
          </w:pPr>
          <w:r w:rsidRPr="009200C6">
            <w:rPr>
              <w:rFonts w:ascii="Arial" w:hAnsi="Arial" w:cs="Arial"/>
              <w:b/>
            </w:rPr>
            <w:t>MINISTÉRIO DA</w:t>
          </w:r>
        </w:p>
        <w:p w:rsidR="00BD09E5" w:rsidRPr="009200C6" w:rsidRDefault="00BD09E5" w:rsidP="006C6283">
          <w:pPr>
            <w:tabs>
              <w:tab w:val="left" w:pos="-142"/>
            </w:tabs>
            <w:jc w:val="center"/>
            <w:rPr>
              <w:rFonts w:ascii="Myriad-Bold" w:hAnsi="Myriad-Bold" w:cs="Myriad-Bold"/>
              <w:b/>
              <w:bCs/>
              <w:sz w:val="16"/>
              <w:szCs w:val="16"/>
            </w:rPr>
          </w:pPr>
          <w:r w:rsidRPr="009200C6">
            <w:rPr>
              <w:rFonts w:ascii="Arial" w:hAnsi="Arial" w:cs="Arial"/>
              <w:b/>
            </w:rPr>
            <w:t>EDUCAÇÃO</w:t>
          </w:r>
        </w:p>
      </w:tc>
      <w:tc>
        <w:tcPr>
          <w:tcW w:w="3119" w:type="dxa"/>
          <w:vAlign w:val="center"/>
        </w:tcPr>
        <w:p w:rsidR="00BD09E5" w:rsidRDefault="00BD09E5" w:rsidP="00687F95">
          <w:pPr>
            <w:tabs>
              <w:tab w:val="left" w:pos="-142"/>
            </w:tabs>
            <w:jc w:val="center"/>
            <w:rPr>
              <w:b/>
              <w:bCs/>
              <w:sz w:val="16"/>
              <w:szCs w:val="16"/>
            </w:rPr>
          </w:pPr>
          <w:r>
            <w:rPr>
              <w:noProof/>
            </w:rPr>
            <w:drawing>
              <wp:anchor distT="0" distB="0" distL="114300" distR="114300" simplePos="0" relativeHeight="251659264" behindDoc="1" locked="0" layoutInCell="1" allowOverlap="1" wp14:anchorId="13C6F669" wp14:editId="52E7D244">
                <wp:simplePos x="0" y="0"/>
                <wp:positionH relativeFrom="column">
                  <wp:posOffset>1850390</wp:posOffset>
                </wp:positionH>
                <wp:positionV relativeFrom="paragraph">
                  <wp:posOffset>-147320</wp:posOffset>
                </wp:positionV>
                <wp:extent cx="983615" cy="952500"/>
                <wp:effectExtent l="0" t="0" r="698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BEBA8EAE-BF5A-486C-A8C5-ECC9F3942E4B}">
                              <a14:imgProps xmlns:a14="http://schemas.microsoft.com/office/drawing/2010/main">
                                <a14:imgLayer r:embed="rId4">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83615" cy="952500"/>
                        </a:xfrm>
                        <a:prstGeom prst="rect">
                          <a:avLst/>
                        </a:prstGeom>
                        <a:noFill/>
                      </pic:spPr>
                    </pic:pic>
                  </a:graphicData>
                </a:graphic>
                <wp14:sizeRelH relativeFrom="page">
                  <wp14:pctWidth>0</wp14:pctWidth>
                </wp14:sizeRelH>
                <wp14:sizeRelV relativeFrom="page">
                  <wp14:pctHeight>0</wp14:pctHeight>
                </wp14:sizeRelV>
              </wp:anchor>
            </w:drawing>
          </w:r>
          <w:r>
            <w:rPr>
              <w:b/>
              <w:bCs/>
              <w:noProof/>
              <w:sz w:val="16"/>
              <w:szCs w:val="16"/>
            </w:rPr>
            <mc:AlternateContent>
              <mc:Choice Requires="wps">
                <w:drawing>
                  <wp:anchor distT="0" distB="0" distL="114300" distR="114300" simplePos="0" relativeHeight="251658240" behindDoc="0" locked="0" layoutInCell="1" allowOverlap="1" wp14:anchorId="227A566B" wp14:editId="4A5206EF">
                    <wp:simplePos x="0" y="0"/>
                    <wp:positionH relativeFrom="column">
                      <wp:posOffset>4705350</wp:posOffset>
                    </wp:positionH>
                    <wp:positionV relativeFrom="paragraph">
                      <wp:posOffset>654685</wp:posOffset>
                    </wp:positionV>
                    <wp:extent cx="1781175" cy="590550"/>
                    <wp:effectExtent l="0" t="0" r="0" b="0"/>
                    <wp:wrapNone/>
                    <wp:docPr id="22" name="Caixa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9E5" w:rsidRDefault="00BD09E5" w:rsidP="006B1D5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2" o:spid="_x0000_s1026" type="#_x0000_t202" style="position:absolute;left:0;text-align:left;margin-left:370.5pt;margin-top:51.55pt;width:140.25pt;height:46.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" stroked="f">
                    <v:textbox style="mso-fit-shape-to-text:t">
                      <w:txbxContent>
                        <w:p w:rsidR="00BD09E5" w:rsidRDefault="00BD09E5" w:rsidP="006B1D50"/>
                      </w:txbxContent>
                    </v:textbox>
                  </v:shape>
                </w:pict>
              </mc:Fallback>
            </mc:AlternateContent>
          </w:r>
          <w:r>
            <w:rPr>
              <w:b/>
              <w:bCs/>
              <w:noProof/>
              <w:sz w:val="16"/>
              <w:szCs w:val="16"/>
            </w:rPr>
            <mc:AlternateContent>
              <mc:Choice Requires="wps">
                <w:drawing>
                  <wp:anchor distT="0" distB="0" distL="114300" distR="114300" simplePos="0" relativeHeight="251657216" behindDoc="0" locked="0" layoutInCell="1" allowOverlap="1" wp14:anchorId="47E0E447" wp14:editId="19A24F63">
                    <wp:simplePos x="0" y="0"/>
                    <wp:positionH relativeFrom="column">
                      <wp:posOffset>4705350</wp:posOffset>
                    </wp:positionH>
                    <wp:positionV relativeFrom="paragraph">
                      <wp:posOffset>654685</wp:posOffset>
                    </wp:positionV>
                    <wp:extent cx="1781175" cy="590550"/>
                    <wp:effectExtent l="0" t="0" r="0" b="0"/>
                    <wp:wrapNone/>
                    <wp:docPr id="18"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9E5" w:rsidRDefault="00BD09E5" w:rsidP="006B1D5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18" o:spid="_x0000_s1027" type="#_x0000_t202" style="position:absolute;left:0;text-align:left;margin-left:370.5pt;margin-top:51.55pt;width:140.25pt;height:46.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" stroked="f">
                    <v:textbox style="mso-fit-shape-to-text:t">
                      <w:txbxContent>
                        <w:p w:rsidR="00BD09E5" w:rsidRDefault="00BD09E5" w:rsidP="006B1D50"/>
                      </w:txbxContent>
                    </v:textbox>
                  </v:shape>
                </w:pict>
              </mc:Fallback>
            </mc:AlternateContent>
          </w:r>
          <w:r>
            <w:rPr>
              <w:b/>
              <w:bCs/>
              <w:noProof/>
              <w:sz w:val="16"/>
              <w:szCs w:val="16"/>
            </w:rPr>
            <mc:AlternateContent>
              <mc:Choice Requires="wps">
                <w:drawing>
                  <wp:anchor distT="0" distB="0" distL="114300" distR="114300" simplePos="0" relativeHeight="251656192" behindDoc="0" locked="0" layoutInCell="1" allowOverlap="1" wp14:anchorId="02CC4968" wp14:editId="7228D659">
                    <wp:simplePos x="0" y="0"/>
                    <wp:positionH relativeFrom="column">
                      <wp:posOffset>4705350</wp:posOffset>
                    </wp:positionH>
                    <wp:positionV relativeFrom="paragraph">
                      <wp:posOffset>654685</wp:posOffset>
                    </wp:positionV>
                    <wp:extent cx="1781175" cy="590550"/>
                    <wp:effectExtent l="0" t="0" r="0" b="0"/>
                    <wp:wrapNone/>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9E5" w:rsidRDefault="00BD09E5" w:rsidP="006B1D5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15" o:spid="_x0000_s1028" type="#_x0000_t202" style="position:absolute;left:0;text-align:left;margin-left:370.5pt;margin-top:51.55pt;width:140.25pt;height:46.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" stroked="f">
                    <v:textbox style="mso-fit-shape-to-text:t">
                      <w:txbxContent>
                        <w:p w:rsidR="00BD09E5" w:rsidRDefault="00BD09E5" w:rsidP="006B1D50"/>
                      </w:txbxContent>
                    </v:textbox>
                  </v:shape>
                </w:pict>
              </mc:Fallback>
            </mc:AlternateContent>
          </w:r>
        </w:p>
      </w:tc>
    </w:tr>
  </w:tbl>
  <w:p w:rsidR="00BD09E5" w:rsidRDefault="00BD09E5" w:rsidP="00D96594">
    <w:pPr>
      <w:pStyle w:val="Cabealho"/>
      <w:tabs>
        <w:tab w:val="clear" w:pos="4252"/>
        <w:tab w:val="clear" w:pos="8504"/>
        <w:tab w:val="left" w:pos="1875"/>
        <w:tab w:val="left" w:pos="11670"/>
      </w:tabs>
    </w:pPr>
    <w:r>
      <w:t xml:space="preserve">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2D3F"/>
    <w:multiLevelType w:val="hybridMultilevel"/>
    <w:tmpl w:val="EABCD9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B628FF"/>
    <w:multiLevelType w:val="multilevel"/>
    <w:tmpl w:val="C0680DAC"/>
    <w:lvl w:ilvl="0">
      <w:start w:val="1"/>
      <w:numFmt w:val="decimal"/>
      <w:lvlText w:val="%1."/>
      <w:lvlJc w:val="left"/>
      <w:pPr>
        <w:ind w:left="360" w:hanging="360"/>
      </w:pPr>
      <w:rPr>
        <w:rFonts w:hint="default"/>
      </w:rPr>
    </w:lvl>
    <w:lvl w:ilvl="1">
      <w:start w:val="1"/>
      <w:numFmt w:val="decimal"/>
      <w:lvlText w:val="%1.%2."/>
      <w:lvlJc w:val="left"/>
      <w:pPr>
        <w:ind w:left="100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CF23BB"/>
    <w:multiLevelType w:val="multilevel"/>
    <w:tmpl w:val="7FCA027A"/>
    <w:lvl w:ilvl="0">
      <w:start w:val="1"/>
      <w:numFmt w:val="decimal"/>
      <w:lvlText w:val="%1."/>
      <w:lvlJc w:val="left"/>
      <w:pPr>
        <w:ind w:left="360" w:hanging="360"/>
      </w:pPr>
      <w:rPr>
        <w:color w:val="auto"/>
      </w:rPr>
    </w:lvl>
    <w:lvl w:ilvl="1">
      <w:start w:val="1"/>
      <w:numFmt w:val="decimal"/>
      <w:lvlText w:val="%1.%2."/>
      <w:lvlJc w:val="left"/>
      <w:pPr>
        <w:ind w:left="858" w:hanging="432"/>
      </w:pPr>
      <w:rPr>
        <w:b w:val="0"/>
        <w:color w:val="auto"/>
      </w:rPr>
    </w:lvl>
    <w:lvl w:ilvl="2">
      <w:start w:val="1"/>
      <w:numFmt w:val="decimal"/>
      <w:lvlText w:val="%1.%2.%3."/>
      <w:lvlJc w:val="left"/>
      <w:pPr>
        <w:ind w:left="1224" w:hanging="504"/>
      </w:pPr>
    </w:lvl>
    <w:lvl w:ilvl="3">
      <w:start w:val="1"/>
      <w:numFmt w:val="lowerLetter"/>
      <w:lvlText w:val="%4)"/>
      <w:lvlJc w:val="left"/>
      <w:pPr>
        <w:ind w:left="1728" w:hanging="648"/>
      </w:pPr>
      <w:rPr>
        <w:rFonts w:ascii="Calibri" w:eastAsia="Times New Roman" w:hAnsi="Calibri"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FE2524"/>
    <w:multiLevelType w:val="hybridMultilevel"/>
    <w:tmpl w:val="278EEAD0"/>
    <w:lvl w:ilvl="0" w:tplc="04160001">
      <w:start w:val="1"/>
      <w:numFmt w:val="bullet"/>
      <w:lvlText w:val=""/>
      <w:lvlJc w:val="left"/>
      <w:pPr>
        <w:ind w:left="2061" w:hanging="360"/>
      </w:pPr>
      <w:rPr>
        <w:rFonts w:ascii="Symbol" w:hAnsi="Symbol" w:hint="default"/>
      </w:rPr>
    </w:lvl>
    <w:lvl w:ilvl="1" w:tplc="04160003" w:tentative="1">
      <w:start w:val="1"/>
      <w:numFmt w:val="bullet"/>
      <w:lvlText w:val="o"/>
      <w:lvlJc w:val="left"/>
      <w:pPr>
        <w:ind w:left="2781" w:hanging="360"/>
      </w:pPr>
      <w:rPr>
        <w:rFonts w:ascii="Courier New" w:hAnsi="Courier New" w:cs="Courier New" w:hint="default"/>
      </w:rPr>
    </w:lvl>
    <w:lvl w:ilvl="2" w:tplc="04160005" w:tentative="1">
      <w:start w:val="1"/>
      <w:numFmt w:val="bullet"/>
      <w:lvlText w:val=""/>
      <w:lvlJc w:val="left"/>
      <w:pPr>
        <w:ind w:left="3501" w:hanging="360"/>
      </w:pPr>
      <w:rPr>
        <w:rFonts w:ascii="Wingdings" w:hAnsi="Wingdings" w:hint="default"/>
      </w:rPr>
    </w:lvl>
    <w:lvl w:ilvl="3" w:tplc="04160001" w:tentative="1">
      <w:start w:val="1"/>
      <w:numFmt w:val="bullet"/>
      <w:lvlText w:val=""/>
      <w:lvlJc w:val="left"/>
      <w:pPr>
        <w:ind w:left="4221" w:hanging="360"/>
      </w:pPr>
      <w:rPr>
        <w:rFonts w:ascii="Symbol" w:hAnsi="Symbol" w:hint="default"/>
      </w:rPr>
    </w:lvl>
    <w:lvl w:ilvl="4" w:tplc="04160003" w:tentative="1">
      <w:start w:val="1"/>
      <w:numFmt w:val="bullet"/>
      <w:lvlText w:val="o"/>
      <w:lvlJc w:val="left"/>
      <w:pPr>
        <w:ind w:left="4941" w:hanging="360"/>
      </w:pPr>
      <w:rPr>
        <w:rFonts w:ascii="Courier New" w:hAnsi="Courier New" w:cs="Courier New" w:hint="default"/>
      </w:rPr>
    </w:lvl>
    <w:lvl w:ilvl="5" w:tplc="04160005" w:tentative="1">
      <w:start w:val="1"/>
      <w:numFmt w:val="bullet"/>
      <w:lvlText w:val=""/>
      <w:lvlJc w:val="left"/>
      <w:pPr>
        <w:ind w:left="5661" w:hanging="360"/>
      </w:pPr>
      <w:rPr>
        <w:rFonts w:ascii="Wingdings" w:hAnsi="Wingdings" w:hint="default"/>
      </w:rPr>
    </w:lvl>
    <w:lvl w:ilvl="6" w:tplc="04160001" w:tentative="1">
      <w:start w:val="1"/>
      <w:numFmt w:val="bullet"/>
      <w:lvlText w:val=""/>
      <w:lvlJc w:val="left"/>
      <w:pPr>
        <w:ind w:left="6381" w:hanging="360"/>
      </w:pPr>
      <w:rPr>
        <w:rFonts w:ascii="Symbol" w:hAnsi="Symbol" w:hint="default"/>
      </w:rPr>
    </w:lvl>
    <w:lvl w:ilvl="7" w:tplc="04160003" w:tentative="1">
      <w:start w:val="1"/>
      <w:numFmt w:val="bullet"/>
      <w:lvlText w:val="o"/>
      <w:lvlJc w:val="left"/>
      <w:pPr>
        <w:ind w:left="7101" w:hanging="360"/>
      </w:pPr>
      <w:rPr>
        <w:rFonts w:ascii="Courier New" w:hAnsi="Courier New" w:cs="Courier New" w:hint="default"/>
      </w:rPr>
    </w:lvl>
    <w:lvl w:ilvl="8" w:tplc="04160005" w:tentative="1">
      <w:start w:val="1"/>
      <w:numFmt w:val="bullet"/>
      <w:lvlText w:val=""/>
      <w:lvlJc w:val="left"/>
      <w:pPr>
        <w:ind w:left="7821" w:hanging="360"/>
      </w:pPr>
      <w:rPr>
        <w:rFonts w:ascii="Wingdings" w:hAnsi="Wingdings" w:hint="default"/>
      </w:rPr>
    </w:lvl>
  </w:abstractNum>
  <w:abstractNum w:abstractNumId="4">
    <w:nsid w:val="10BC1CA9"/>
    <w:multiLevelType w:val="hybridMultilevel"/>
    <w:tmpl w:val="50A643EC"/>
    <w:lvl w:ilvl="0" w:tplc="0409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2D40D32"/>
    <w:multiLevelType w:val="hybridMultilevel"/>
    <w:tmpl w:val="B5F4E528"/>
    <w:lvl w:ilvl="0" w:tplc="24204C9A">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5ED551D"/>
    <w:multiLevelType w:val="multilevel"/>
    <w:tmpl w:val="F4108BC2"/>
    <w:lvl w:ilvl="0">
      <w:start w:val="1"/>
      <w:numFmt w:val="decimal"/>
      <w:lvlText w:val="%1."/>
      <w:lvlJc w:val="left"/>
      <w:pPr>
        <w:ind w:left="720" w:hanging="360"/>
      </w:pPr>
    </w:lvl>
    <w:lvl w:ilvl="1">
      <w:start w:val="17"/>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D5C100D"/>
    <w:multiLevelType w:val="multilevel"/>
    <w:tmpl w:val="D7B48B4C"/>
    <w:lvl w:ilvl="0">
      <w:start w:val="1"/>
      <w:numFmt w:val="decimal"/>
      <w:lvlText w:val="%1."/>
      <w:lvlJc w:val="left"/>
      <w:pPr>
        <w:tabs>
          <w:tab w:val="num" w:pos="0"/>
        </w:tabs>
        <w:ind w:left="360" w:hanging="360"/>
      </w:pPr>
      <w:rPr>
        <w:rFonts w:hint="default"/>
        <w:b/>
      </w:rPr>
    </w:lvl>
    <w:lvl w:ilvl="1">
      <w:start w:val="1"/>
      <w:numFmt w:val="decimal"/>
      <w:suff w:val="space"/>
      <w:lvlText w:val="%1.%2"/>
      <w:lvlJc w:val="left"/>
      <w:pPr>
        <w:ind w:left="858" w:hanging="432"/>
      </w:pPr>
      <w:rPr>
        <w:rFonts w:ascii="Times New Roman" w:eastAsia="Times New Roman" w:hAnsi="Times New Roman" w:cs="Times New Roman" w:hint="default"/>
        <w:b/>
      </w:rPr>
    </w:lvl>
    <w:lvl w:ilvl="2">
      <w:start w:val="1"/>
      <w:numFmt w:val="decimal"/>
      <w:suff w:val="space"/>
      <w:lvlText w:val="%1.%2.%3."/>
      <w:lvlJc w:val="left"/>
      <w:pPr>
        <w:ind w:left="1584" w:hanging="504"/>
      </w:pPr>
      <w:rPr>
        <w:rFonts w:hint="default"/>
        <w:b/>
        <w:i w:val="0"/>
        <w:sz w:val="20"/>
        <w:szCs w:val="20"/>
      </w:rPr>
    </w:lvl>
    <w:lvl w:ilvl="3">
      <w:start w:val="1"/>
      <w:numFmt w:val="decimal"/>
      <w:suff w:val="space"/>
      <w:lvlText w:val="%1.%2.%3.%4."/>
      <w:lvlJc w:val="left"/>
      <w:pPr>
        <w:ind w:left="1728" w:hanging="648"/>
      </w:pPr>
      <w:rPr>
        <w:rFonts w:hint="default"/>
        <w:i/>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nsid w:val="22A41578"/>
    <w:multiLevelType w:val="hybridMultilevel"/>
    <w:tmpl w:val="36A830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35F2DA8"/>
    <w:multiLevelType w:val="hybridMultilevel"/>
    <w:tmpl w:val="7F7C35EE"/>
    <w:lvl w:ilvl="0" w:tplc="5598331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48B121D"/>
    <w:multiLevelType w:val="multilevel"/>
    <w:tmpl w:val="C0680DAC"/>
    <w:lvl w:ilvl="0">
      <w:start w:val="1"/>
      <w:numFmt w:val="decimal"/>
      <w:lvlText w:val="%1."/>
      <w:lvlJc w:val="left"/>
      <w:pPr>
        <w:ind w:left="360" w:hanging="360"/>
      </w:pPr>
      <w:rPr>
        <w:rFonts w:hint="default"/>
      </w:rPr>
    </w:lvl>
    <w:lvl w:ilvl="1">
      <w:start w:val="1"/>
      <w:numFmt w:val="decimal"/>
      <w:lvlText w:val="%1.%2."/>
      <w:lvlJc w:val="left"/>
      <w:pPr>
        <w:ind w:left="100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6F82BCB"/>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2">
    <w:nsid w:val="30C10E19"/>
    <w:multiLevelType w:val="hybridMultilevel"/>
    <w:tmpl w:val="E0E426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0F26FC7"/>
    <w:multiLevelType w:val="multilevel"/>
    <w:tmpl w:val="8B386D28"/>
    <w:lvl w:ilvl="0">
      <w:start w:val="2"/>
      <w:numFmt w:val="decimal"/>
      <w:lvlText w:val="%1"/>
      <w:lvlJc w:val="left"/>
      <w:pPr>
        <w:ind w:left="780" w:hanging="780"/>
      </w:pPr>
      <w:rPr>
        <w:rFonts w:hint="default"/>
      </w:rPr>
    </w:lvl>
    <w:lvl w:ilvl="1">
      <w:start w:val="20"/>
      <w:numFmt w:val="decimal"/>
      <w:lvlText w:val="%1.%2"/>
      <w:lvlJc w:val="left"/>
      <w:pPr>
        <w:ind w:left="1300" w:hanging="780"/>
      </w:pPr>
      <w:rPr>
        <w:rFonts w:hint="default"/>
      </w:rPr>
    </w:lvl>
    <w:lvl w:ilvl="2">
      <w:start w:val="1"/>
      <w:numFmt w:val="decimal"/>
      <w:lvlText w:val="%3."/>
      <w:lvlJc w:val="left"/>
      <w:pPr>
        <w:ind w:left="1820" w:hanging="780"/>
      </w:pPr>
      <w:rPr>
        <w:rFonts w:ascii="Calibri" w:eastAsia="Times New Roman" w:hAnsi="Calibri" w:cs="Times New Roman"/>
        <w:b w:val="0"/>
      </w:rPr>
    </w:lvl>
    <w:lvl w:ilvl="3">
      <w:start w:val="1"/>
      <w:numFmt w:val="lowerLetter"/>
      <w:lvlText w:val="%4)"/>
      <w:lvlJc w:val="left"/>
      <w:pPr>
        <w:ind w:left="2340" w:hanging="780"/>
      </w:pPr>
      <w:rPr>
        <w:rFonts w:ascii="Calibri" w:eastAsia="Times New Roman" w:hAnsi="Calibri" w:cs="Arial"/>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4">
    <w:nsid w:val="32286498"/>
    <w:multiLevelType w:val="multilevel"/>
    <w:tmpl w:val="1B7E0402"/>
    <w:lvl w:ilvl="0">
      <w:start w:val="1"/>
      <w:numFmt w:val="decimal"/>
      <w:lvlText w:val="%1."/>
      <w:lvlJc w:val="left"/>
      <w:pPr>
        <w:tabs>
          <w:tab w:val="num" w:pos="705"/>
        </w:tabs>
        <w:ind w:left="703" w:hanging="703"/>
      </w:pPr>
      <w:rPr>
        <w:rFonts w:ascii="Times New Roman" w:hAnsi="Times New Roman" w:cs="Times New Roman" w:hint="default"/>
        <w:b/>
        <w:i w:val="0"/>
        <w:color w:val="auto"/>
        <w:sz w:val="24"/>
      </w:rPr>
    </w:lvl>
    <w:lvl w:ilvl="1">
      <w:start w:val="1"/>
      <w:numFmt w:val="decimal"/>
      <w:lvlText w:val="%1.%2."/>
      <w:lvlJc w:val="left"/>
      <w:pPr>
        <w:tabs>
          <w:tab w:val="num" w:pos="-1847"/>
        </w:tabs>
        <w:ind w:left="-1849" w:hanging="703"/>
      </w:pPr>
      <w:rPr>
        <w:rFonts w:ascii="Times New Roman" w:hAnsi="Times New Roman" w:cs="Times New Roman" w:hint="default"/>
        <w:b/>
        <w:i w:val="0"/>
        <w:color w:val="auto"/>
        <w:sz w:val="24"/>
      </w:rPr>
    </w:lvl>
    <w:lvl w:ilvl="2">
      <w:start w:val="1"/>
      <w:numFmt w:val="bullet"/>
      <w:lvlText w:val=""/>
      <w:lvlJc w:val="left"/>
      <w:pPr>
        <w:tabs>
          <w:tab w:val="num" w:pos="-4399"/>
        </w:tabs>
        <w:ind w:left="-4401" w:hanging="703"/>
      </w:pPr>
      <w:rPr>
        <w:rFonts w:ascii="Symbol" w:hAnsi="Symbol" w:hint="default"/>
        <w:b/>
        <w:i w:val="0"/>
        <w:color w:val="auto"/>
        <w:sz w:val="24"/>
      </w:rPr>
    </w:lvl>
    <w:lvl w:ilvl="3">
      <w:start w:val="1"/>
      <w:numFmt w:val="decimal"/>
      <w:lvlText w:val="%1.%2-%3.%4."/>
      <w:lvlJc w:val="left"/>
      <w:pPr>
        <w:tabs>
          <w:tab w:val="num" w:pos="-6951"/>
        </w:tabs>
        <w:ind w:left="-6953" w:hanging="703"/>
      </w:pPr>
      <w:rPr>
        <w:rFonts w:ascii="Times New Roman" w:hAnsi="Times New Roman" w:cs="Times New Roman" w:hint="default"/>
        <w:b/>
      </w:rPr>
    </w:lvl>
    <w:lvl w:ilvl="4">
      <w:start w:val="1"/>
      <w:numFmt w:val="decimal"/>
      <w:lvlText w:val="%1.%2-%3.%4.%5."/>
      <w:lvlJc w:val="left"/>
      <w:pPr>
        <w:tabs>
          <w:tab w:val="num" w:pos="-9503"/>
        </w:tabs>
        <w:ind w:left="-9505" w:hanging="703"/>
      </w:pPr>
      <w:rPr>
        <w:b/>
      </w:rPr>
    </w:lvl>
    <w:lvl w:ilvl="5">
      <w:start w:val="1"/>
      <w:numFmt w:val="decimal"/>
      <w:lvlText w:val="%1.%2-%3.%4.%5.%6."/>
      <w:lvlJc w:val="left"/>
      <w:pPr>
        <w:tabs>
          <w:tab w:val="num" w:pos="-12055"/>
        </w:tabs>
        <w:ind w:left="-12057" w:hanging="703"/>
      </w:pPr>
      <w:rPr>
        <w:b/>
      </w:rPr>
    </w:lvl>
    <w:lvl w:ilvl="6">
      <w:start w:val="1"/>
      <w:numFmt w:val="decimal"/>
      <w:lvlText w:val="%1.%2-%3.%4.%5.%6.%7."/>
      <w:lvlJc w:val="left"/>
      <w:pPr>
        <w:tabs>
          <w:tab w:val="num" w:pos="-14607"/>
        </w:tabs>
        <w:ind w:left="-14609" w:hanging="703"/>
      </w:pPr>
      <w:rPr>
        <w:b/>
      </w:rPr>
    </w:lvl>
    <w:lvl w:ilvl="7">
      <w:start w:val="1"/>
      <w:numFmt w:val="decimal"/>
      <w:lvlText w:val="%1.%2-%3.%4.%5.%6.%7.%8."/>
      <w:lvlJc w:val="left"/>
      <w:pPr>
        <w:tabs>
          <w:tab w:val="num" w:pos="-17159"/>
        </w:tabs>
        <w:ind w:left="-17161" w:hanging="703"/>
      </w:pPr>
      <w:rPr>
        <w:b/>
      </w:rPr>
    </w:lvl>
    <w:lvl w:ilvl="8">
      <w:start w:val="1"/>
      <w:numFmt w:val="decimal"/>
      <w:lvlText w:val="%1.%2-%3.%4.%5.%6.%7.%8.%9."/>
      <w:lvlJc w:val="left"/>
      <w:pPr>
        <w:tabs>
          <w:tab w:val="num" w:pos="-19711"/>
        </w:tabs>
        <w:ind w:left="-19713" w:hanging="703"/>
      </w:pPr>
      <w:rPr>
        <w:b/>
      </w:rPr>
    </w:lvl>
  </w:abstractNum>
  <w:abstractNum w:abstractNumId="15">
    <w:nsid w:val="32EF2573"/>
    <w:multiLevelType w:val="hybridMultilevel"/>
    <w:tmpl w:val="8E1C74BA"/>
    <w:lvl w:ilvl="0" w:tplc="DDF0E848">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3E93867"/>
    <w:multiLevelType w:val="hybridMultilevel"/>
    <w:tmpl w:val="23167C0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36ED5052"/>
    <w:multiLevelType w:val="multilevel"/>
    <w:tmpl w:val="5590F32C"/>
    <w:lvl w:ilvl="0">
      <w:start w:val="1"/>
      <w:numFmt w:val="lowerLetter"/>
      <w:lvlText w:val="%1)"/>
      <w:lvlJc w:val="left"/>
      <w:pPr>
        <w:ind w:left="1065" w:hanging="705"/>
      </w:pPr>
      <w:rPr>
        <w:rFonts w:hint="default"/>
        <w:color w:val="auto"/>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3A6628CC"/>
    <w:multiLevelType w:val="hybridMultilevel"/>
    <w:tmpl w:val="50A643EC"/>
    <w:lvl w:ilvl="0" w:tplc="0409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nsid w:val="3D3972E0"/>
    <w:multiLevelType w:val="hybridMultilevel"/>
    <w:tmpl w:val="50A643EC"/>
    <w:lvl w:ilvl="0" w:tplc="0409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DAF1151"/>
    <w:multiLevelType w:val="hybridMultilevel"/>
    <w:tmpl w:val="5C62A4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F991727"/>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2">
    <w:nsid w:val="45342887"/>
    <w:multiLevelType w:val="hybridMultilevel"/>
    <w:tmpl w:val="4FB8AC50"/>
    <w:lvl w:ilvl="0" w:tplc="04160001">
      <w:start w:val="1"/>
      <w:numFmt w:val="bullet"/>
      <w:lvlText w:val=""/>
      <w:lvlJc w:val="left"/>
      <w:pPr>
        <w:ind w:left="1353" w:hanging="360"/>
      </w:pPr>
      <w:rPr>
        <w:rFonts w:ascii="Symbol" w:hAnsi="Symbol"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hint="default"/>
      </w:rPr>
    </w:lvl>
    <w:lvl w:ilvl="3" w:tplc="04160001">
      <w:start w:val="1"/>
      <w:numFmt w:val="bullet"/>
      <w:lvlText w:val=""/>
      <w:lvlJc w:val="left"/>
      <w:pPr>
        <w:ind w:left="4014" w:hanging="360"/>
      </w:pPr>
      <w:rPr>
        <w:rFonts w:ascii="Symbol" w:hAnsi="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hint="default"/>
      </w:rPr>
    </w:lvl>
    <w:lvl w:ilvl="6" w:tplc="04160001">
      <w:start w:val="1"/>
      <w:numFmt w:val="bullet"/>
      <w:lvlText w:val=""/>
      <w:lvlJc w:val="left"/>
      <w:pPr>
        <w:ind w:left="6174" w:hanging="360"/>
      </w:pPr>
      <w:rPr>
        <w:rFonts w:ascii="Symbol" w:hAnsi="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hint="default"/>
      </w:rPr>
    </w:lvl>
  </w:abstractNum>
  <w:abstractNum w:abstractNumId="23">
    <w:nsid w:val="4DC95365"/>
    <w:multiLevelType w:val="hybridMultilevel"/>
    <w:tmpl w:val="50A643EC"/>
    <w:lvl w:ilvl="0" w:tplc="0409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4EC05120"/>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5">
    <w:nsid w:val="50E11572"/>
    <w:multiLevelType w:val="multilevel"/>
    <w:tmpl w:val="2F3698F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1C6669B"/>
    <w:multiLevelType w:val="multilevel"/>
    <w:tmpl w:val="7FCA027A"/>
    <w:lvl w:ilvl="0">
      <w:start w:val="1"/>
      <w:numFmt w:val="decimal"/>
      <w:lvlText w:val="%1."/>
      <w:lvlJc w:val="left"/>
      <w:pPr>
        <w:ind w:left="360" w:hanging="360"/>
      </w:pPr>
      <w:rPr>
        <w:color w:val="auto"/>
      </w:rPr>
    </w:lvl>
    <w:lvl w:ilvl="1">
      <w:start w:val="1"/>
      <w:numFmt w:val="decimal"/>
      <w:lvlText w:val="%1.%2."/>
      <w:lvlJc w:val="left"/>
      <w:pPr>
        <w:ind w:left="858" w:hanging="432"/>
      </w:pPr>
      <w:rPr>
        <w:b w:val="0"/>
        <w:color w:val="auto"/>
      </w:rPr>
    </w:lvl>
    <w:lvl w:ilvl="2">
      <w:start w:val="1"/>
      <w:numFmt w:val="decimal"/>
      <w:lvlText w:val="%1.%2.%3."/>
      <w:lvlJc w:val="left"/>
      <w:pPr>
        <w:ind w:left="1224" w:hanging="504"/>
      </w:pPr>
    </w:lvl>
    <w:lvl w:ilvl="3">
      <w:start w:val="1"/>
      <w:numFmt w:val="lowerLetter"/>
      <w:lvlText w:val="%4)"/>
      <w:lvlJc w:val="left"/>
      <w:pPr>
        <w:ind w:left="1728" w:hanging="648"/>
      </w:pPr>
      <w:rPr>
        <w:rFonts w:ascii="Calibri" w:eastAsia="Times New Roman" w:hAnsi="Calibri"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2375082"/>
    <w:multiLevelType w:val="hybridMultilevel"/>
    <w:tmpl w:val="77660206"/>
    <w:lvl w:ilvl="0" w:tplc="1C18467E">
      <w:start w:val="1"/>
      <w:numFmt w:val="lowerLetter"/>
      <w:lvlText w:val="%1)"/>
      <w:lvlJc w:val="left"/>
      <w:pPr>
        <w:ind w:left="1429" w:hanging="360"/>
      </w:pPr>
      <w:rPr>
        <w:b/>
      </w:rPr>
    </w:lvl>
    <w:lvl w:ilvl="1" w:tplc="04160019" w:tentative="1">
      <w:start w:val="1"/>
      <w:numFmt w:val="lowerLetter"/>
      <w:lvlText w:val="%2."/>
      <w:lvlJc w:val="left"/>
      <w:pPr>
        <w:ind w:left="2149" w:hanging="360"/>
      </w:pPr>
    </w:lvl>
    <w:lvl w:ilvl="2" w:tplc="0416001B">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8">
    <w:nsid w:val="548116EF"/>
    <w:multiLevelType w:val="hybridMultilevel"/>
    <w:tmpl w:val="0ED8C638"/>
    <w:lvl w:ilvl="0" w:tplc="0D665C26">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B0A4552"/>
    <w:multiLevelType w:val="hybridMultilevel"/>
    <w:tmpl w:val="21AAEE90"/>
    <w:lvl w:ilvl="0" w:tplc="04160001">
      <w:start w:val="1"/>
      <w:numFmt w:val="bullet"/>
      <w:lvlText w:val=""/>
      <w:lvlJc w:val="left"/>
      <w:pPr>
        <w:ind w:left="2061" w:hanging="360"/>
      </w:pPr>
      <w:rPr>
        <w:rFonts w:ascii="Symbol" w:hAnsi="Symbol" w:hint="default"/>
      </w:rPr>
    </w:lvl>
    <w:lvl w:ilvl="1" w:tplc="04160003" w:tentative="1">
      <w:start w:val="1"/>
      <w:numFmt w:val="bullet"/>
      <w:lvlText w:val="o"/>
      <w:lvlJc w:val="left"/>
      <w:pPr>
        <w:ind w:left="2781" w:hanging="360"/>
      </w:pPr>
      <w:rPr>
        <w:rFonts w:ascii="Courier New" w:hAnsi="Courier New" w:cs="Courier New" w:hint="default"/>
      </w:rPr>
    </w:lvl>
    <w:lvl w:ilvl="2" w:tplc="04160005" w:tentative="1">
      <w:start w:val="1"/>
      <w:numFmt w:val="bullet"/>
      <w:lvlText w:val=""/>
      <w:lvlJc w:val="left"/>
      <w:pPr>
        <w:ind w:left="3501" w:hanging="360"/>
      </w:pPr>
      <w:rPr>
        <w:rFonts w:ascii="Wingdings" w:hAnsi="Wingdings" w:hint="default"/>
      </w:rPr>
    </w:lvl>
    <w:lvl w:ilvl="3" w:tplc="04160001" w:tentative="1">
      <w:start w:val="1"/>
      <w:numFmt w:val="bullet"/>
      <w:lvlText w:val=""/>
      <w:lvlJc w:val="left"/>
      <w:pPr>
        <w:ind w:left="4221" w:hanging="360"/>
      </w:pPr>
      <w:rPr>
        <w:rFonts w:ascii="Symbol" w:hAnsi="Symbol" w:hint="default"/>
      </w:rPr>
    </w:lvl>
    <w:lvl w:ilvl="4" w:tplc="04160003" w:tentative="1">
      <w:start w:val="1"/>
      <w:numFmt w:val="bullet"/>
      <w:lvlText w:val="o"/>
      <w:lvlJc w:val="left"/>
      <w:pPr>
        <w:ind w:left="4941" w:hanging="360"/>
      </w:pPr>
      <w:rPr>
        <w:rFonts w:ascii="Courier New" w:hAnsi="Courier New" w:cs="Courier New" w:hint="default"/>
      </w:rPr>
    </w:lvl>
    <w:lvl w:ilvl="5" w:tplc="04160005" w:tentative="1">
      <w:start w:val="1"/>
      <w:numFmt w:val="bullet"/>
      <w:lvlText w:val=""/>
      <w:lvlJc w:val="left"/>
      <w:pPr>
        <w:ind w:left="5661" w:hanging="360"/>
      </w:pPr>
      <w:rPr>
        <w:rFonts w:ascii="Wingdings" w:hAnsi="Wingdings" w:hint="default"/>
      </w:rPr>
    </w:lvl>
    <w:lvl w:ilvl="6" w:tplc="04160001" w:tentative="1">
      <w:start w:val="1"/>
      <w:numFmt w:val="bullet"/>
      <w:lvlText w:val=""/>
      <w:lvlJc w:val="left"/>
      <w:pPr>
        <w:ind w:left="6381" w:hanging="360"/>
      </w:pPr>
      <w:rPr>
        <w:rFonts w:ascii="Symbol" w:hAnsi="Symbol" w:hint="default"/>
      </w:rPr>
    </w:lvl>
    <w:lvl w:ilvl="7" w:tplc="04160003" w:tentative="1">
      <w:start w:val="1"/>
      <w:numFmt w:val="bullet"/>
      <w:lvlText w:val="o"/>
      <w:lvlJc w:val="left"/>
      <w:pPr>
        <w:ind w:left="7101" w:hanging="360"/>
      </w:pPr>
      <w:rPr>
        <w:rFonts w:ascii="Courier New" w:hAnsi="Courier New" w:cs="Courier New" w:hint="default"/>
      </w:rPr>
    </w:lvl>
    <w:lvl w:ilvl="8" w:tplc="04160005" w:tentative="1">
      <w:start w:val="1"/>
      <w:numFmt w:val="bullet"/>
      <w:lvlText w:val=""/>
      <w:lvlJc w:val="left"/>
      <w:pPr>
        <w:ind w:left="7821" w:hanging="360"/>
      </w:pPr>
      <w:rPr>
        <w:rFonts w:ascii="Wingdings" w:hAnsi="Wingdings" w:hint="default"/>
      </w:rPr>
    </w:lvl>
  </w:abstractNum>
  <w:abstractNum w:abstractNumId="30">
    <w:nsid w:val="6A73070A"/>
    <w:multiLevelType w:val="hybridMultilevel"/>
    <w:tmpl w:val="76DAEE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E4170EF"/>
    <w:multiLevelType w:val="multilevel"/>
    <w:tmpl w:val="6270FF2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704266C3"/>
    <w:multiLevelType w:val="hybridMultilevel"/>
    <w:tmpl w:val="0F82306E"/>
    <w:lvl w:ilvl="0" w:tplc="3A04099C">
      <w:start w:val="1"/>
      <w:numFmt w:val="lowerLetter"/>
      <w:lvlText w:val="%1)"/>
      <w:lvlJc w:val="left"/>
      <w:pPr>
        <w:ind w:left="1920" w:hanging="360"/>
      </w:pPr>
      <w:rPr>
        <w:rFonts w:hint="default"/>
      </w:rPr>
    </w:lvl>
    <w:lvl w:ilvl="1" w:tplc="6B5AB9DE">
      <w:start w:val="1"/>
      <w:numFmt w:val="decimal"/>
      <w:lvlText w:val="%2."/>
      <w:lvlJc w:val="left"/>
      <w:pPr>
        <w:ind w:left="1785" w:hanging="705"/>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0CE5603"/>
    <w:multiLevelType w:val="multilevel"/>
    <w:tmpl w:val="8B386D28"/>
    <w:lvl w:ilvl="0">
      <w:start w:val="2"/>
      <w:numFmt w:val="decimal"/>
      <w:lvlText w:val="%1"/>
      <w:lvlJc w:val="left"/>
      <w:pPr>
        <w:ind w:left="780" w:hanging="780"/>
      </w:pPr>
      <w:rPr>
        <w:rFonts w:hint="default"/>
      </w:rPr>
    </w:lvl>
    <w:lvl w:ilvl="1">
      <w:start w:val="20"/>
      <w:numFmt w:val="decimal"/>
      <w:lvlText w:val="%1.%2"/>
      <w:lvlJc w:val="left"/>
      <w:pPr>
        <w:ind w:left="1300" w:hanging="780"/>
      </w:pPr>
      <w:rPr>
        <w:rFonts w:hint="default"/>
      </w:rPr>
    </w:lvl>
    <w:lvl w:ilvl="2">
      <w:start w:val="1"/>
      <w:numFmt w:val="decimal"/>
      <w:lvlText w:val="%3."/>
      <w:lvlJc w:val="left"/>
      <w:pPr>
        <w:ind w:left="1820" w:hanging="780"/>
      </w:pPr>
      <w:rPr>
        <w:rFonts w:ascii="Calibri" w:eastAsia="Times New Roman" w:hAnsi="Calibri" w:cs="Times New Roman"/>
        <w:b w:val="0"/>
      </w:rPr>
    </w:lvl>
    <w:lvl w:ilvl="3">
      <w:start w:val="1"/>
      <w:numFmt w:val="lowerLetter"/>
      <w:lvlText w:val="%4)"/>
      <w:lvlJc w:val="left"/>
      <w:pPr>
        <w:ind w:left="2340" w:hanging="780"/>
      </w:pPr>
      <w:rPr>
        <w:rFonts w:ascii="Calibri" w:eastAsia="Times New Roman" w:hAnsi="Calibri" w:cs="Arial"/>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34">
    <w:nsid w:val="7C8677F8"/>
    <w:multiLevelType w:val="multilevel"/>
    <w:tmpl w:val="0FD6CE78"/>
    <w:lvl w:ilvl="0">
      <w:start w:val="1"/>
      <w:numFmt w:val="decimal"/>
      <w:lvlText w:val="%1."/>
      <w:lvlJc w:val="left"/>
      <w:pPr>
        <w:ind w:left="360" w:hanging="360"/>
      </w:pPr>
      <w:rPr>
        <w:b w:val="0"/>
        <w:color w:val="auto"/>
      </w:rPr>
    </w:lvl>
    <w:lvl w:ilvl="1">
      <w:start w:val="1"/>
      <w:numFmt w:val="decimal"/>
      <w:lvlText w:val="%1.%2."/>
      <w:lvlJc w:val="left"/>
      <w:pPr>
        <w:ind w:left="858" w:hanging="432"/>
      </w:pPr>
      <w:rPr>
        <w:b w:val="0"/>
        <w:color w:val="auto"/>
      </w:rPr>
    </w:lvl>
    <w:lvl w:ilvl="2">
      <w:start w:val="1"/>
      <w:numFmt w:val="decimal"/>
      <w:lvlText w:val="%1.%2.%3."/>
      <w:lvlJc w:val="left"/>
      <w:pPr>
        <w:ind w:left="1224" w:hanging="504"/>
      </w:pPr>
    </w:lvl>
    <w:lvl w:ilvl="3">
      <w:start w:val="1"/>
      <w:numFmt w:val="lowerLetter"/>
      <w:lvlText w:val="%4)"/>
      <w:lvlJc w:val="left"/>
      <w:pPr>
        <w:ind w:left="1728" w:hanging="648"/>
      </w:pPr>
      <w:rPr>
        <w:rFonts w:ascii="Calibri" w:eastAsia="Times New Roman" w:hAnsi="Calibri"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7"/>
  </w:num>
  <w:num w:numId="3">
    <w:abstractNumId w:val="0"/>
  </w:num>
  <w:num w:numId="4">
    <w:abstractNumId w:val="21"/>
  </w:num>
  <w:num w:numId="5">
    <w:abstractNumId w:val="11"/>
  </w:num>
  <w:num w:numId="6">
    <w:abstractNumId w:val="16"/>
  </w:num>
  <w:num w:numId="7">
    <w:abstractNumId w:val="8"/>
  </w:num>
  <w:num w:numId="8">
    <w:abstractNumId w:val="15"/>
  </w:num>
  <w:num w:numId="9">
    <w:abstractNumId w:val="29"/>
  </w:num>
  <w:num w:numId="10">
    <w:abstractNumId w:val="3"/>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
  </w:num>
  <w:num w:numId="20">
    <w:abstractNumId w:val="12"/>
  </w:num>
  <w:num w:numId="21">
    <w:abstractNumId w:val="26"/>
  </w:num>
  <w:num w:numId="22">
    <w:abstractNumId w:val="25"/>
  </w:num>
  <w:num w:numId="23">
    <w:abstractNumId w:val="1"/>
  </w:num>
  <w:num w:numId="24">
    <w:abstractNumId w:val="31"/>
  </w:num>
  <w:num w:numId="25">
    <w:abstractNumId w:val="33"/>
  </w:num>
  <w:num w:numId="26">
    <w:abstractNumId w:val="32"/>
  </w:num>
  <w:num w:numId="27">
    <w:abstractNumId w:val="9"/>
  </w:num>
  <w:num w:numId="28">
    <w:abstractNumId w:val="13"/>
  </w:num>
  <w:num w:numId="29">
    <w:abstractNumId w:val="19"/>
  </w:num>
  <w:num w:numId="30">
    <w:abstractNumId w:val="2"/>
  </w:num>
  <w:num w:numId="31">
    <w:abstractNumId w:val="34"/>
  </w:num>
  <w:num w:numId="32">
    <w:abstractNumId w:val="28"/>
  </w:num>
  <w:num w:numId="33">
    <w:abstractNumId w:val="5"/>
  </w:num>
  <w:num w:numId="34">
    <w:abstractNumId w:val="17"/>
  </w:num>
  <w:num w:numId="35">
    <w:abstractNumId w:val="20"/>
  </w:num>
  <w:num w:numId="36">
    <w:abstractNumId w:val="3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95"/>
    <w:rsid w:val="0000680A"/>
    <w:rsid w:val="00007050"/>
    <w:rsid w:val="00007CF1"/>
    <w:rsid w:val="000127B5"/>
    <w:rsid w:val="00015030"/>
    <w:rsid w:val="000206AF"/>
    <w:rsid w:val="0003368A"/>
    <w:rsid w:val="00033F9D"/>
    <w:rsid w:val="00035921"/>
    <w:rsid w:val="000365D8"/>
    <w:rsid w:val="00044B52"/>
    <w:rsid w:val="000479BD"/>
    <w:rsid w:val="000501B4"/>
    <w:rsid w:val="00050F3E"/>
    <w:rsid w:val="00056E01"/>
    <w:rsid w:val="00062F7D"/>
    <w:rsid w:val="000669AC"/>
    <w:rsid w:val="00067056"/>
    <w:rsid w:val="0007168F"/>
    <w:rsid w:val="00071E20"/>
    <w:rsid w:val="00075ABC"/>
    <w:rsid w:val="00076067"/>
    <w:rsid w:val="00080527"/>
    <w:rsid w:val="00082D1F"/>
    <w:rsid w:val="00085E8E"/>
    <w:rsid w:val="00091FB4"/>
    <w:rsid w:val="00093622"/>
    <w:rsid w:val="0009393F"/>
    <w:rsid w:val="00094532"/>
    <w:rsid w:val="00095C28"/>
    <w:rsid w:val="000B042F"/>
    <w:rsid w:val="000B043E"/>
    <w:rsid w:val="000B0DDE"/>
    <w:rsid w:val="000B3BC7"/>
    <w:rsid w:val="000B6B9A"/>
    <w:rsid w:val="000B6CAA"/>
    <w:rsid w:val="000C2CCC"/>
    <w:rsid w:val="000C6B30"/>
    <w:rsid w:val="000D3EB9"/>
    <w:rsid w:val="000D4A82"/>
    <w:rsid w:val="000D5E8B"/>
    <w:rsid w:val="000E22CC"/>
    <w:rsid w:val="000E4CA9"/>
    <w:rsid w:val="000F0220"/>
    <w:rsid w:val="000F035D"/>
    <w:rsid w:val="000F7C36"/>
    <w:rsid w:val="0010305B"/>
    <w:rsid w:val="0011100C"/>
    <w:rsid w:val="0011110A"/>
    <w:rsid w:val="00111A30"/>
    <w:rsid w:val="00111F03"/>
    <w:rsid w:val="00114286"/>
    <w:rsid w:val="00126EDD"/>
    <w:rsid w:val="00127281"/>
    <w:rsid w:val="00127F3F"/>
    <w:rsid w:val="00132F77"/>
    <w:rsid w:val="00133905"/>
    <w:rsid w:val="001344FD"/>
    <w:rsid w:val="0013470E"/>
    <w:rsid w:val="00140EAC"/>
    <w:rsid w:val="00157B44"/>
    <w:rsid w:val="00162346"/>
    <w:rsid w:val="00163F5A"/>
    <w:rsid w:val="00165A45"/>
    <w:rsid w:val="00167B53"/>
    <w:rsid w:val="00172BC3"/>
    <w:rsid w:val="00176E31"/>
    <w:rsid w:val="001833CB"/>
    <w:rsid w:val="001836D4"/>
    <w:rsid w:val="00191281"/>
    <w:rsid w:val="001A0588"/>
    <w:rsid w:val="001A143B"/>
    <w:rsid w:val="001A21F6"/>
    <w:rsid w:val="001B24C5"/>
    <w:rsid w:val="001B2B92"/>
    <w:rsid w:val="001C188D"/>
    <w:rsid w:val="001C2287"/>
    <w:rsid w:val="001C2B99"/>
    <w:rsid w:val="001C3636"/>
    <w:rsid w:val="001C6A43"/>
    <w:rsid w:val="001D4292"/>
    <w:rsid w:val="001F2A05"/>
    <w:rsid w:val="001F2E2A"/>
    <w:rsid w:val="002007C4"/>
    <w:rsid w:val="00201B21"/>
    <w:rsid w:val="00203310"/>
    <w:rsid w:val="00205938"/>
    <w:rsid w:val="0021567C"/>
    <w:rsid w:val="0021631B"/>
    <w:rsid w:val="00224D2C"/>
    <w:rsid w:val="00225AC7"/>
    <w:rsid w:val="00226904"/>
    <w:rsid w:val="00227A1D"/>
    <w:rsid w:val="002302B5"/>
    <w:rsid w:val="00232D31"/>
    <w:rsid w:val="0023784C"/>
    <w:rsid w:val="002415F3"/>
    <w:rsid w:val="00251CF7"/>
    <w:rsid w:val="00252156"/>
    <w:rsid w:val="00254E84"/>
    <w:rsid w:val="00260799"/>
    <w:rsid w:val="00261590"/>
    <w:rsid w:val="002635CC"/>
    <w:rsid w:val="0026387F"/>
    <w:rsid w:val="00263BFE"/>
    <w:rsid w:val="00267BFA"/>
    <w:rsid w:val="00272E77"/>
    <w:rsid w:val="00283601"/>
    <w:rsid w:val="002844B8"/>
    <w:rsid w:val="00286560"/>
    <w:rsid w:val="002A1203"/>
    <w:rsid w:val="002A3B3A"/>
    <w:rsid w:val="002A796D"/>
    <w:rsid w:val="002B3188"/>
    <w:rsid w:val="002B494A"/>
    <w:rsid w:val="002B76BF"/>
    <w:rsid w:val="002C0AFE"/>
    <w:rsid w:val="002C0C9B"/>
    <w:rsid w:val="002C23B3"/>
    <w:rsid w:val="002C468F"/>
    <w:rsid w:val="002C4691"/>
    <w:rsid w:val="002C7B15"/>
    <w:rsid w:val="002D2F37"/>
    <w:rsid w:val="002D3FEE"/>
    <w:rsid w:val="002D6E11"/>
    <w:rsid w:val="002D7A8F"/>
    <w:rsid w:val="002E249D"/>
    <w:rsid w:val="002F15AE"/>
    <w:rsid w:val="002F2CA7"/>
    <w:rsid w:val="002F4CED"/>
    <w:rsid w:val="0030083E"/>
    <w:rsid w:val="00301754"/>
    <w:rsid w:val="003105B0"/>
    <w:rsid w:val="003160A1"/>
    <w:rsid w:val="003173D9"/>
    <w:rsid w:val="0032447D"/>
    <w:rsid w:val="00331BF5"/>
    <w:rsid w:val="00335406"/>
    <w:rsid w:val="00352CD1"/>
    <w:rsid w:val="00355DDD"/>
    <w:rsid w:val="0036097A"/>
    <w:rsid w:val="00364237"/>
    <w:rsid w:val="00373AFF"/>
    <w:rsid w:val="003752F9"/>
    <w:rsid w:val="00376A9C"/>
    <w:rsid w:val="003822A7"/>
    <w:rsid w:val="00382306"/>
    <w:rsid w:val="003846C3"/>
    <w:rsid w:val="00392ED3"/>
    <w:rsid w:val="003A11AC"/>
    <w:rsid w:val="003A5C5F"/>
    <w:rsid w:val="003B316F"/>
    <w:rsid w:val="003B7685"/>
    <w:rsid w:val="003C3C46"/>
    <w:rsid w:val="003C574D"/>
    <w:rsid w:val="003D040B"/>
    <w:rsid w:val="003D4B5F"/>
    <w:rsid w:val="003D6211"/>
    <w:rsid w:val="003D646A"/>
    <w:rsid w:val="003D7DBC"/>
    <w:rsid w:val="003E0156"/>
    <w:rsid w:val="003E4F14"/>
    <w:rsid w:val="003E6BC5"/>
    <w:rsid w:val="003E6C58"/>
    <w:rsid w:val="003F5421"/>
    <w:rsid w:val="003F6CD0"/>
    <w:rsid w:val="004033DD"/>
    <w:rsid w:val="00414EA6"/>
    <w:rsid w:val="00422E02"/>
    <w:rsid w:val="00424AFC"/>
    <w:rsid w:val="0043072F"/>
    <w:rsid w:val="00432AA0"/>
    <w:rsid w:val="0043388F"/>
    <w:rsid w:val="00433E22"/>
    <w:rsid w:val="0043651F"/>
    <w:rsid w:val="00442639"/>
    <w:rsid w:val="00443151"/>
    <w:rsid w:val="0045426C"/>
    <w:rsid w:val="00454EF9"/>
    <w:rsid w:val="00465398"/>
    <w:rsid w:val="00466C0D"/>
    <w:rsid w:val="00475E7F"/>
    <w:rsid w:val="004853E0"/>
    <w:rsid w:val="00491B6B"/>
    <w:rsid w:val="00494B19"/>
    <w:rsid w:val="004A6908"/>
    <w:rsid w:val="004B4061"/>
    <w:rsid w:val="004C3719"/>
    <w:rsid w:val="004D02DB"/>
    <w:rsid w:val="004D2D93"/>
    <w:rsid w:val="004E2CA3"/>
    <w:rsid w:val="004E2D88"/>
    <w:rsid w:val="004E4B80"/>
    <w:rsid w:val="004F0CF3"/>
    <w:rsid w:val="004F1061"/>
    <w:rsid w:val="004F4003"/>
    <w:rsid w:val="005013C2"/>
    <w:rsid w:val="00504E9B"/>
    <w:rsid w:val="005053DA"/>
    <w:rsid w:val="0050652C"/>
    <w:rsid w:val="0052490F"/>
    <w:rsid w:val="00524BA4"/>
    <w:rsid w:val="005264C2"/>
    <w:rsid w:val="00531AAF"/>
    <w:rsid w:val="005322A7"/>
    <w:rsid w:val="00547651"/>
    <w:rsid w:val="00560A7A"/>
    <w:rsid w:val="005638D3"/>
    <w:rsid w:val="00563E7A"/>
    <w:rsid w:val="005717B2"/>
    <w:rsid w:val="00573928"/>
    <w:rsid w:val="005834B7"/>
    <w:rsid w:val="0059250F"/>
    <w:rsid w:val="005978A9"/>
    <w:rsid w:val="005A11A0"/>
    <w:rsid w:val="005A1EFE"/>
    <w:rsid w:val="005A3310"/>
    <w:rsid w:val="005A72B6"/>
    <w:rsid w:val="005B073A"/>
    <w:rsid w:val="005B3B49"/>
    <w:rsid w:val="005C3308"/>
    <w:rsid w:val="005C705D"/>
    <w:rsid w:val="005D2BBE"/>
    <w:rsid w:val="005D6073"/>
    <w:rsid w:val="005E266C"/>
    <w:rsid w:val="005E2DB7"/>
    <w:rsid w:val="005E2E44"/>
    <w:rsid w:val="005E56C7"/>
    <w:rsid w:val="006010DC"/>
    <w:rsid w:val="00602409"/>
    <w:rsid w:val="0062319B"/>
    <w:rsid w:val="006252C6"/>
    <w:rsid w:val="006266FE"/>
    <w:rsid w:val="00634968"/>
    <w:rsid w:val="00642FC1"/>
    <w:rsid w:val="00644F9C"/>
    <w:rsid w:val="00645618"/>
    <w:rsid w:val="00645A73"/>
    <w:rsid w:val="00651ED0"/>
    <w:rsid w:val="0065766E"/>
    <w:rsid w:val="006628FA"/>
    <w:rsid w:val="0066573E"/>
    <w:rsid w:val="00665AB2"/>
    <w:rsid w:val="00675439"/>
    <w:rsid w:val="00675F27"/>
    <w:rsid w:val="00684675"/>
    <w:rsid w:val="00685E29"/>
    <w:rsid w:val="00687F95"/>
    <w:rsid w:val="006957DB"/>
    <w:rsid w:val="006A1B4D"/>
    <w:rsid w:val="006A30ED"/>
    <w:rsid w:val="006A5EA9"/>
    <w:rsid w:val="006A6D84"/>
    <w:rsid w:val="006B1D50"/>
    <w:rsid w:val="006B5A05"/>
    <w:rsid w:val="006C3F5E"/>
    <w:rsid w:val="006C4695"/>
    <w:rsid w:val="006C5311"/>
    <w:rsid w:val="006C6283"/>
    <w:rsid w:val="006D1D28"/>
    <w:rsid w:val="006E2E59"/>
    <w:rsid w:val="006E52E8"/>
    <w:rsid w:val="006E6583"/>
    <w:rsid w:val="006F0653"/>
    <w:rsid w:val="006F5713"/>
    <w:rsid w:val="006F6E17"/>
    <w:rsid w:val="00703FB1"/>
    <w:rsid w:val="00705162"/>
    <w:rsid w:val="00706758"/>
    <w:rsid w:val="00715875"/>
    <w:rsid w:val="0072123A"/>
    <w:rsid w:val="00721354"/>
    <w:rsid w:val="007226D6"/>
    <w:rsid w:val="0072758F"/>
    <w:rsid w:val="00735802"/>
    <w:rsid w:val="00737F59"/>
    <w:rsid w:val="00742CCC"/>
    <w:rsid w:val="007430DE"/>
    <w:rsid w:val="00751998"/>
    <w:rsid w:val="00754628"/>
    <w:rsid w:val="0075476D"/>
    <w:rsid w:val="0075704C"/>
    <w:rsid w:val="007603A1"/>
    <w:rsid w:val="00767704"/>
    <w:rsid w:val="007734AE"/>
    <w:rsid w:val="007770C0"/>
    <w:rsid w:val="0078011B"/>
    <w:rsid w:val="007824EB"/>
    <w:rsid w:val="0079098A"/>
    <w:rsid w:val="007919F7"/>
    <w:rsid w:val="007A2ED8"/>
    <w:rsid w:val="007A4744"/>
    <w:rsid w:val="007B2DD6"/>
    <w:rsid w:val="007B4397"/>
    <w:rsid w:val="007B561A"/>
    <w:rsid w:val="007B6634"/>
    <w:rsid w:val="007B6BE5"/>
    <w:rsid w:val="007B7B05"/>
    <w:rsid w:val="007C2C33"/>
    <w:rsid w:val="007C4B15"/>
    <w:rsid w:val="007D0106"/>
    <w:rsid w:val="007D5DBE"/>
    <w:rsid w:val="007E5E95"/>
    <w:rsid w:val="007F11A4"/>
    <w:rsid w:val="007F3A1E"/>
    <w:rsid w:val="00804079"/>
    <w:rsid w:val="0081118E"/>
    <w:rsid w:val="008257D9"/>
    <w:rsid w:val="00841C79"/>
    <w:rsid w:val="00842B38"/>
    <w:rsid w:val="008516C0"/>
    <w:rsid w:val="00851D65"/>
    <w:rsid w:val="00852232"/>
    <w:rsid w:val="008524D6"/>
    <w:rsid w:val="008553C2"/>
    <w:rsid w:val="008607B5"/>
    <w:rsid w:val="00863CB5"/>
    <w:rsid w:val="0087011E"/>
    <w:rsid w:val="00872478"/>
    <w:rsid w:val="00875511"/>
    <w:rsid w:val="00885A7E"/>
    <w:rsid w:val="00892695"/>
    <w:rsid w:val="008941FE"/>
    <w:rsid w:val="008A0929"/>
    <w:rsid w:val="008A2766"/>
    <w:rsid w:val="008A41BE"/>
    <w:rsid w:val="008A61B9"/>
    <w:rsid w:val="008B01AD"/>
    <w:rsid w:val="008B1039"/>
    <w:rsid w:val="008B4B27"/>
    <w:rsid w:val="008B5C67"/>
    <w:rsid w:val="008B6CA4"/>
    <w:rsid w:val="008B6D0F"/>
    <w:rsid w:val="008C15F9"/>
    <w:rsid w:val="008D7B00"/>
    <w:rsid w:val="008E7B58"/>
    <w:rsid w:val="008F6D7C"/>
    <w:rsid w:val="008F7441"/>
    <w:rsid w:val="008F7537"/>
    <w:rsid w:val="0091683B"/>
    <w:rsid w:val="00921C20"/>
    <w:rsid w:val="00924808"/>
    <w:rsid w:val="00931F33"/>
    <w:rsid w:val="009330E7"/>
    <w:rsid w:val="00937459"/>
    <w:rsid w:val="00945479"/>
    <w:rsid w:val="009539F8"/>
    <w:rsid w:val="0095429F"/>
    <w:rsid w:val="009547A4"/>
    <w:rsid w:val="00954E4C"/>
    <w:rsid w:val="0095531C"/>
    <w:rsid w:val="00955584"/>
    <w:rsid w:val="00984190"/>
    <w:rsid w:val="00993759"/>
    <w:rsid w:val="009949D0"/>
    <w:rsid w:val="009A575B"/>
    <w:rsid w:val="009B015F"/>
    <w:rsid w:val="009B4819"/>
    <w:rsid w:val="009B7C30"/>
    <w:rsid w:val="009C0CD9"/>
    <w:rsid w:val="009C10C9"/>
    <w:rsid w:val="009C22E6"/>
    <w:rsid w:val="009D22AC"/>
    <w:rsid w:val="009D2548"/>
    <w:rsid w:val="009E2276"/>
    <w:rsid w:val="009E42B6"/>
    <w:rsid w:val="009E48FC"/>
    <w:rsid w:val="009E4B49"/>
    <w:rsid w:val="009F4C94"/>
    <w:rsid w:val="00A017B8"/>
    <w:rsid w:val="00A04A1A"/>
    <w:rsid w:val="00A16040"/>
    <w:rsid w:val="00A21A4C"/>
    <w:rsid w:val="00A27111"/>
    <w:rsid w:val="00A2740C"/>
    <w:rsid w:val="00A31B75"/>
    <w:rsid w:val="00A429F6"/>
    <w:rsid w:val="00A51CD4"/>
    <w:rsid w:val="00A5332B"/>
    <w:rsid w:val="00A55BBE"/>
    <w:rsid w:val="00A57CBE"/>
    <w:rsid w:val="00A60FA4"/>
    <w:rsid w:val="00A62C59"/>
    <w:rsid w:val="00A63885"/>
    <w:rsid w:val="00A66693"/>
    <w:rsid w:val="00A71630"/>
    <w:rsid w:val="00A72EDC"/>
    <w:rsid w:val="00A730F3"/>
    <w:rsid w:val="00A739F9"/>
    <w:rsid w:val="00A75147"/>
    <w:rsid w:val="00A82FD2"/>
    <w:rsid w:val="00A95F26"/>
    <w:rsid w:val="00A9677B"/>
    <w:rsid w:val="00AA2B08"/>
    <w:rsid w:val="00AB2523"/>
    <w:rsid w:val="00AC5AAE"/>
    <w:rsid w:val="00AC5BB1"/>
    <w:rsid w:val="00AD41FD"/>
    <w:rsid w:val="00AE39F3"/>
    <w:rsid w:val="00AE405E"/>
    <w:rsid w:val="00AE5F8B"/>
    <w:rsid w:val="00AE672C"/>
    <w:rsid w:val="00AF6A0B"/>
    <w:rsid w:val="00AF7233"/>
    <w:rsid w:val="00B11715"/>
    <w:rsid w:val="00B13DC0"/>
    <w:rsid w:val="00B35AF9"/>
    <w:rsid w:val="00B360A4"/>
    <w:rsid w:val="00B41E0D"/>
    <w:rsid w:val="00B43986"/>
    <w:rsid w:val="00B44A4E"/>
    <w:rsid w:val="00B466C8"/>
    <w:rsid w:val="00B51FF9"/>
    <w:rsid w:val="00B624D2"/>
    <w:rsid w:val="00B63242"/>
    <w:rsid w:val="00B701A5"/>
    <w:rsid w:val="00B8069D"/>
    <w:rsid w:val="00B839F0"/>
    <w:rsid w:val="00B84B2C"/>
    <w:rsid w:val="00B854B8"/>
    <w:rsid w:val="00B87E2A"/>
    <w:rsid w:val="00B90B96"/>
    <w:rsid w:val="00B94A4C"/>
    <w:rsid w:val="00B95CE8"/>
    <w:rsid w:val="00B96805"/>
    <w:rsid w:val="00BA02A3"/>
    <w:rsid w:val="00BA0A75"/>
    <w:rsid w:val="00BA1D80"/>
    <w:rsid w:val="00BA4185"/>
    <w:rsid w:val="00BA4B95"/>
    <w:rsid w:val="00BA67AA"/>
    <w:rsid w:val="00BB1A7E"/>
    <w:rsid w:val="00BC0D98"/>
    <w:rsid w:val="00BC3035"/>
    <w:rsid w:val="00BC404C"/>
    <w:rsid w:val="00BC698F"/>
    <w:rsid w:val="00BD049E"/>
    <w:rsid w:val="00BD09E5"/>
    <w:rsid w:val="00BD0F98"/>
    <w:rsid w:val="00BD49A8"/>
    <w:rsid w:val="00BE57DE"/>
    <w:rsid w:val="00BE6041"/>
    <w:rsid w:val="00BE6450"/>
    <w:rsid w:val="00BF23BC"/>
    <w:rsid w:val="00BF3FA8"/>
    <w:rsid w:val="00BF481A"/>
    <w:rsid w:val="00BF791E"/>
    <w:rsid w:val="00BF7A47"/>
    <w:rsid w:val="00C00601"/>
    <w:rsid w:val="00C03278"/>
    <w:rsid w:val="00C04B75"/>
    <w:rsid w:val="00C06B5B"/>
    <w:rsid w:val="00C21C8E"/>
    <w:rsid w:val="00C25DEE"/>
    <w:rsid w:val="00C31651"/>
    <w:rsid w:val="00C31B08"/>
    <w:rsid w:val="00C41535"/>
    <w:rsid w:val="00C42B38"/>
    <w:rsid w:val="00C449FA"/>
    <w:rsid w:val="00C51D3A"/>
    <w:rsid w:val="00C528FB"/>
    <w:rsid w:val="00C53348"/>
    <w:rsid w:val="00C600DB"/>
    <w:rsid w:val="00C6671C"/>
    <w:rsid w:val="00C73EC8"/>
    <w:rsid w:val="00C85FE8"/>
    <w:rsid w:val="00C86C86"/>
    <w:rsid w:val="00C914B7"/>
    <w:rsid w:val="00C963FF"/>
    <w:rsid w:val="00CA103B"/>
    <w:rsid w:val="00CB274F"/>
    <w:rsid w:val="00CB2AF8"/>
    <w:rsid w:val="00CB7BB2"/>
    <w:rsid w:val="00CC14CC"/>
    <w:rsid w:val="00CC28B8"/>
    <w:rsid w:val="00CD2B25"/>
    <w:rsid w:val="00CD45CF"/>
    <w:rsid w:val="00CD74BF"/>
    <w:rsid w:val="00CF0404"/>
    <w:rsid w:val="00CF3708"/>
    <w:rsid w:val="00CF3E73"/>
    <w:rsid w:val="00D02AF7"/>
    <w:rsid w:val="00D037A9"/>
    <w:rsid w:val="00D06C0D"/>
    <w:rsid w:val="00D10E3B"/>
    <w:rsid w:val="00D11289"/>
    <w:rsid w:val="00D12C11"/>
    <w:rsid w:val="00D2092D"/>
    <w:rsid w:val="00D2195F"/>
    <w:rsid w:val="00D23806"/>
    <w:rsid w:val="00D27B28"/>
    <w:rsid w:val="00D31234"/>
    <w:rsid w:val="00D33E34"/>
    <w:rsid w:val="00D36BDA"/>
    <w:rsid w:val="00D37777"/>
    <w:rsid w:val="00D502BE"/>
    <w:rsid w:val="00D5169A"/>
    <w:rsid w:val="00D52789"/>
    <w:rsid w:val="00D56A86"/>
    <w:rsid w:val="00D61E59"/>
    <w:rsid w:val="00D62C87"/>
    <w:rsid w:val="00D641FB"/>
    <w:rsid w:val="00D64BDB"/>
    <w:rsid w:val="00D83078"/>
    <w:rsid w:val="00D8450E"/>
    <w:rsid w:val="00D846E5"/>
    <w:rsid w:val="00D86FAA"/>
    <w:rsid w:val="00D91583"/>
    <w:rsid w:val="00D92CD5"/>
    <w:rsid w:val="00D96594"/>
    <w:rsid w:val="00DA209B"/>
    <w:rsid w:val="00DA411F"/>
    <w:rsid w:val="00DA45B0"/>
    <w:rsid w:val="00DA4FB4"/>
    <w:rsid w:val="00DA6A4B"/>
    <w:rsid w:val="00DA73B3"/>
    <w:rsid w:val="00DA7E21"/>
    <w:rsid w:val="00DB0238"/>
    <w:rsid w:val="00DB2340"/>
    <w:rsid w:val="00DB6F51"/>
    <w:rsid w:val="00DC7F90"/>
    <w:rsid w:val="00DD12B6"/>
    <w:rsid w:val="00DD701A"/>
    <w:rsid w:val="00DD797E"/>
    <w:rsid w:val="00DE2538"/>
    <w:rsid w:val="00DE414D"/>
    <w:rsid w:val="00DE6214"/>
    <w:rsid w:val="00E01604"/>
    <w:rsid w:val="00E03FB4"/>
    <w:rsid w:val="00E04D83"/>
    <w:rsid w:val="00E05296"/>
    <w:rsid w:val="00E1454C"/>
    <w:rsid w:val="00E2194A"/>
    <w:rsid w:val="00E22F97"/>
    <w:rsid w:val="00E30DD9"/>
    <w:rsid w:val="00E30E52"/>
    <w:rsid w:val="00E3169A"/>
    <w:rsid w:val="00E35180"/>
    <w:rsid w:val="00E40C1F"/>
    <w:rsid w:val="00E42F8C"/>
    <w:rsid w:val="00E43B06"/>
    <w:rsid w:val="00E46573"/>
    <w:rsid w:val="00E513F2"/>
    <w:rsid w:val="00E514DB"/>
    <w:rsid w:val="00E60FEB"/>
    <w:rsid w:val="00E713EE"/>
    <w:rsid w:val="00E741E4"/>
    <w:rsid w:val="00E80764"/>
    <w:rsid w:val="00E82991"/>
    <w:rsid w:val="00E96A69"/>
    <w:rsid w:val="00EA3F66"/>
    <w:rsid w:val="00EB5FE2"/>
    <w:rsid w:val="00EC6436"/>
    <w:rsid w:val="00ED140F"/>
    <w:rsid w:val="00ED2AA9"/>
    <w:rsid w:val="00ED3D01"/>
    <w:rsid w:val="00ED754F"/>
    <w:rsid w:val="00ED76C1"/>
    <w:rsid w:val="00EE24F7"/>
    <w:rsid w:val="00F00ED3"/>
    <w:rsid w:val="00F071D8"/>
    <w:rsid w:val="00F16985"/>
    <w:rsid w:val="00F21ACC"/>
    <w:rsid w:val="00F22389"/>
    <w:rsid w:val="00F3226E"/>
    <w:rsid w:val="00F40125"/>
    <w:rsid w:val="00F43E0F"/>
    <w:rsid w:val="00F44321"/>
    <w:rsid w:val="00F46048"/>
    <w:rsid w:val="00F515CB"/>
    <w:rsid w:val="00F573B5"/>
    <w:rsid w:val="00F738DF"/>
    <w:rsid w:val="00F74674"/>
    <w:rsid w:val="00F87685"/>
    <w:rsid w:val="00F90183"/>
    <w:rsid w:val="00FA65A1"/>
    <w:rsid w:val="00FB14BB"/>
    <w:rsid w:val="00FB6A66"/>
    <w:rsid w:val="00FB745D"/>
    <w:rsid w:val="00FC340B"/>
    <w:rsid w:val="00FC4961"/>
    <w:rsid w:val="00FC4FAF"/>
    <w:rsid w:val="00FD582B"/>
    <w:rsid w:val="00FD7C98"/>
    <w:rsid w:val="00FE1E1C"/>
    <w:rsid w:val="00FE1F37"/>
    <w:rsid w:val="00FE46C4"/>
    <w:rsid w:val="00FE6630"/>
    <w:rsid w:val="00FF1F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162"/>
    <w:pPr>
      <w:spacing w:after="0" w:line="240" w:lineRule="auto"/>
      <w:jc w:val="both"/>
    </w:pPr>
    <w:rPr>
      <w:rFonts w:eastAsia="Times New Roman" w:cs="Times New Roman"/>
      <w:sz w:val="20"/>
      <w:szCs w:val="20"/>
      <w:lang w:eastAsia="pt-BR"/>
    </w:rPr>
  </w:style>
  <w:style w:type="paragraph" w:styleId="Ttulo1">
    <w:name w:val="heading 1"/>
    <w:aliases w:val="EMENTA,2 headline"/>
    <w:basedOn w:val="Normal"/>
    <w:next w:val="Normal"/>
    <w:link w:val="Ttulo1Char"/>
    <w:uiPriority w:val="9"/>
    <w:qFormat/>
    <w:rsid w:val="00687F95"/>
    <w:pPr>
      <w:keepNext/>
      <w:spacing w:before="360" w:after="240"/>
      <w:ind w:left="1134"/>
      <w:outlineLvl w:val="0"/>
    </w:pPr>
    <w:rPr>
      <w:rFonts w:ascii="Arial" w:hAnsi="Arial"/>
      <w:b/>
      <w:snapToGrid w:val="0"/>
      <w:kern w:val="28"/>
    </w:rPr>
  </w:style>
  <w:style w:type="paragraph" w:styleId="Ttulo3">
    <w:name w:val="heading 3"/>
    <w:basedOn w:val="Normal"/>
    <w:next w:val="Normal"/>
    <w:link w:val="Ttulo3Char"/>
    <w:uiPriority w:val="9"/>
    <w:semiHidden/>
    <w:unhideWhenUsed/>
    <w:qFormat/>
    <w:rsid w:val="006C628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FB14BB"/>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uiPriority w:val="9"/>
    <w:semiHidden/>
    <w:unhideWhenUsed/>
    <w:qFormat/>
    <w:rsid w:val="002B76B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
    <w:basedOn w:val="Fontepargpadro"/>
    <w:link w:val="Ttulo1"/>
    <w:uiPriority w:val="9"/>
    <w:rsid w:val="00687F95"/>
    <w:rPr>
      <w:rFonts w:ascii="Arial" w:eastAsia="Times New Roman" w:hAnsi="Arial" w:cs="Times New Roman"/>
      <w:b/>
      <w:snapToGrid w:val="0"/>
      <w:kern w:val="28"/>
      <w:sz w:val="20"/>
      <w:szCs w:val="20"/>
      <w:lang w:eastAsia="pt-BR"/>
    </w:rPr>
  </w:style>
  <w:style w:type="character" w:customStyle="1" w:styleId="Ttulo3Char">
    <w:name w:val="Título 3 Char"/>
    <w:basedOn w:val="Fontepargpadro"/>
    <w:link w:val="Ttulo3"/>
    <w:uiPriority w:val="9"/>
    <w:semiHidden/>
    <w:rsid w:val="006C6283"/>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FB14BB"/>
    <w:rPr>
      <w:rFonts w:asciiTheme="majorHAnsi" w:eastAsiaTheme="majorEastAsia" w:hAnsiTheme="majorHAnsi" w:cstheme="majorBidi"/>
      <w:b/>
      <w:bCs/>
      <w:i/>
      <w:iCs/>
      <w:color w:val="4F81BD" w:themeColor="accent1"/>
      <w:sz w:val="20"/>
      <w:szCs w:val="20"/>
      <w:lang w:eastAsia="pt-BR"/>
    </w:rPr>
  </w:style>
  <w:style w:type="character" w:customStyle="1" w:styleId="Ttulo6Char">
    <w:name w:val="Título 6 Char"/>
    <w:basedOn w:val="Fontepargpadro"/>
    <w:link w:val="Ttulo6"/>
    <w:uiPriority w:val="9"/>
    <w:semiHidden/>
    <w:rsid w:val="002B76BF"/>
    <w:rPr>
      <w:rFonts w:asciiTheme="majorHAnsi" w:eastAsiaTheme="majorEastAsia" w:hAnsiTheme="majorHAnsi" w:cstheme="majorBidi"/>
      <w:i/>
      <w:iCs/>
      <w:color w:val="243F60" w:themeColor="accent1" w:themeShade="7F"/>
      <w:sz w:val="20"/>
      <w:szCs w:val="20"/>
      <w:lang w:eastAsia="pt-BR"/>
    </w:rPr>
  </w:style>
  <w:style w:type="paragraph" w:customStyle="1" w:styleId="Default">
    <w:name w:val="Default"/>
    <w:rsid w:val="00687F95"/>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aliases w:val="Cabeçalho superior,Heading 1a"/>
    <w:basedOn w:val="Normal"/>
    <w:link w:val="CabealhoChar"/>
    <w:unhideWhenUsed/>
    <w:rsid w:val="00687F95"/>
    <w:pPr>
      <w:tabs>
        <w:tab w:val="center" w:pos="4252"/>
        <w:tab w:val="right" w:pos="8504"/>
      </w:tabs>
    </w:pPr>
  </w:style>
  <w:style w:type="character" w:customStyle="1" w:styleId="CabealhoChar">
    <w:name w:val="Cabeçalho Char"/>
    <w:aliases w:val="Cabeçalho superior Char,Heading 1a Char"/>
    <w:basedOn w:val="Fontepargpadro"/>
    <w:link w:val="Cabealho"/>
    <w:rsid w:val="00687F95"/>
  </w:style>
  <w:style w:type="paragraph" w:styleId="Rodap">
    <w:name w:val="footer"/>
    <w:basedOn w:val="Normal"/>
    <w:link w:val="RodapChar"/>
    <w:uiPriority w:val="99"/>
    <w:unhideWhenUsed/>
    <w:rsid w:val="00687F95"/>
    <w:pPr>
      <w:tabs>
        <w:tab w:val="center" w:pos="4252"/>
        <w:tab w:val="right" w:pos="8504"/>
      </w:tabs>
    </w:pPr>
  </w:style>
  <w:style w:type="character" w:customStyle="1" w:styleId="RodapChar">
    <w:name w:val="Rodapé Char"/>
    <w:basedOn w:val="Fontepargpadro"/>
    <w:link w:val="Rodap"/>
    <w:uiPriority w:val="99"/>
    <w:rsid w:val="00687F95"/>
  </w:style>
  <w:style w:type="paragraph" w:styleId="Textodebalo">
    <w:name w:val="Balloon Text"/>
    <w:basedOn w:val="Normal"/>
    <w:link w:val="TextodebaloChar"/>
    <w:uiPriority w:val="99"/>
    <w:semiHidden/>
    <w:unhideWhenUsed/>
    <w:rsid w:val="00687F95"/>
    <w:rPr>
      <w:rFonts w:ascii="Tahoma" w:hAnsi="Tahoma" w:cs="Tahoma"/>
      <w:sz w:val="16"/>
      <w:szCs w:val="16"/>
    </w:rPr>
  </w:style>
  <w:style w:type="character" w:customStyle="1" w:styleId="TextodebaloChar">
    <w:name w:val="Texto de balão Char"/>
    <w:basedOn w:val="Fontepargpadro"/>
    <w:link w:val="Textodebalo"/>
    <w:uiPriority w:val="99"/>
    <w:semiHidden/>
    <w:rsid w:val="00687F95"/>
    <w:rPr>
      <w:rFonts w:ascii="Tahoma" w:hAnsi="Tahoma" w:cs="Tahoma"/>
      <w:sz w:val="16"/>
      <w:szCs w:val="16"/>
    </w:rPr>
  </w:style>
  <w:style w:type="paragraph" w:customStyle="1" w:styleId="Cabealho0">
    <w:name w:val="#Cabeçalho"/>
    <w:basedOn w:val="Normal"/>
    <w:rsid w:val="00687F95"/>
    <w:pPr>
      <w:spacing w:line="220" w:lineRule="exact"/>
    </w:pPr>
    <w:rPr>
      <w:sz w:val="18"/>
    </w:rPr>
  </w:style>
  <w:style w:type="paragraph" w:customStyle="1" w:styleId="xl49">
    <w:name w:val="xl49"/>
    <w:basedOn w:val="Normal"/>
    <w:uiPriority w:val="99"/>
    <w:rsid w:val="006C6283"/>
    <w:pPr>
      <w:spacing w:before="100" w:after="100"/>
      <w:jc w:val="center"/>
    </w:pPr>
    <w:rPr>
      <w:rFonts w:ascii="Arial" w:hAnsi="Arial"/>
      <w:b/>
      <w:sz w:val="24"/>
    </w:rPr>
  </w:style>
  <w:style w:type="character" w:styleId="Hyperlink">
    <w:name w:val="Hyperlink"/>
    <w:uiPriority w:val="99"/>
    <w:semiHidden/>
    <w:rsid w:val="006C6283"/>
    <w:rPr>
      <w:color w:val="0000FF"/>
      <w:u w:val="single"/>
    </w:rPr>
  </w:style>
  <w:style w:type="paragraph" w:styleId="Corpodetexto2">
    <w:name w:val="Body Text 2"/>
    <w:basedOn w:val="Normal"/>
    <w:link w:val="Corpodetexto2Char"/>
    <w:semiHidden/>
    <w:rsid w:val="00FB14BB"/>
    <w:pPr>
      <w:tabs>
        <w:tab w:val="num" w:pos="709"/>
      </w:tabs>
    </w:pPr>
    <w:rPr>
      <w:sz w:val="24"/>
    </w:rPr>
  </w:style>
  <w:style w:type="character" w:customStyle="1" w:styleId="Corpodetexto2Char">
    <w:name w:val="Corpo de texto 2 Char"/>
    <w:basedOn w:val="Fontepargpadro"/>
    <w:link w:val="Corpodetexto2"/>
    <w:semiHidden/>
    <w:rsid w:val="00FB14BB"/>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703FB1"/>
    <w:pPr>
      <w:ind w:left="720"/>
      <w:contextualSpacing/>
    </w:pPr>
  </w:style>
  <w:style w:type="table" w:styleId="Tabelacomgrade">
    <w:name w:val="Table Grid"/>
    <w:basedOn w:val="Tabelanormal"/>
    <w:uiPriority w:val="59"/>
    <w:rsid w:val="003B3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qFormat/>
    <w:rsid w:val="009C0CD9"/>
    <w:rPr>
      <w:i/>
      <w:iCs/>
    </w:rPr>
  </w:style>
  <w:style w:type="character" w:customStyle="1" w:styleId="pp-headline-item">
    <w:name w:val="pp-headline-item"/>
    <w:basedOn w:val="Fontepargpadro"/>
    <w:rsid w:val="00BF3FA8"/>
  </w:style>
  <w:style w:type="character" w:styleId="Refdecomentrio">
    <w:name w:val="annotation reference"/>
    <w:basedOn w:val="Fontepargpadro"/>
    <w:uiPriority w:val="99"/>
    <w:semiHidden/>
    <w:unhideWhenUsed/>
    <w:rsid w:val="001C188D"/>
    <w:rPr>
      <w:sz w:val="16"/>
      <w:szCs w:val="16"/>
    </w:rPr>
  </w:style>
  <w:style w:type="paragraph" w:styleId="Textodecomentrio">
    <w:name w:val="annotation text"/>
    <w:basedOn w:val="Normal"/>
    <w:link w:val="TextodecomentrioChar"/>
    <w:uiPriority w:val="99"/>
    <w:semiHidden/>
    <w:unhideWhenUsed/>
    <w:rsid w:val="001C188D"/>
  </w:style>
  <w:style w:type="character" w:customStyle="1" w:styleId="TextodecomentrioChar">
    <w:name w:val="Texto de comentário Char"/>
    <w:basedOn w:val="Fontepargpadro"/>
    <w:link w:val="Textodecomentrio"/>
    <w:uiPriority w:val="99"/>
    <w:semiHidden/>
    <w:rsid w:val="001C188D"/>
    <w:rPr>
      <w:rFonts w:eastAsia="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C188D"/>
    <w:rPr>
      <w:b/>
      <w:bCs/>
    </w:rPr>
  </w:style>
  <w:style w:type="character" w:customStyle="1" w:styleId="AssuntodocomentrioChar">
    <w:name w:val="Assunto do comentário Char"/>
    <w:basedOn w:val="TextodecomentrioChar"/>
    <w:link w:val="Assuntodocomentrio"/>
    <w:uiPriority w:val="99"/>
    <w:semiHidden/>
    <w:rsid w:val="001C188D"/>
    <w:rPr>
      <w:rFonts w:eastAsia="Times New Roman" w:cs="Times New Roman"/>
      <w:b/>
      <w:bCs/>
      <w:sz w:val="20"/>
      <w:szCs w:val="20"/>
      <w:lang w:eastAsia="pt-BR"/>
    </w:rPr>
  </w:style>
  <w:style w:type="paragraph" w:styleId="Corpodetexto">
    <w:name w:val="Body Text"/>
    <w:basedOn w:val="Normal"/>
    <w:link w:val="CorpodetextoChar"/>
    <w:uiPriority w:val="99"/>
    <w:semiHidden/>
    <w:unhideWhenUsed/>
    <w:rsid w:val="00706758"/>
    <w:pPr>
      <w:spacing w:after="120"/>
    </w:pPr>
  </w:style>
  <w:style w:type="character" w:customStyle="1" w:styleId="CorpodetextoChar">
    <w:name w:val="Corpo de texto Char"/>
    <w:basedOn w:val="Fontepargpadro"/>
    <w:link w:val="Corpodetexto"/>
    <w:uiPriority w:val="99"/>
    <w:semiHidden/>
    <w:rsid w:val="00706758"/>
    <w:rPr>
      <w:rFonts w:eastAsia="Times New Roman" w:cs="Times New Roman"/>
      <w:sz w:val="20"/>
      <w:szCs w:val="20"/>
      <w:lang w:eastAsia="pt-BR"/>
    </w:rPr>
  </w:style>
  <w:style w:type="paragraph" w:styleId="Ttulo">
    <w:name w:val="Title"/>
    <w:basedOn w:val="Normal"/>
    <w:link w:val="TtuloChar"/>
    <w:qFormat/>
    <w:rsid w:val="00706758"/>
    <w:pPr>
      <w:pBdr>
        <w:top w:val="single" w:sz="4" w:space="1" w:color="auto" w:shadow="1"/>
        <w:left w:val="single" w:sz="4" w:space="4" w:color="auto" w:shadow="1"/>
        <w:bottom w:val="single" w:sz="4" w:space="1" w:color="auto" w:shadow="1"/>
        <w:right w:val="single" w:sz="4" w:space="4" w:color="auto" w:shadow="1"/>
      </w:pBdr>
      <w:shd w:val="clear" w:color="auto" w:fill="CCCCCC"/>
      <w:jc w:val="center"/>
    </w:pPr>
    <w:rPr>
      <w:rFonts w:ascii="Arial" w:hAnsi="Arial" w:cs="Arial"/>
      <w:b/>
      <w:sz w:val="24"/>
      <w:szCs w:val="24"/>
    </w:rPr>
  </w:style>
  <w:style w:type="character" w:customStyle="1" w:styleId="TtuloChar">
    <w:name w:val="Título Char"/>
    <w:basedOn w:val="Fontepargpadro"/>
    <w:link w:val="Ttulo"/>
    <w:rsid w:val="00706758"/>
    <w:rPr>
      <w:rFonts w:ascii="Arial" w:eastAsia="Times New Roman" w:hAnsi="Arial" w:cs="Arial"/>
      <w:b/>
      <w:sz w:val="24"/>
      <w:szCs w:val="24"/>
      <w:shd w:val="clear" w:color="auto" w:fill="CCCCCC"/>
      <w:lang w:eastAsia="pt-BR"/>
    </w:rPr>
  </w:style>
  <w:style w:type="paragraph" w:customStyle="1" w:styleId="ParagPB">
    <w:name w:val="Parag PB"/>
    <w:basedOn w:val="Normal"/>
    <w:rsid w:val="00706758"/>
    <w:pPr>
      <w:spacing w:before="120"/>
      <w:ind w:firstLine="1134"/>
    </w:pPr>
    <w:rPr>
      <w:rFonts w:ascii="Times New Roman" w:hAnsi="Times New Roman"/>
      <w:sz w:val="24"/>
    </w:rPr>
  </w:style>
  <w:style w:type="paragraph" w:styleId="Subttulo">
    <w:name w:val="Subtitle"/>
    <w:basedOn w:val="Normal"/>
    <w:next w:val="Corpodetexto"/>
    <w:link w:val="SubttuloChar1"/>
    <w:qFormat/>
    <w:rsid w:val="00706758"/>
    <w:pPr>
      <w:suppressAutoHyphens/>
      <w:jc w:val="left"/>
    </w:pPr>
    <w:rPr>
      <w:rFonts w:ascii="Times New Roman" w:hAnsi="Times New Roman"/>
      <w:b/>
      <w:sz w:val="28"/>
      <w:lang w:eastAsia="ar-SA"/>
    </w:rPr>
  </w:style>
  <w:style w:type="character" w:customStyle="1" w:styleId="SubttuloChar1">
    <w:name w:val="Subtítulo Char1"/>
    <w:link w:val="Subttulo"/>
    <w:locked/>
    <w:rsid w:val="00706758"/>
    <w:rPr>
      <w:rFonts w:ascii="Times New Roman" w:eastAsia="Times New Roman" w:hAnsi="Times New Roman" w:cs="Times New Roman"/>
      <w:b/>
      <w:sz w:val="28"/>
      <w:szCs w:val="20"/>
      <w:lang w:eastAsia="ar-SA"/>
    </w:rPr>
  </w:style>
  <w:style w:type="character" w:customStyle="1" w:styleId="SubttuloChar">
    <w:name w:val="Subtítulo Char"/>
    <w:basedOn w:val="Fontepargpadro"/>
    <w:uiPriority w:val="11"/>
    <w:rsid w:val="00706758"/>
    <w:rPr>
      <w:rFonts w:asciiTheme="majorHAnsi" w:eastAsiaTheme="majorEastAsia" w:hAnsiTheme="majorHAnsi" w:cstheme="majorBidi"/>
      <w:i/>
      <w:iCs/>
      <w:color w:val="4F81BD" w:themeColor="accent1"/>
      <w:spacing w:val="15"/>
      <w:sz w:val="24"/>
      <w:szCs w:val="24"/>
      <w:lang w:eastAsia="pt-BR"/>
    </w:rPr>
  </w:style>
  <w:style w:type="paragraph" w:customStyle="1" w:styleId="TextosemFormatao1">
    <w:name w:val="Texto sem Formatação1"/>
    <w:basedOn w:val="Normal"/>
    <w:rsid w:val="007D5DBE"/>
    <w:pPr>
      <w:widowControl w:val="0"/>
      <w:suppressAutoHyphens/>
      <w:jc w:val="left"/>
    </w:pPr>
    <w:rPr>
      <w:rFonts w:ascii="Courier New" w:eastAsia="Lucida Sans Unicode" w:hAnsi="Courier New" w:cs="Courier New"/>
      <w:kern w:val="1"/>
      <w:sz w:val="24"/>
      <w:szCs w:val="24"/>
      <w:lang w:eastAsia="hi-IN" w:bidi="hi-IN"/>
    </w:rPr>
  </w:style>
  <w:style w:type="paragraph" w:styleId="Recuodecorpodetexto">
    <w:name w:val="Body Text Indent"/>
    <w:basedOn w:val="Normal"/>
    <w:link w:val="RecuodecorpodetextoChar"/>
    <w:uiPriority w:val="99"/>
    <w:semiHidden/>
    <w:unhideWhenUsed/>
    <w:rsid w:val="002B76BF"/>
    <w:pPr>
      <w:spacing w:after="120"/>
      <w:ind w:left="283"/>
    </w:pPr>
  </w:style>
  <w:style w:type="character" w:customStyle="1" w:styleId="RecuodecorpodetextoChar">
    <w:name w:val="Recuo de corpo de texto Char"/>
    <w:basedOn w:val="Fontepargpadro"/>
    <w:link w:val="Recuodecorpodetexto"/>
    <w:uiPriority w:val="99"/>
    <w:semiHidden/>
    <w:rsid w:val="002B76BF"/>
    <w:rPr>
      <w:rFonts w:eastAsia="Times New Roman" w:cs="Times New Roman"/>
      <w:sz w:val="20"/>
      <w:szCs w:val="20"/>
      <w:lang w:eastAsia="pt-BR"/>
    </w:rPr>
  </w:style>
  <w:style w:type="character" w:customStyle="1" w:styleId="skypepnhcontainer">
    <w:name w:val="skype_pnh_container"/>
    <w:basedOn w:val="Fontepargpadro"/>
    <w:rsid w:val="00AA2B08"/>
  </w:style>
  <w:style w:type="character" w:customStyle="1" w:styleId="skypepnhfreetextspan">
    <w:name w:val="skype_pnh_free_text_span"/>
    <w:basedOn w:val="Fontepargpadro"/>
    <w:rsid w:val="00AA2B08"/>
  </w:style>
  <w:style w:type="character" w:customStyle="1" w:styleId="skypepnhtextspan">
    <w:name w:val="skype_pnh_text_span"/>
    <w:basedOn w:val="Fontepargpadro"/>
    <w:rsid w:val="00AA2B08"/>
  </w:style>
  <w:style w:type="character" w:styleId="HiperlinkVisitado">
    <w:name w:val="FollowedHyperlink"/>
    <w:basedOn w:val="Fontepargpadro"/>
    <w:uiPriority w:val="99"/>
    <w:semiHidden/>
    <w:unhideWhenUsed/>
    <w:rsid w:val="00E42F8C"/>
    <w:rPr>
      <w:color w:val="800080"/>
      <w:u w:val="single"/>
    </w:rPr>
  </w:style>
  <w:style w:type="paragraph" w:customStyle="1" w:styleId="xl65">
    <w:name w:val="xl65"/>
    <w:basedOn w:val="Normal"/>
    <w:rsid w:val="00E42F8C"/>
    <w:pPr>
      <w:pBdr>
        <w:top w:val="double" w:sz="6" w:space="0" w:color="auto"/>
        <w:left w:val="double" w:sz="6" w:space="0" w:color="auto"/>
        <w:bottom w:val="double" w:sz="6" w:space="0" w:color="auto"/>
        <w:right w:val="double" w:sz="6" w:space="0" w:color="auto"/>
      </w:pBdr>
      <w:shd w:val="clear" w:color="000000" w:fill="C5D9F1"/>
      <w:spacing w:before="100" w:beforeAutospacing="1" w:after="100" w:afterAutospacing="1"/>
      <w:jc w:val="center"/>
      <w:textAlignment w:val="center"/>
    </w:pPr>
    <w:rPr>
      <w:rFonts w:ascii="Times New Roman" w:hAnsi="Times New Roman"/>
      <w:b/>
      <w:bCs/>
      <w:color w:val="000000"/>
      <w:sz w:val="18"/>
      <w:szCs w:val="18"/>
    </w:rPr>
  </w:style>
  <w:style w:type="paragraph" w:customStyle="1" w:styleId="xl66">
    <w:name w:val="xl66"/>
    <w:basedOn w:val="Normal"/>
    <w:rsid w:val="00E42F8C"/>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ascii="Times New Roman" w:hAnsi="Times New Roman"/>
      <w:color w:val="000000"/>
      <w:sz w:val="18"/>
      <w:szCs w:val="18"/>
    </w:rPr>
  </w:style>
  <w:style w:type="paragraph" w:customStyle="1" w:styleId="xl67">
    <w:name w:val="xl67"/>
    <w:basedOn w:val="Normal"/>
    <w:rsid w:val="00E42F8C"/>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Times New Roman" w:hAnsi="Times New Roman"/>
      <w:color w:val="000000"/>
      <w:sz w:val="18"/>
      <w:szCs w:val="18"/>
    </w:rPr>
  </w:style>
  <w:style w:type="paragraph" w:customStyle="1" w:styleId="xl68">
    <w:name w:val="xl68"/>
    <w:basedOn w:val="Normal"/>
    <w:rsid w:val="00E42F8C"/>
    <w:pPr>
      <w:pBdr>
        <w:top w:val="double" w:sz="6" w:space="0" w:color="auto"/>
        <w:left w:val="single" w:sz="4" w:space="0" w:color="auto"/>
        <w:bottom w:val="double" w:sz="6" w:space="0" w:color="auto"/>
        <w:right w:val="double" w:sz="6" w:space="0" w:color="auto"/>
      </w:pBdr>
      <w:shd w:val="clear" w:color="000000" w:fill="C5D9F1"/>
      <w:spacing w:before="100" w:beforeAutospacing="1" w:after="100" w:afterAutospacing="1"/>
      <w:jc w:val="center"/>
      <w:textAlignment w:val="center"/>
    </w:pPr>
    <w:rPr>
      <w:rFonts w:ascii="Times New Roman" w:hAnsi="Times New Roman"/>
      <w:b/>
      <w:bCs/>
      <w:color w:val="000000"/>
      <w:sz w:val="18"/>
      <w:szCs w:val="18"/>
    </w:rPr>
  </w:style>
  <w:style w:type="paragraph" w:customStyle="1" w:styleId="xl69">
    <w:name w:val="xl69"/>
    <w:basedOn w:val="Normal"/>
    <w:rsid w:val="00D96594"/>
    <w:pPr>
      <w:pBdr>
        <w:top w:val="double" w:sz="6" w:space="0" w:color="auto"/>
        <w:left w:val="double" w:sz="6" w:space="0" w:color="auto"/>
        <w:bottom w:val="double" w:sz="6" w:space="0" w:color="auto"/>
        <w:right w:val="double" w:sz="6" w:space="0" w:color="auto"/>
      </w:pBdr>
      <w:shd w:val="clear" w:color="000000" w:fill="C5D9F1"/>
      <w:spacing w:before="100" w:beforeAutospacing="1" w:after="100" w:afterAutospacing="1"/>
      <w:jc w:val="center"/>
      <w:textAlignment w:val="center"/>
    </w:pPr>
    <w:rPr>
      <w:rFonts w:ascii="Times New Roman" w:hAnsi="Times New Roman"/>
      <w:b/>
      <w:bCs/>
      <w:color w:val="000000"/>
      <w:sz w:val="18"/>
      <w:szCs w:val="18"/>
    </w:rPr>
  </w:style>
  <w:style w:type="paragraph" w:customStyle="1" w:styleId="xl70">
    <w:name w:val="xl70"/>
    <w:basedOn w:val="Normal"/>
    <w:rsid w:val="00D96594"/>
    <w:pPr>
      <w:pBdr>
        <w:top w:val="double" w:sz="6" w:space="0" w:color="auto"/>
        <w:left w:val="double" w:sz="6" w:space="0" w:color="auto"/>
        <w:bottom w:val="double" w:sz="6" w:space="0" w:color="auto"/>
        <w:right w:val="double" w:sz="6" w:space="0" w:color="auto"/>
      </w:pBdr>
      <w:shd w:val="clear" w:color="000000" w:fill="C5D9F1"/>
      <w:spacing w:before="100" w:beforeAutospacing="1" w:after="100" w:afterAutospacing="1"/>
      <w:jc w:val="center"/>
      <w:textAlignment w:val="center"/>
    </w:pPr>
    <w:rPr>
      <w:rFonts w:ascii="Times New Roman" w:hAnsi="Times New Roman"/>
      <w:b/>
      <w:bCs/>
      <w:color w:val="000000"/>
      <w:sz w:val="18"/>
      <w:szCs w:val="18"/>
    </w:rPr>
  </w:style>
  <w:style w:type="paragraph" w:customStyle="1" w:styleId="xl71">
    <w:name w:val="xl71"/>
    <w:basedOn w:val="Normal"/>
    <w:rsid w:val="00D96594"/>
    <w:pPr>
      <w:pBdr>
        <w:top w:val="double" w:sz="6" w:space="0" w:color="auto"/>
        <w:left w:val="double" w:sz="6" w:space="0" w:color="auto"/>
        <w:bottom w:val="double" w:sz="6" w:space="0" w:color="auto"/>
        <w:right w:val="double" w:sz="6" w:space="0" w:color="auto"/>
      </w:pBdr>
      <w:spacing w:before="100" w:beforeAutospacing="1" w:after="100" w:afterAutospacing="1"/>
      <w:jc w:val="right"/>
      <w:textAlignment w:val="center"/>
    </w:pPr>
    <w:rPr>
      <w:rFonts w:ascii="Times New Roman" w:hAnsi="Times New Roman"/>
      <w:color w:val="000000"/>
      <w:sz w:val="18"/>
      <w:szCs w:val="18"/>
    </w:rPr>
  </w:style>
  <w:style w:type="paragraph" w:customStyle="1" w:styleId="xl72">
    <w:name w:val="xl72"/>
    <w:basedOn w:val="Normal"/>
    <w:rsid w:val="00D96594"/>
    <w:pPr>
      <w:pBdr>
        <w:top w:val="double" w:sz="6" w:space="0" w:color="auto"/>
        <w:left w:val="double" w:sz="6" w:space="0" w:color="auto"/>
        <w:bottom w:val="double" w:sz="6" w:space="0" w:color="auto"/>
        <w:right w:val="double" w:sz="6" w:space="0" w:color="auto"/>
      </w:pBdr>
      <w:spacing w:before="100" w:beforeAutospacing="1" w:after="100" w:afterAutospacing="1"/>
      <w:jc w:val="left"/>
      <w:textAlignment w:val="center"/>
    </w:pPr>
    <w:rPr>
      <w:rFonts w:ascii="Times New Roman" w:hAnsi="Times New Roman"/>
      <w:color w:val="000000"/>
      <w:sz w:val="18"/>
      <w:szCs w:val="18"/>
    </w:rPr>
  </w:style>
  <w:style w:type="paragraph" w:customStyle="1" w:styleId="xl73">
    <w:name w:val="xl73"/>
    <w:basedOn w:val="Normal"/>
    <w:rsid w:val="00D96594"/>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left"/>
      <w:textAlignment w:val="center"/>
    </w:pPr>
    <w:rPr>
      <w:rFonts w:ascii="Times New Roman" w:hAnsi="Times New Roman"/>
      <w:color w:val="000000"/>
      <w:sz w:val="18"/>
      <w:szCs w:val="18"/>
    </w:rPr>
  </w:style>
  <w:style w:type="paragraph" w:customStyle="1" w:styleId="xl74">
    <w:name w:val="xl74"/>
    <w:basedOn w:val="Normal"/>
    <w:rsid w:val="00D96594"/>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right"/>
      <w:textAlignment w:val="center"/>
    </w:pPr>
    <w:rPr>
      <w:rFonts w:ascii="Times New Roman" w:hAnsi="Times New Roman"/>
      <w:color w:val="000000"/>
      <w:sz w:val="18"/>
      <w:szCs w:val="18"/>
    </w:rPr>
  </w:style>
  <w:style w:type="paragraph" w:customStyle="1" w:styleId="xl75">
    <w:name w:val="xl75"/>
    <w:basedOn w:val="Normal"/>
    <w:rsid w:val="00D96594"/>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left"/>
    </w:pPr>
    <w:rPr>
      <w:rFonts w:ascii="Times New Roman" w:hAnsi="Times New Roman"/>
      <w:b/>
      <w:bCs/>
      <w:sz w:val="24"/>
      <w:szCs w:val="24"/>
    </w:rPr>
  </w:style>
  <w:style w:type="paragraph" w:customStyle="1" w:styleId="xl76">
    <w:name w:val="xl76"/>
    <w:basedOn w:val="Normal"/>
    <w:rsid w:val="00D96594"/>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ascii="Times New Roman" w:hAnsi="Times New Roman"/>
      <w:color w:val="000000"/>
      <w:sz w:val="18"/>
      <w:szCs w:val="18"/>
    </w:rPr>
  </w:style>
  <w:style w:type="paragraph" w:customStyle="1" w:styleId="xl77">
    <w:name w:val="xl77"/>
    <w:basedOn w:val="Normal"/>
    <w:rsid w:val="00D96594"/>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Times New Roman" w:hAnsi="Times New Roman"/>
      <w:color w:val="000000"/>
      <w:sz w:val="18"/>
      <w:szCs w:val="18"/>
    </w:rPr>
  </w:style>
  <w:style w:type="paragraph" w:customStyle="1" w:styleId="xl78">
    <w:name w:val="xl78"/>
    <w:basedOn w:val="Normal"/>
    <w:rsid w:val="00D96594"/>
    <w:pPr>
      <w:spacing w:before="100" w:beforeAutospacing="1" w:after="100" w:afterAutospacing="1"/>
      <w:jc w:val="center"/>
    </w:pPr>
    <w:rPr>
      <w:rFonts w:ascii="Times New Roman" w:hAnsi="Times New Roman"/>
      <w:sz w:val="24"/>
      <w:szCs w:val="24"/>
    </w:rPr>
  </w:style>
  <w:style w:type="paragraph" w:customStyle="1" w:styleId="xl79">
    <w:name w:val="xl79"/>
    <w:basedOn w:val="Normal"/>
    <w:rsid w:val="00D96594"/>
    <w:pPr>
      <w:pBdr>
        <w:bottom w:val="double" w:sz="6" w:space="0" w:color="auto"/>
        <w:right w:val="double" w:sz="6" w:space="0" w:color="auto"/>
      </w:pBdr>
      <w:spacing w:before="100" w:beforeAutospacing="1" w:after="100" w:afterAutospacing="1"/>
      <w:jc w:val="center"/>
      <w:textAlignment w:val="center"/>
    </w:pPr>
    <w:rPr>
      <w:rFonts w:ascii="Times New Roman" w:hAnsi="Times New Roman"/>
      <w:sz w:val="52"/>
      <w:szCs w:val="52"/>
    </w:rPr>
  </w:style>
  <w:style w:type="paragraph" w:customStyle="1" w:styleId="xl80">
    <w:name w:val="xl80"/>
    <w:basedOn w:val="Normal"/>
    <w:rsid w:val="00D96594"/>
    <w:pPr>
      <w:pBdr>
        <w:top w:val="double" w:sz="6" w:space="0" w:color="auto"/>
        <w:bottom w:val="double" w:sz="6" w:space="0" w:color="auto"/>
        <w:right w:val="double" w:sz="6" w:space="0" w:color="auto"/>
      </w:pBdr>
      <w:shd w:val="clear" w:color="000000" w:fill="C5D9F1"/>
      <w:spacing w:before="100" w:beforeAutospacing="1" w:after="100" w:afterAutospacing="1"/>
      <w:jc w:val="center"/>
      <w:textAlignment w:val="center"/>
    </w:pPr>
    <w:rPr>
      <w:rFonts w:ascii="Times New Roman" w:hAnsi="Times New Roman"/>
      <w:b/>
      <w:bCs/>
      <w:color w:val="000000"/>
      <w:sz w:val="18"/>
      <w:szCs w:val="18"/>
    </w:rPr>
  </w:style>
  <w:style w:type="paragraph" w:customStyle="1" w:styleId="xl81">
    <w:name w:val="xl81"/>
    <w:basedOn w:val="Normal"/>
    <w:rsid w:val="00D965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52"/>
      <w:szCs w:val="52"/>
    </w:rPr>
  </w:style>
  <w:style w:type="paragraph" w:customStyle="1" w:styleId="xl82">
    <w:name w:val="xl82"/>
    <w:basedOn w:val="Normal"/>
    <w:rsid w:val="00D96594"/>
    <w:pPr>
      <w:pBdr>
        <w:left w:val="double" w:sz="6" w:space="0" w:color="auto"/>
        <w:right w:val="double" w:sz="6" w:space="0" w:color="auto"/>
      </w:pBdr>
      <w:spacing w:before="100" w:beforeAutospacing="1" w:after="100" w:afterAutospacing="1"/>
      <w:jc w:val="center"/>
      <w:textAlignment w:val="center"/>
    </w:pPr>
    <w:rPr>
      <w:rFonts w:ascii="Times New Roman" w:hAnsi="Times New Roman"/>
      <w:sz w:val="52"/>
      <w:szCs w:val="52"/>
    </w:rPr>
  </w:style>
  <w:style w:type="paragraph" w:customStyle="1" w:styleId="xl83">
    <w:name w:val="xl83"/>
    <w:basedOn w:val="Normal"/>
    <w:rsid w:val="00D96594"/>
    <w:pPr>
      <w:pBdr>
        <w:left w:val="double" w:sz="6" w:space="0" w:color="auto"/>
        <w:right w:val="double" w:sz="6"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4">
    <w:name w:val="xl84"/>
    <w:basedOn w:val="Normal"/>
    <w:rsid w:val="00D96594"/>
    <w:pPr>
      <w:pBdr>
        <w:left w:val="double" w:sz="6" w:space="0" w:color="auto"/>
        <w:bottom w:val="double" w:sz="6" w:space="0" w:color="auto"/>
        <w:right w:val="double" w:sz="6"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5">
    <w:name w:val="xl85"/>
    <w:basedOn w:val="Normal"/>
    <w:rsid w:val="00D96594"/>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pPr>
    <w:rPr>
      <w:rFonts w:ascii="Times New Roman" w:hAnsi="Times New Roman"/>
      <w:b/>
      <w:bCs/>
      <w:sz w:val="24"/>
      <w:szCs w:val="24"/>
    </w:rPr>
  </w:style>
  <w:style w:type="paragraph" w:customStyle="1" w:styleId="xl86">
    <w:name w:val="xl86"/>
    <w:basedOn w:val="Normal"/>
    <w:rsid w:val="00D96594"/>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pPr>
    <w:rPr>
      <w:rFonts w:ascii="Times New Roman" w:hAnsi="Times New Roman"/>
      <w:b/>
      <w:bCs/>
      <w:sz w:val="24"/>
      <w:szCs w:val="24"/>
    </w:rPr>
  </w:style>
  <w:style w:type="paragraph" w:customStyle="1" w:styleId="xl87">
    <w:name w:val="xl87"/>
    <w:basedOn w:val="Normal"/>
    <w:rsid w:val="00D96594"/>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Times New Roman" w:hAnsi="Times New Roman"/>
      <w:color w:val="000000"/>
      <w:sz w:val="18"/>
      <w:szCs w:val="18"/>
    </w:rPr>
  </w:style>
  <w:style w:type="paragraph" w:customStyle="1" w:styleId="xl88">
    <w:name w:val="xl88"/>
    <w:basedOn w:val="Normal"/>
    <w:rsid w:val="00D96594"/>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Times New Roman" w:hAnsi="Times New Roman"/>
      <w:color w:val="000000"/>
      <w:sz w:val="18"/>
      <w:szCs w:val="18"/>
    </w:rPr>
  </w:style>
  <w:style w:type="paragraph" w:customStyle="1" w:styleId="xl89">
    <w:name w:val="xl89"/>
    <w:basedOn w:val="Normal"/>
    <w:rsid w:val="00D96594"/>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0">
    <w:name w:val="xl90"/>
    <w:basedOn w:val="Normal"/>
    <w:rsid w:val="00D96594"/>
    <w:pPr>
      <w:pBdr>
        <w:top w:val="double" w:sz="6" w:space="0" w:color="auto"/>
        <w:left w:val="double" w:sz="6" w:space="0" w:color="auto"/>
        <w:bottom w:val="double" w:sz="6" w:space="0" w:color="auto"/>
        <w:right w:val="double" w:sz="6" w:space="0" w:color="auto"/>
      </w:pBdr>
      <w:spacing w:before="100" w:beforeAutospacing="1" w:after="100" w:afterAutospacing="1"/>
      <w:jc w:val="left"/>
      <w:textAlignment w:val="center"/>
    </w:pPr>
    <w:rPr>
      <w:rFonts w:ascii="Times New Roman" w:hAnsi="Times New Roman"/>
      <w:color w:val="000000"/>
      <w:sz w:val="18"/>
      <w:szCs w:val="18"/>
    </w:rPr>
  </w:style>
  <w:style w:type="paragraph" w:customStyle="1" w:styleId="xl91">
    <w:name w:val="xl91"/>
    <w:basedOn w:val="Normal"/>
    <w:rsid w:val="00D96594"/>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ascii="Times New Roman" w:hAnsi="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162"/>
    <w:pPr>
      <w:spacing w:after="0" w:line="240" w:lineRule="auto"/>
      <w:jc w:val="both"/>
    </w:pPr>
    <w:rPr>
      <w:rFonts w:eastAsia="Times New Roman" w:cs="Times New Roman"/>
      <w:sz w:val="20"/>
      <w:szCs w:val="20"/>
      <w:lang w:eastAsia="pt-BR"/>
    </w:rPr>
  </w:style>
  <w:style w:type="paragraph" w:styleId="Ttulo1">
    <w:name w:val="heading 1"/>
    <w:aliases w:val="EMENTA,2 headline"/>
    <w:basedOn w:val="Normal"/>
    <w:next w:val="Normal"/>
    <w:link w:val="Ttulo1Char"/>
    <w:uiPriority w:val="9"/>
    <w:qFormat/>
    <w:rsid w:val="00687F95"/>
    <w:pPr>
      <w:keepNext/>
      <w:spacing w:before="360" w:after="240"/>
      <w:ind w:left="1134"/>
      <w:outlineLvl w:val="0"/>
    </w:pPr>
    <w:rPr>
      <w:rFonts w:ascii="Arial" w:hAnsi="Arial"/>
      <w:b/>
      <w:snapToGrid w:val="0"/>
      <w:kern w:val="28"/>
    </w:rPr>
  </w:style>
  <w:style w:type="paragraph" w:styleId="Ttulo3">
    <w:name w:val="heading 3"/>
    <w:basedOn w:val="Normal"/>
    <w:next w:val="Normal"/>
    <w:link w:val="Ttulo3Char"/>
    <w:uiPriority w:val="9"/>
    <w:semiHidden/>
    <w:unhideWhenUsed/>
    <w:qFormat/>
    <w:rsid w:val="006C628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FB14BB"/>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uiPriority w:val="9"/>
    <w:semiHidden/>
    <w:unhideWhenUsed/>
    <w:qFormat/>
    <w:rsid w:val="002B76B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
    <w:basedOn w:val="Fontepargpadro"/>
    <w:link w:val="Ttulo1"/>
    <w:uiPriority w:val="9"/>
    <w:rsid w:val="00687F95"/>
    <w:rPr>
      <w:rFonts w:ascii="Arial" w:eastAsia="Times New Roman" w:hAnsi="Arial" w:cs="Times New Roman"/>
      <w:b/>
      <w:snapToGrid w:val="0"/>
      <w:kern w:val="28"/>
      <w:sz w:val="20"/>
      <w:szCs w:val="20"/>
      <w:lang w:eastAsia="pt-BR"/>
    </w:rPr>
  </w:style>
  <w:style w:type="character" w:customStyle="1" w:styleId="Ttulo3Char">
    <w:name w:val="Título 3 Char"/>
    <w:basedOn w:val="Fontepargpadro"/>
    <w:link w:val="Ttulo3"/>
    <w:uiPriority w:val="9"/>
    <w:semiHidden/>
    <w:rsid w:val="006C6283"/>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FB14BB"/>
    <w:rPr>
      <w:rFonts w:asciiTheme="majorHAnsi" w:eastAsiaTheme="majorEastAsia" w:hAnsiTheme="majorHAnsi" w:cstheme="majorBidi"/>
      <w:b/>
      <w:bCs/>
      <w:i/>
      <w:iCs/>
      <w:color w:val="4F81BD" w:themeColor="accent1"/>
      <w:sz w:val="20"/>
      <w:szCs w:val="20"/>
      <w:lang w:eastAsia="pt-BR"/>
    </w:rPr>
  </w:style>
  <w:style w:type="character" w:customStyle="1" w:styleId="Ttulo6Char">
    <w:name w:val="Título 6 Char"/>
    <w:basedOn w:val="Fontepargpadro"/>
    <w:link w:val="Ttulo6"/>
    <w:uiPriority w:val="9"/>
    <w:semiHidden/>
    <w:rsid w:val="002B76BF"/>
    <w:rPr>
      <w:rFonts w:asciiTheme="majorHAnsi" w:eastAsiaTheme="majorEastAsia" w:hAnsiTheme="majorHAnsi" w:cstheme="majorBidi"/>
      <w:i/>
      <w:iCs/>
      <w:color w:val="243F60" w:themeColor="accent1" w:themeShade="7F"/>
      <w:sz w:val="20"/>
      <w:szCs w:val="20"/>
      <w:lang w:eastAsia="pt-BR"/>
    </w:rPr>
  </w:style>
  <w:style w:type="paragraph" w:customStyle="1" w:styleId="Default">
    <w:name w:val="Default"/>
    <w:rsid w:val="00687F95"/>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aliases w:val="Cabeçalho superior,Heading 1a"/>
    <w:basedOn w:val="Normal"/>
    <w:link w:val="CabealhoChar"/>
    <w:unhideWhenUsed/>
    <w:rsid w:val="00687F95"/>
    <w:pPr>
      <w:tabs>
        <w:tab w:val="center" w:pos="4252"/>
        <w:tab w:val="right" w:pos="8504"/>
      </w:tabs>
    </w:pPr>
  </w:style>
  <w:style w:type="character" w:customStyle="1" w:styleId="CabealhoChar">
    <w:name w:val="Cabeçalho Char"/>
    <w:aliases w:val="Cabeçalho superior Char,Heading 1a Char"/>
    <w:basedOn w:val="Fontepargpadro"/>
    <w:link w:val="Cabealho"/>
    <w:rsid w:val="00687F95"/>
  </w:style>
  <w:style w:type="paragraph" w:styleId="Rodap">
    <w:name w:val="footer"/>
    <w:basedOn w:val="Normal"/>
    <w:link w:val="RodapChar"/>
    <w:uiPriority w:val="99"/>
    <w:unhideWhenUsed/>
    <w:rsid w:val="00687F95"/>
    <w:pPr>
      <w:tabs>
        <w:tab w:val="center" w:pos="4252"/>
        <w:tab w:val="right" w:pos="8504"/>
      </w:tabs>
    </w:pPr>
  </w:style>
  <w:style w:type="character" w:customStyle="1" w:styleId="RodapChar">
    <w:name w:val="Rodapé Char"/>
    <w:basedOn w:val="Fontepargpadro"/>
    <w:link w:val="Rodap"/>
    <w:uiPriority w:val="99"/>
    <w:rsid w:val="00687F95"/>
  </w:style>
  <w:style w:type="paragraph" w:styleId="Textodebalo">
    <w:name w:val="Balloon Text"/>
    <w:basedOn w:val="Normal"/>
    <w:link w:val="TextodebaloChar"/>
    <w:uiPriority w:val="99"/>
    <w:semiHidden/>
    <w:unhideWhenUsed/>
    <w:rsid w:val="00687F95"/>
    <w:rPr>
      <w:rFonts w:ascii="Tahoma" w:hAnsi="Tahoma" w:cs="Tahoma"/>
      <w:sz w:val="16"/>
      <w:szCs w:val="16"/>
    </w:rPr>
  </w:style>
  <w:style w:type="character" w:customStyle="1" w:styleId="TextodebaloChar">
    <w:name w:val="Texto de balão Char"/>
    <w:basedOn w:val="Fontepargpadro"/>
    <w:link w:val="Textodebalo"/>
    <w:uiPriority w:val="99"/>
    <w:semiHidden/>
    <w:rsid w:val="00687F95"/>
    <w:rPr>
      <w:rFonts w:ascii="Tahoma" w:hAnsi="Tahoma" w:cs="Tahoma"/>
      <w:sz w:val="16"/>
      <w:szCs w:val="16"/>
    </w:rPr>
  </w:style>
  <w:style w:type="paragraph" w:customStyle="1" w:styleId="Cabealho0">
    <w:name w:val="#Cabeçalho"/>
    <w:basedOn w:val="Normal"/>
    <w:rsid w:val="00687F95"/>
    <w:pPr>
      <w:spacing w:line="220" w:lineRule="exact"/>
    </w:pPr>
    <w:rPr>
      <w:sz w:val="18"/>
    </w:rPr>
  </w:style>
  <w:style w:type="paragraph" w:customStyle="1" w:styleId="xl49">
    <w:name w:val="xl49"/>
    <w:basedOn w:val="Normal"/>
    <w:uiPriority w:val="99"/>
    <w:rsid w:val="006C6283"/>
    <w:pPr>
      <w:spacing w:before="100" w:after="100"/>
      <w:jc w:val="center"/>
    </w:pPr>
    <w:rPr>
      <w:rFonts w:ascii="Arial" w:hAnsi="Arial"/>
      <w:b/>
      <w:sz w:val="24"/>
    </w:rPr>
  </w:style>
  <w:style w:type="character" w:styleId="Hyperlink">
    <w:name w:val="Hyperlink"/>
    <w:uiPriority w:val="99"/>
    <w:semiHidden/>
    <w:rsid w:val="006C6283"/>
    <w:rPr>
      <w:color w:val="0000FF"/>
      <w:u w:val="single"/>
    </w:rPr>
  </w:style>
  <w:style w:type="paragraph" w:styleId="Corpodetexto2">
    <w:name w:val="Body Text 2"/>
    <w:basedOn w:val="Normal"/>
    <w:link w:val="Corpodetexto2Char"/>
    <w:semiHidden/>
    <w:rsid w:val="00FB14BB"/>
    <w:pPr>
      <w:tabs>
        <w:tab w:val="num" w:pos="709"/>
      </w:tabs>
    </w:pPr>
    <w:rPr>
      <w:sz w:val="24"/>
    </w:rPr>
  </w:style>
  <w:style w:type="character" w:customStyle="1" w:styleId="Corpodetexto2Char">
    <w:name w:val="Corpo de texto 2 Char"/>
    <w:basedOn w:val="Fontepargpadro"/>
    <w:link w:val="Corpodetexto2"/>
    <w:semiHidden/>
    <w:rsid w:val="00FB14BB"/>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703FB1"/>
    <w:pPr>
      <w:ind w:left="720"/>
      <w:contextualSpacing/>
    </w:pPr>
  </w:style>
  <w:style w:type="table" w:styleId="Tabelacomgrade">
    <w:name w:val="Table Grid"/>
    <w:basedOn w:val="Tabelanormal"/>
    <w:uiPriority w:val="59"/>
    <w:rsid w:val="003B3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qFormat/>
    <w:rsid w:val="009C0CD9"/>
    <w:rPr>
      <w:i/>
      <w:iCs/>
    </w:rPr>
  </w:style>
  <w:style w:type="character" w:customStyle="1" w:styleId="pp-headline-item">
    <w:name w:val="pp-headline-item"/>
    <w:basedOn w:val="Fontepargpadro"/>
    <w:rsid w:val="00BF3FA8"/>
  </w:style>
  <w:style w:type="character" w:styleId="Refdecomentrio">
    <w:name w:val="annotation reference"/>
    <w:basedOn w:val="Fontepargpadro"/>
    <w:uiPriority w:val="99"/>
    <w:semiHidden/>
    <w:unhideWhenUsed/>
    <w:rsid w:val="001C188D"/>
    <w:rPr>
      <w:sz w:val="16"/>
      <w:szCs w:val="16"/>
    </w:rPr>
  </w:style>
  <w:style w:type="paragraph" w:styleId="Textodecomentrio">
    <w:name w:val="annotation text"/>
    <w:basedOn w:val="Normal"/>
    <w:link w:val="TextodecomentrioChar"/>
    <w:uiPriority w:val="99"/>
    <w:semiHidden/>
    <w:unhideWhenUsed/>
    <w:rsid w:val="001C188D"/>
  </w:style>
  <w:style w:type="character" w:customStyle="1" w:styleId="TextodecomentrioChar">
    <w:name w:val="Texto de comentário Char"/>
    <w:basedOn w:val="Fontepargpadro"/>
    <w:link w:val="Textodecomentrio"/>
    <w:uiPriority w:val="99"/>
    <w:semiHidden/>
    <w:rsid w:val="001C188D"/>
    <w:rPr>
      <w:rFonts w:eastAsia="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C188D"/>
    <w:rPr>
      <w:b/>
      <w:bCs/>
    </w:rPr>
  </w:style>
  <w:style w:type="character" w:customStyle="1" w:styleId="AssuntodocomentrioChar">
    <w:name w:val="Assunto do comentário Char"/>
    <w:basedOn w:val="TextodecomentrioChar"/>
    <w:link w:val="Assuntodocomentrio"/>
    <w:uiPriority w:val="99"/>
    <w:semiHidden/>
    <w:rsid w:val="001C188D"/>
    <w:rPr>
      <w:rFonts w:eastAsia="Times New Roman" w:cs="Times New Roman"/>
      <w:b/>
      <w:bCs/>
      <w:sz w:val="20"/>
      <w:szCs w:val="20"/>
      <w:lang w:eastAsia="pt-BR"/>
    </w:rPr>
  </w:style>
  <w:style w:type="paragraph" w:styleId="Corpodetexto">
    <w:name w:val="Body Text"/>
    <w:basedOn w:val="Normal"/>
    <w:link w:val="CorpodetextoChar"/>
    <w:uiPriority w:val="99"/>
    <w:semiHidden/>
    <w:unhideWhenUsed/>
    <w:rsid w:val="00706758"/>
    <w:pPr>
      <w:spacing w:after="120"/>
    </w:pPr>
  </w:style>
  <w:style w:type="character" w:customStyle="1" w:styleId="CorpodetextoChar">
    <w:name w:val="Corpo de texto Char"/>
    <w:basedOn w:val="Fontepargpadro"/>
    <w:link w:val="Corpodetexto"/>
    <w:uiPriority w:val="99"/>
    <w:semiHidden/>
    <w:rsid w:val="00706758"/>
    <w:rPr>
      <w:rFonts w:eastAsia="Times New Roman" w:cs="Times New Roman"/>
      <w:sz w:val="20"/>
      <w:szCs w:val="20"/>
      <w:lang w:eastAsia="pt-BR"/>
    </w:rPr>
  </w:style>
  <w:style w:type="paragraph" w:styleId="Ttulo">
    <w:name w:val="Title"/>
    <w:basedOn w:val="Normal"/>
    <w:link w:val="TtuloChar"/>
    <w:qFormat/>
    <w:rsid w:val="00706758"/>
    <w:pPr>
      <w:pBdr>
        <w:top w:val="single" w:sz="4" w:space="1" w:color="auto" w:shadow="1"/>
        <w:left w:val="single" w:sz="4" w:space="4" w:color="auto" w:shadow="1"/>
        <w:bottom w:val="single" w:sz="4" w:space="1" w:color="auto" w:shadow="1"/>
        <w:right w:val="single" w:sz="4" w:space="4" w:color="auto" w:shadow="1"/>
      </w:pBdr>
      <w:shd w:val="clear" w:color="auto" w:fill="CCCCCC"/>
      <w:jc w:val="center"/>
    </w:pPr>
    <w:rPr>
      <w:rFonts w:ascii="Arial" w:hAnsi="Arial" w:cs="Arial"/>
      <w:b/>
      <w:sz w:val="24"/>
      <w:szCs w:val="24"/>
    </w:rPr>
  </w:style>
  <w:style w:type="character" w:customStyle="1" w:styleId="TtuloChar">
    <w:name w:val="Título Char"/>
    <w:basedOn w:val="Fontepargpadro"/>
    <w:link w:val="Ttulo"/>
    <w:rsid w:val="00706758"/>
    <w:rPr>
      <w:rFonts w:ascii="Arial" w:eastAsia="Times New Roman" w:hAnsi="Arial" w:cs="Arial"/>
      <w:b/>
      <w:sz w:val="24"/>
      <w:szCs w:val="24"/>
      <w:shd w:val="clear" w:color="auto" w:fill="CCCCCC"/>
      <w:lang w:eastAsia="pt-BR"/>
    </w:rPr>
  </w:style>
  <w:style w:type="paragraph" w:customStyle="1" w:styleId="ParagPB">
    <w:name w:val="Parag PB"/>
    <w:basedOn w:val="Normal"/>
    <w:rsid w:val="00706758"/>
    <w:pPr>
      <w:spacing w:before="120"/>
      <w:ind w:firstLine="1134"/>
    </w:pPr>
    <w:rPr>
      <w:rFonts w:ascii="Times New Roman" w:hAnsi="Times New Roman"/>
      <w:sz w:val="24"/>
    </w:rPr>
  </w:style>
  <w:style w:type="paragraph" w:styleId="Subttulo">
    <w:name w:val="Subtitle"/>
    <w:basedOn w:val="Normal"/>
    <w:next w:val="Corpodetexto"/>
    <w:link w:val="SubttuloChar1"/>
    <w:qFormat/>
    <w:rsid w:val="00706758"/>
    <w:pPr>
      <w:suppressAutoHyphens/>
      <w:jc w:val="left"/>
    </w:pPr>
    <w:rPr>
      <w:rFonts w:ascii="Times New Roman" w:hAnsi="Times New Roman"/>
      <w:b/>
      <w:sz w:val="28"/>
      <w:lang w:eastAsia="ar-SA"/>
    </w:rPr>
  </w:style>
  <w:style w:type="character" w:customStyle="1" w:styleId="SubttuloChar1">
    <w:name w:val="Subtítulo Char1"/>
    <w:link w:val="Subttulo"/>
    <w:locked/>
    <w:rsid w:val="00706758"/>
    <w:rPr>
      <w:rFonts w:ascii="Times New Roman" w:eastAsia="Times New Roman" w:hAnsi="Times New Roman" w:cs="Times New Roman"/>
      <w:b/>
      <w:sz w:val="28"/>
      <w:szCs w:val="20"/>
      <w:lang w:eastAsia="ar-SA"/>
    </w:rPr>
  </w:style>
  <w:style w:type="character" w:customStyle="1" w:styleId="SubttuloChar">
    <w:name w:val="Subtítulo Char"/>
    <w:basedOn w:val="Fontepargpadro"/>
    <w:uiPriority w:val="11"/>
    <w:rsid w:val="00706758"/>
    <w:rPr>
      <w:rFonts w:asciiTheme="majorHAnsi" w:eastAsiaTheme="majorEastAsia" w:hAnsiTheme="majorHAnsi" w:cstheme="majorBidi"/>
      <w:i/>
      <w:iCs/>
      <w:color w:val="4F81BD" w:themeColor="accent1"/>
      <w:spacing w:val="15"/>
      <w:sz w:val="24"/>
      <w:szCs w:val="24"/>
      <w:lang w:eastAsia="pt-BR"/>
    </w:rPr>
  </w:style>
  <w:style w:type="paragraph" w:customStyle="1" w:styleId="TextosemFormatao1">
    <w:name w:val="Texto sem Formatação1"/>
    <w:basedOn w:val="Normal"/>
    <w:rsid w:val="007D5DBE"/>
    <w:pPr>
      <w:widowControl w:val="0"/>
      <w:suppressAutoHyphens/>
      <w:jc w:val="left"/>
    </w:pPr>
    <w:rPr>
      <w:rFonts w:ascii="Courier New" w:eastAsia="Lucida Sans Unicode" w:hAnsi="Courier New" w:cs="Courier New"/>
      <w:kern w:val="1"/>
      <w:sz w:val="24"/>
      <w:szCs w:val="24"/>
      <w:lang w:eastAsia="hi-IN" w:bidi="hi-IN"/>
    </w:rPr>
  </w:style>
  <w:style w:type="paragraph" w:styleId="Recuodecorpodetexto">
    <w:name w:val="Body Text Indent"/>
    <w:basedOn w:val="Normal"/>
    <w:link w:val="RecuodecorpodetextoChar"/>
    <w:uiPriority w:val="99"/>
    <w:semiHidden/>
    <w:unhideWhenUsed/>
    <w:rsid w:val="002B76BF"/>
    <w:pPr>
      <w:spacing w:after="120"/>
      <w:ind w:left="283"/>
    </w:pPr>
  </w:style>
  <w:style w:type="character" w:customStyle="1" w:styleId="RecuodecorpodetextoChar">
    <w:name w:val="Recuo de corpo de texto Char"/>
    <w:basedOn w:val="Fontepargpadro"/>
    <w:link w:val="Recuodecorpodetexto"/>
    <w:uiPriority w:val="99"/>
    <w:semiHidden/>
    <w:rsid w:val="002B76BF"/>
    <w:rPr>
      <w:rFonts w:eastAsia="Times New Roman" w:cs="Times New Roman"/>
      <w:sz w:val="20"/>
      <w:szCs w:val="20"/>
      <w:lang w:eastAsia="pt-BR"/>
    </w:rPr>
  </w:style>
  <w:style w:type="character" w:customStyle="1" w:styleId="skypepnhcontainer">
    <w:name w:val="skype_pnh_container"/>
    <w:basedOn w:val="Fontepargpadro"/>
    <w:rsid w:val="00AA2B08"/>
  </w:style>
  <w:style w:type="character" w:customStyle="1" w:styleId="skypepnhfreetextspan">
    <w:name w:val="skype_pnh_free_text_span"/>
    <w:basedOn w:val="Fontepargpadro"/>
    <w:rsid w:val="00AA2B08"/>
  </w:style>
  <w:style w:type="character" w:customStyle="1" w:styleId="skypepnhtextspan">
    <w:name w:val="skype_pnh_text_span"/>
    <w:basedOn w:val="Fontepargpadro"/>
    <w:rsid w:val="00AA2B08"/>
  </w:style>
  <w:style w:type="character" w:styleId="HiperlinkVisitado">
    <w:name w:val="FollowedHyperlink"/>
    <w:basedOn w:val="Fontepargpadro"/>
    <w:uiPriority w:val="99"/>
    <w:semiHidden/>
    <w:unhideWhenUsed/>
    <w:rsid w:val="00E42F8C"/>
    <w:rPr>
      <w:color w:val="800080"/>
      <w:u w:val="single"/>
    </w:rPr>
  </w:style>
  <w:style w:type="paragraph" w:customStyle="1" w:styleId="xl65">
    <w:name w:val="xl65"/>
    <w:basedOn w:val="Normal"/>
    <w:rsid w:val="00E42F8C"/>
    <w:pPr>
      <w:pBdr>
        <w:top w:val="double" w:sz="6" w:space="0" w:color="auto"/>
        <w:left w:val="double" w:sz="6" w:space="0" w:color="auto"/>
        <w:bottom w:val="double" w:sz="6" w:space="0" w:color="auto"/>
        <w:right w:val="double" w:sz="6" w:space="0" w:color="auto"/>
      </w:pBdr>
      <w:shd w:val="clear" w:color="000000" w:fill="C5D9F1"/>
      <w:spacing w:before="100" w:beforeAutospacing="1" w:after="100" w:afterAutospacing="1"/>
      <w:jc w:val="center"/>
      <w:textAlignment w:val="center"/>
    </w:pPr>
    <w:rPr>
      <w:rFonts w:ascii="Times New Roman" w:hAnsi="Times New Roman"/>
      <w:b/>
      <w:bCs/>
      <w:color w:val="000000"/>
      <w:sz w:val="18"/>
      <w:szCs w:val="18"/>
    </w:rPr>
  </w:style>
  <w:style w:type="paragraph" w:customStyle="1" w:styleId="xl66">
    <w:name w:val="xl66"/>
    <w:basedOn w:val="Normal"/>
    <w:rsid w:val="00E42F8C"/>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ascii="Times New Roman" w:hAnsi="Times New Roman"/>
      <w:color w:val="000000"/>
      <w:sz w:val="18"/>
      <w:szCs w:val="18"/>
    </w:rPr>
  </w:style>
  <w:style w:type="paragraph" w:customStyle="1" w:styleId="xl67">
    <w:name w:val="xl67"/>
    <w:basedOn w:val="Normal"/>
    <w:rsid w:val="00E42F8C"/>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Times New Roman" w:hAnsi="Times New Roman"/>
      <w:color w:val="000000"/>
      <w:sz w:val="18"/>
      <w:szCs w:val="18"/>
    </w:rPr>
  </w:style>
  <w:style w:type="paragraph" w:customStyle="1" w:styleId="xl68">
    <w:name w:val="xl68"/>
    <w:basedOn w:val="Normal"/>
    <w:rsid w:val="00E42F8C"/>
    <w:pPr>
      <w:pBdr>
        <w:top w:val="double" w:sz="6" w:space="0" w:color="auto"/>
        <w:left w:val="single" w:sz="4" w:space="0" w:color="auto"/>
        <w:bottom w:val="double" w:sz="6" w:space="0" w:color="auto"/>
        <w:right w:val="double" w:sz="6" w:space="0" w:color="auto"/>
      </w:pBdr>
      <w:shd w:val="clear" w:color="000000" w:fill="C5D9F1"/>
      <w:spacing w:before="100" w:beforeAutospacing="1" w:after="100" w:afterAutospacing="1"/>
      <w:jc w:val="center"/>
      <w:textAlignment w:val="center"/>
    </w:pPr>
    <w:rPr>
      <w:rFonts w:ascii="Times New Roman" w:hAnsi="Times New Roman"/>
      <w:b/>
      <w:bCs/>
      <w:color w:val="000000"/>
      <w:sz w:val="18"/>
      <w:szCs w:val="18"/>
    </w:rPr>
  </w:style>
  <w:style w:type="paragraph" w:customStyle="1" w:styleId="xl69">
    <w:name w:val="xl69"/>
    <w:basedOn w:val="Normal"/>
    <w:rsid w:val="00D96594"/>
    <w:pPr>
      <w:pBdr>
        <w:top w:val="double" w:sz="6" w:space="0" w:color="auto"/>
        <w:left w:val="double" w:sz="6" w:space="0" w:color="auto"/>
        <w:bottom w:val="double" w:sz="6" w:space="0" w:color="auto"/>
        <w:right w:val="double" w:sz="6" w:space="0" w:color="auto"/>
      </w:pBdr>
      <w:shd w:val="clear" w:color="000000" w:fill="C5D9F1"/>
      <w:spacing w:before="100" w:beforeAutospacing="1" w:after="100" w:afterAutospacing="1"/>
      <w:jc w:val="center"/>
      <w:textAlignment w:val="center"/>
    </w:pPr>
    <w:rPr>
      <w:rFonts w:ascii="Times New Roman" w:hAnsi="Times New Roman"/>
      <w:b/>
      <w:bCs/>
      <w:color w:val="000000"/>
      <w:sz w:val="18"/>
      <w:szCs w:val="18"/>
    </w:rPr>
  </w:style>
  <w:style w:type="paragraph" w:customStyle="1" w:styleId="xl70">
    <w:name w:val="xl70"/>
    <w:basedOn w:val="Normal"/>
    <w:rsid w:val="00D96594"/>
    <w:pPr>
      <w:pBdr>
        <w:top w:val="double" w:sz="6" w:space="0" w:color="auto"/>
        <w:left w:val="double" w:sz="6" w:space="0" w:color="auto"/>
        <w:bottom w:val="double" w:sz="6" w:space="0" w:color="auto"/>
        <w:right w:val="double" w:sz="6" w:space="0" w:color="auto"/>
      </w:pBdr>
      <w:shd w:val="clear" w:color="000000" w:fill="C5D9F1"/>
      <w:spacing w:before="100" w:beforeAutospacing="1" w:after="100" w:afterAutospacing="1"/>
      <w:jc w:val="center"/>
      <w:textAlignment w:val="center"/>
    </w:pPr>
    <w:rPr>
      <w:rFonts w:ascii="Times New Roman" w:hAnsi="Times New Roman"/>
      <w:b/>
      <w:bCs/>
      <w:color w:val="000000"/>
      <w:sz w:val="18"/>
      <w:szCs w:val="18"/>
    </w:rPr>
  </w:style>
  <w:style w:type="paragraph" w:customStyle="1" w:styleId="xl71">
    <w:name w:val="xl71"/>
    <w:basedOn w:val="Normal"/>
    <w:rsid w:val="00D96594"/>
    <w:pPr>
      <w:pBdr>
        <w:top w:val="double" w:sz="6" w:space="0" w:color="auto"/>
        <w:left w:val="double" w:sz="6" w:space="0" w:color="auto"/>
        <w:bottom w:val="double" w:sz="6" w:space="0" w:color="auto"/>
        <w:right w:val="double" w:sz="6" w:space="0" w:color="auto"/>
      </w:pBdr>
      <w:spacing w:before="100" w:beforeAutospacing="1" w:after="100" w:afterAutospacing="1"/>
      <w:jc w:val="right"/>
      <w:textAlignment w:val="center"/>
    </w:pPr>
    <w:rPr>
      <w:rFonts w:ascii="Times New Roman" w:hAnsi="Times New Roman"/>
      <w:color w:val="000000"/>
      <w:sz w:val="18"/>
      <w:szCs w:val="18"/>
    </w:rPr>
  </w:style>
  <w:style w:type="paragraph" w:customStyle="1" w:styleId="xl72">
    <w:name w:val="xl72"/>
    <w:basedOn w:val="Normal"/>
    <w:rsid w:val="00D96594"/>
    <w:pPr>
      <w:pBdr>
        <w:top w:val="double" w:sz="6" w:space="0" w:color="auto"/>
        <w:left w:val="double" w:sz="6" w:space="0" w:color="auto"/>
        <w:bottom w:val="double" w:sz="6" w:space="0" w:color="auto"/>
        <w:right w:val="double" w:sz="6" w:space="0" w:color="auto"/>
      </w:pBdr>
      <w:spacing w:before="100" w:beforeAutospacing="1" w:after="100" w:afterAutospacing="1"/>
      <w:jc w:val="left"/>
      <w:textAlignment w:val="center"/>
    </w:pPr>
    <w:rPr>
      <w:rFonts w:ascii="Times New Roman" w:hAnsi="Times New Roman"/>
      <w:color w:val="000000"/>
      <w:sz w:val="18"/>
      <w:szCs w:val="18"/>
    </w:rPr>
  </w:style>
  <w:style w:type="paragraph" w:customStyle="1" w:styleId="xl73">
    <w:name w:val="xl73"/>
    <w:basedOn w:val="Normal"/>
    <w:rsid w:val="00D96594"/>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left"/>
      <w:textAlignment w:val="center"/>
    </w:pPr>
    <w:rPr>
      <w:rFonts w:ascii="Times New Roman" w:hAnsi="Times New Roman"/>
      <w:color w:val="000000"/>
      <w:sz w:val="18"/>
      <w:szCs w:val="18"/>
    </w:rPr>
  </w:style>
  <w:style w:type="paragraph" w:customStyle="1" w:styleId="xl74">
    <w:name w:val="xl74"/>
    <w:basedOn w:val="Normal"/>
    <w:rsid w:val="00D96594"/>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right"/>
      <w:textAlignment w:val="center"/>
    </w:pPr>
    <w:rPr>
      <w:rFonts w:ascii="Times New Roman" w:hAnsi="Times New Roman"/>
      <w:color w:val="000000"/>
      <w:sz w:val="18"/>
      <w:szCs w:val="18"/>
    </w:rPr>
  </w:style>
  <w:style w:type="paragraph" w:customStyle="1" w:styleId="xl75">
    <w:name w:val="xl75"/>
    <w:basedOn w:val="Normal"/>
    <w:rsid w:val="00D96594"/>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left"/>
    </w:pPr>
    <w:rPr>
      <w:rFonts w:ascii="Times New Roman" w:hAnsi="Times New Roman"/>
      <w:b/>
      <w:bCs/>
      <w:sz w:val="24"/>
      <w:szCs w:val="24"/>
    </w:rPr>
  </w:style>
  <w:style w:type="paragraph" w:customStyle="1" w:styleId="xl76">
    <w:name w:val="xl76"/>
    <w:basedOn w:val="Normal"/>
    <w:rsid w:val="00D96594"/>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ascii="Times New Roman" w:hAnsi="Times New Roman"/>
      <w:color w:val="000000"/>
      <w:sz w:val="18"/>
      <w:szCs w:val="18"/>
    </w:rPr>
  </w:style>
  <w:style w:type="paragraph" w:customStyle="1" w:styleId="xl77">
    <w:name w:val="xl77"/>
    <w:basedOn w:val="Normal"/>
    <w:rsid w:val="00D96594"/>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Times New Roman" w:hAnsi="Times New Roman"/>
      <w:color w:val="000000"/>
      <w:sz w:val="18"/>
      <w:szCs w:val="18"/>
    </w:rPr>
  </w:style>
  <w:style w:type="paragraph" w:customStyle="1" w:styleId="xl78">
    <w:name w:val="xl78"/>
    <w:basedOn w:val="Normal"/>
    <w:rsid w:val="00D96594"/>
    <w:pPr>
      <w:spacing w:before="100" w:beforeAutospacing="1" w:after="100" w:afterAutospacing="1"/>
      <w:jc w:val="center"/>
    </w:pPr>
    <w:rPr>
      <w:rFonts w:ascii="Times New Roman" w:hAnsi="Times New Roman"/>
      <w:sz w:val="24"/>
      <w:szCs w:val="24"/>
    </w:rPr>
  </w:style>
  <w:style w:type="paragraph" w:customStyle="1" w:styleId="xl79">
    <w:name w:val="xl79"/>
    <w:basedOn w:val="Normal"/>
    <w:rsid w:val="00D96594"/>
    <w:pPr>
      <w:pBdr>
        <w:bottom w:val="double" w:sz="6" w:space="0" w:color="auto"/>
        <w:right w:val="double" w:sz="6" w:space="0" w:color="auto"/>
      </w:pBdr>
      <w:spacing w:before="100" w:beforeAutospacing="1" w:after="100" w:afterAutospacing="1"/>
      <w:jc w:val="center"/>
      <w:textAlignment w:val="center"/>
    </w:pPr>
    <w:rPr>
      <w:rFonts w:ascii="Times New Roman" w:hAnsi="Times New Roman"/>
      <w:sz w:val="52"/>
      <w:szCs w:val="52"/>
    </w:rPr>
  </w:style>
  <w:style w:type="paragraph" w:customStyle="1" w:styleId="xl80">
    <w:name w:val="xl80"/>
    <w:basedOn w:val="Normal"/>
    <w:rsid w:val="00D96594"/>
    <w:pPr>
      <w:pBdr>
        <w:top w:val="double" w:sz="6" w:space="0" w:color="auto"/>
        <w:bottom w:val="double" w:sz="6" w:space="0" w:color="auto"/>
        <w:right w:val="double" w:sz="6" w:space="0" w:color="auto"/>
      </w:pBdr>
      <w:shd w:val="clear" w:color="000000" w:fill="C5D9F1"/>
      <w:spacing w:before="100" w:beforeAutospacing="1" w:after="100" w:afterAutospacing="1"/>
      <w:jc w:val="center"/>
      <w:textAlignment w:val="center"/>
    </w:pPr>
    <w:rPr>
      <w:rFonts w:ascii="Times New Roman" w:hAnsi="Times New Roman"/>
      <w:b/>
      <w:bCs/>
      <w:color w:val="000000"/>
      <w:sz w:val="18"/>
      <w:szCs w:val="18"/>
    </w:rPr>
  </w:style>
  <w:style w:type="paragraph" w:customStyle="1" w:styleId="xl81">
    <w:name w:val="xl81"/>
    <w:basedOn w:val="Normal"/>
    <w:rsid w:val="00D965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52"/>
      <w:szCs w:val="52"/>
    </w:rPr>
  </w:style>
  <w:style w:type="paragraph" w:customStyle="1" w:styleId="xl82">
    <w:name w:val="xl82"/>
    <w:basedOn w:val="Normal"/>
    <w:rsid w:val="00D96594"/>
    <w:pPr>
      <w:pBdr>
        <w:left w:val="double" w:sz="6" w:space="0" w:color="auto"/>
        <w:right w:val="double" w:sz="6" w:space="0" w:color="auto"/>
      </w:pBdr>
      <w:spacing w:before="100" w:beforeAutospacing="1" w:after="100" w:afterAutospacing="1"/>
      <w:jc w:val="center"/>
      <w:textAlignment w:val="center"/>
    </w:pPr>
    <w:rPr>
      <w:rFonts w:ascii="Times New Roman" w:hAnsi="Times New Roman"/>
      <w:sz w:val="52"/>
      <w:szCs w:val="52"/>
    </w:rPr>
  </w:style>
  <w:style w:type="paragraph" w:customStyle="1" w:styleId="xl83">
    <w:name w:val="xl83"/>
    <w:basedOn w:val="Normal"/>
    <w:rsid w:val="00D96594"/>
    <w:pPr>
      <w:pBdr>
        <w:left w:val="double" w:sz="6" w:space="0" w:color="auto"/>
        <w:right w:val="double" w:sz="6"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4">
    <w:name w:val="xl84"/>
    <w:basedOn w:val="Normal"/>
    <w:rsid w:val="00D96594"/>
    <w:pPr>
      <w:pBdr>
        <w:left w:val="double" w:sz="6" w:space="0" w:color="auto"/>
        <w:bottom w:val="double" w:sz="6" w:space="0" w:color="auto"/>
        <w:right w:val="double" w:sz="6"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5">
    <w:name w:val="xl85"/>
    <w:basedOn w:val="Normal"/>
    <w:rsid w:val="00D96594"/>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pPr>
    <w:rPr>
      <w:rFonts w:ascii="Times New Roman" w:hAnsi="Times New Roman"/>
      <w:b/>
      <w:bCs/>
      <w:sz w:val="24"/>
      <w:szCs w:val="24"/>
    </w:rPr>
  </w:style>
  <w:style w:type="paragraph" w:customStyle="1" w:styleId="xl86">
    <w:name w:val="xl86"/>
    <w:basedOn w:val="Normal"/>
    <w:rsid w:val="00D96594"/>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pPr>
    <w:rPr>
      <w:rFonts w:ascii="Times New Roman" w:hAnsi="Times New Roman"/>
      <w:b/>
      <w:bCs/>
      <w:sz w:val="24"/>
      <w:szCs w:val="24"/>
    </w:rPr>
  </w:style>
  <w:style w:type="paragraph" w:customStyle="1" w:styleId="xl87">
    <w:name w:val="xl87"/>
    <w:basedOn w:val="Normal"/>
    <w:rsid w:val="00D96594"/>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Times New Roman" w:hAnsi="Times New Roman"/>
      <w:color w:val="000000"/>
      <w:sz w:val="18"/>
      <w:szCs w:val="18"/>
    </w:rPr>
  </w:style>
  <w:style w:type="paragraph" w:customStyle="1" w:styleId="xl88">
    <w:name w:val="xl88"/>
    <w:basedOn w:val="Normal"/>
    <w:rsid w:val="00D96594"/>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Times New Roman" w:hAnsi="Times New Roman"/>
      <w:color w:val="000000"/>
      <w:sz w:val="18"/>
      <w:szCs w:val="18"/>
    </w:rPr>
  </w:style>
  <w:style w:type="paragraph" w:customStyle="1" w:styleId="xl89">
    <w:name w:val="xl89"/>
    <w:basedOn w:val="Normal"/>
    <w:rsid w:val="00D96594"/>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0">
    <w:name w:val="xl90"/>
    <w:basedOn w:val="Normal"/>
    <w:rsid w:val="00D96594"/>
    <w:pPr>
      <w:pBdr>
        <w:top w:val="double" w:sz="6" w:space="0" w:color="auto"/>
        <w:left w:val="double" w:sz="6" w:space="0" w:color="auto"/>
        <w:bottom w:val="double" w:sz="6" w:space="0" w:color="auto"/>
        <w:right w:val="double" w:sz="6" w:space="0" w:color="auto"/>
      </w:pBdr>
      <w:spacing w:before="100" w:beforeAutospacing="1" w:after="100" w:afterAutospacing="1"/>
      <w:jc w:val="left"/>
      <w:textAlignment w:val="center"/>
    </w:pPr>
    <w:rPr>
      <w:rFonts w:ascii="Times New Roman" w:hAnsi="Times New Roman"/>
      <w:color w:val="000000"/>
      <w:sz w:val="18"/>
      <w:szCs w:val="18"/>
    </w:rPr>
  </w:style>
  <w:style w:type="paragraph" w:customStyle="1" w:styleId="xl91">
    <w:name w:val="xl91"/>
    <w:basedOn w:val="Normal"/>
    <w:rsid w:val="00D96594"/>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ascii="Times New Roman" w:hAnsi="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090">
      <w:bodyDiv w:val="1"/>
      <w:marLeft w:val="0"/>
      <w:marRight w:val="0"/>
      <w:marTop w:val="0"/>
      <w:marBottom w:val="0"/>
      <w:divBdr>
        <w:top w:val="none" w:sz="0" w:space="0" w:color="auto"/>
        <w:left w:val="none" w:sz="0" w:space="0" w:color="auto"/>
        <w:bottom w:val="none" w:sz="0" w:space="0" w:color="auto"/>
        <w:right w:val="none" w:sz="0" w:space="0" w:color="auto"/>
      </w:divBdr>
    </w:div>
    <w:div w:id="28652375">
      <w:bodyDiv w:val="1"/>
      <w:marLeft w:val="0"/>
      <w:marRight w:val="0"/>
      <w:marTop w:val="0"/>
      <w:marBottom w:val="0"/>
      <w:divBdr>
        <w:top w:val="none" w:sz="0" w:space="0" w:color="auto"/>
        <w:left w:val="none" w:sz="0" w:space="0" w:color="auto"/>
        <w:bottom w:val="none" w:sz="0" w:space="0" w:color="auto"/>
        <w:right w:val="none" w:sz="0" w:space="0" w:color="auto"/>
      </w:divBdr>
    </w:div>
    <w:div w:id="184440755">
      <w:bodyDiv w:val="1"/>
      <w:marLeft w:val="0"/>
      <w:marRight w:val="0"/>
      <w:marTop w:val="0"/>
      <w:marBottom w:val="0"/>
      <w:divBdr>
        <w:top w:val="none" w:sz="0" w:space="0" w:color="auto"/>
        <w:left w:val="none" w:sz="0" w:space="0" w:color="auto"/>
        <w:bottom w:val="none" w:sz="0" w:space="0" w:color="auto"/>
        <w:right w:val="none" w:sz="0" w:space="0" w:color="auto"/>
      </w:divBdr>
    </w:div>
    <w:div w:id="217939660">
      <w:bodyDiv w:val="1"/>
      <w:marLeft w:val="0"/>
      <w:marRight w:val="0"/>
      <w:marTop w:val="0"/>
      <w:marBottom w:val="0"/>
      <w:divBdr>
        <w:top w:val="none" w:sz="0" w:space="0" w:color="auto"/>
        <w:left w:val="none" w:sz="0" w:space="0" w:color="auto"/>
        <w:bottom w:val="none" w:sz="0" w:space="0" w:color="auto"/>
        <w:right w:val="none" w:sz="0" w:space="0" w:color="auto"/>
      </w:divBdr>
    </w:div>
    <w:div w:id="259526516">
      <w:bodyDiv w:val="1"/>
      <w:marLeft w:val="0"/>
      <w:marRight w:val="0"/>
      <w:marTop w:val="0"/>
      <w:marBottom w:val="0"/>
      <w:divBdr>
        <w:top w:val="none" w:sz="0" w:space="0" w:color="auto"/>
        <w:left w:val="none" w:sz="0" w:space="0" w:color="auto"/>
        <w:bottom w:val="none" w:sz="0" w:space="0" w:color="auto"/>
        <w:right w:val="none" w:sz="0" w:space="0" w:color="auto"/>
      </w:divBdr>
    </w:div>
    <w:div w:id="282426185">
      <w:bodyDiv w:val="1"/>
      <w:marLeft w:val="0"/>
      <w:marRight w:val="0"/>
      <w:marTop w:val="0"/>
      <w:marBottom w:val="0"/>
      <w:divBdr>
        <w:top w:val="none" w:sz="0" w:space="0" w:color="auto"/>
        <w:left w:val="none" w:sz="0" w:space="0" w:color="auto"/>
        <w:bottom w:val="none" w:sz="0" w:space="0" w:color="auto"/>
        <w:right w:val="none" w:sz="0" w:space="0" w:color="auto"/>
      </w:divBdr>
    </w:div>
    <w:div w:id="291594255">
      <w:bodyDiv w:val="1"/>
      <w:marLeft w:val="0"/>
      <w:marRight w:val="0"/>
      <w:marTop w:val="0"/>
      <w:marBottom w:val="0"/>
      <w:divBdr>
        <w:top w:val="none" w:sz="0" w:space="0" w:color="auto"/>
        <w:left w:val="none" w:sz="0" w:space="0" w:color="auto"/>
        <w:bottom w:val="none" w:sz="0" w:space="0" w:color="auto"/>
        <w:right w:val="none" w:sz="0" w:space="0" w:color="auto"/>
      </w:divBdr>
    </w:div>
    <w:div w:id="403264059">
      <w:bodyDiv w:val="1"/>
      <w:marLeft w:val="0"/>
      <w:marRight w:val="0"/>
      <w:marTop w:val="0"/>
      <w:marBottom w:val="0"/>
      <w:divBdr>
        <w:top w:val="none" w:sz="0" w:space="0" w:color="auto"/>
        <w:left w:val="none" w:sz="0" w:space="0" w:color="auto"/>
        <w:bottom w:val="none" w:sz="0" w:space="0" w:color="auto"/>
        <w:right w:val="none" w:sz="0" w:space="0" w:color="auto"/>
      </w:divBdr>
    </w:div>
    <w:div w:id="475340789">
      <w:bodyDiv w:val="1"/>
      <w:marLeft w:val="0"/>
      <w:marRight w:val="0"/>
      <w:marTop w:val="0"/>
      <w:marBottom w:val="0"/>
      <w:divBdr>
        <w:top w:val="none" w:sz="0" w:space="0" w:color="auto"/>
        <w:left w:val="none" w:sz="0" w:space="0" w:color="auto"/>
        <w:bottom w:val="none" w:sz="0" w:space="0" w:color="auto"/>
        <w:right w:val="none" w:sz="0" w:space="0" w:color="auto"/>
      </w:divBdr>
    </w:div>
    <w:div w:id="488133844">
      <w:bodyDiv w:val="1"/>
      <w:marLeft w:val="0"/>
      <w:marRight w:val="0"/>
      <w:marTop w:val="0"/>
      <w:marBottom w:val="0"/>
      <w:divBdr>
        <w:top w:val="none" w:sz="0" w:space="0" w:color="auto"/>
        <w:left w:val="none" w:sz="0" w:space="0" w:color="auto"/>
        <w:bottom w:val="none" w:sz="0" w:space="0" w:color="auto"/>
        <w:right w:val="none" w:sz="0" w:space="0" w:color="auto"/>
      </w:divBdr>
    </w:div>
    <w:div w:id="499929545">
      <w:bodyDiv w:val="1"/>
      <w:marLeft w:val="0"/>
      <w:marRight w:val="0"/>
      <w:marTop w:val="0"/>
      <w:marBottom w:val="0"/>
      <w:divBdr>
        <w:top w:val="none" w:sz="0" w:space="0" w:color="auto"/>
        <w:left w:val="none" w:sz="0" w:space="0" w:color="auto"/>
        <w:bottom w:val="none" w:sz="0" w:space="0" w:color="auto"/>
        <w:right w:val="none" w:sz="0" w:space="0" w:color="auto"/>
      </w:divBdr>
    </w:div>
    <w:div w:id="540362013">
      <w:bodyDiv w:val="1"/>
      <w:marLeft w:val="0"/>
      <w:marRight w:val="0"/>
      <w:marTop w:val="0"/>
      <w:marBottom w:val="0"/>
      <w:divBdr>
        <w:top w:val="none" w:sz="0" w:space="0" w:color="auto"/>
        <w:left w:val="none" w:sz="0" w:space="0" w:color="auto"/>
        <w:bottom w:val="none" w:sz="0" w:space="0" w:color="auto"/>
        <w:right w:val="none" w:sz="0" w:space="0" w:color="auto"/>
      </w:divBdr>
    </w:div>
    <w:div w:id="548147184">
      <w:bodyDiv w:val="1"/>
      <w:marLeft w:val="0"/>
      <w:marRight w:val="0"/>
      <w:marTop w:val="0"/>
      <w:marBottom w:val="0"/>
      <w:divBdr>
        <w:top w:val="none" w:sz="0" w:space="0" w:color="auto"/>
        <w:left w:val="none" w:sz="0" w:space="0" w:color="auto"/>
        <w:bottom w:val="none" w:sz="0" w:space="0" w:color="auto"/>
        <w:right w:val="none" w:sz="0" w:space="0" w:color="auto"/>
      </w:divBdr>
    </w:div>
    <w:div w:id="559899462">
      <w:bodyDiv w:val="1"/>
      <w:marLeft w:val="0"/>
      <w:marRight w:val="0"/>
      <w:marTop w:val="0"/>
      <w:marBottom w:val="0"/>
      <w:divBdr>
        <w:top w:val="none" w:sz="0" w:space="0" w:color="auto"/>
        <w:left w:val="none" w:sz="0" w:space="0" w:color="auto"/>
        <w:bottom w:val="none" w:sz="0" w:space="0" w:color="auto"/>
        <w:right w:val="none" w:sz="0" w:space="0" w:color="auto"/>
      </w:divBdr>
    </w:div>
    <w:div w:id="575435341">
      <w:bodyDiv w:val="1"/>
      <w:marLeft w:val="0"/>
      <w:marRight w:val="0"/>
      <w:marTop w:val="0"/>
      <w:marBottom w:val="0"/>
      <w:divBdr>
        <w:top w:val="none" w:sz="0" w:space="0" w:color="auto"/>
        <w:left w:val="none" w:sz="0" w:space="0" w:color="auto"/>
        <w:bottom w:val="none" w:sz="0" w:space="0" w:color="auto"/>
        <w:right w:val="none" w:sz="0" w:space="0" w:color="auto"/>
      </w:divBdr>
    </w:div>
    <w:div w:id="725182573">
      <w:bodyDiv w:val="1"/>
      <w:marLeft w:val="0"/>
      <w:marRight w:val="0"/>
      <w:marTop w:val="0"/>
      <w:marBottom w:val="0"/>
      <w:divBdr>
        <w:top w:val="none" w:sz="0" w:space="0" w:color="auto"/>
        <w:left w:val="none" w:sz="0" w:space="0" w:color="auto"/>
        <w:bottom w:val="none" w:sz="0" w:space="0" w:color="auto"/>
        <w:right w:val="none" w:sz="0" w:space="0" w:color="auto"/>
      </w:divBdr>
    </w:div>
    <w:div w:id="740831443">
      <w:bodyDiv w:val="1"/>
      <w:marLeft w:val="0"/>
      <w:marRight w:val="0"/>
      <w:marTop w:val="0"/>
      <w:marBottom w:val="0"/>
      <w:divBdr>
        <w:top w:val="none" w:sz="0" w:space="0" w:color="auto"/>
        <w:left w:val="none" w:sz="0" w:space="0" w:color="auto"/>
        <w:bottom w:val="none" w:sz="0" w:space="0" w:color="auto"/>
        <w:right w:val="none" w:sz="0" w:space="0" w:color="auto"/>
      </w:divBdr>
      <w:divsChild>
        <w:div w:id="605161981">
          <w:marLeft w:val="0"/>
          <w:marRight w:val="0"/>
          <w:marTop w:val="0"/>
          <w:marBottom w:val="75"/>
          <w:divBdr>
            <w:top w:val="none" w:sz="0" w:space="0" w:color="auto"/>
            <w:left w:val="none" w:sz="0" w:space="0" w:color="auto"/>
            <w:bottom w:val="none" w:sz="0" w:space="0" w:color="auto"/>
            <w:right w:val="none" w:sz="0" w:space="0" w:color="auto"/>
          </w:divBdr>
          <w:divsChild>
            <w:div w:id="838734865">
              <w:marLeft w:val="0"/>
              <w:marRight w:val="0"/>
              <w:marTop w:val="0"/>
              <w:marBottom w:val="0"/>
              <w:divBdr>
                <w:top w:val="none" w:sz="0" w:space="0" w:color="auto"/>
                <w:left w:val="none" w:sz="0" w:space="0" w:color="auto"/>
                <w:bottom w:val="none" w:sz="0" w:space="0" w:color="auto"/>
                <w:right w:val="none" w:sz="0" w:space="0" w:color="auto"/>
              </w:divBdr>
            </w:div>
            <w:div w:id="1288968031">
              <w:marLeft w:val="0"/>
              <w:marRight w:val="0"/>
              <w:marTop w:val="0"/>
              <w:marBottom w:val="0"/>
              <w:divBdr>
                <w:top w:val="none" w:sz="0" w:space="0" w:color="auto"/>
                <w:left w:val="none" w:sz="0" w:space="0" w:color="auto"/>
                <w:bottom w:val="none" w:sz="0" w:space="0" w:color="auto"/>
                <w:right w:val="none" w:sz="0" w:space="0" w:color="auto"/>
              </w:divBdr>
            </w:div>
            <w:div w:id="49757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56349">
      <w:bodyDiv w:val="1"/>
      <w:marLeft w:val="0"/>
      <w:marRight w:val="0"/>
      <w:marTop w:val="0"/>
      <w:marBottom w:val="0"/>
      <w:divBdr>
        <w:top w:val="none" w:sz="0" w:space="0" w:color="auto"/>
        <w:left w:val="none" w:sz="0" w:space="0" w:color="auto"/>
        <w:bottom w:val="none" w:sz="0" w:space="0" w:color="auto"/>
        <w:right w:val="none" w:sz="0" w:space="0" w:color="auto"/>
      </w:divBdr>
    </w:div>
    <w:div w:id="879433723">
      <w:bodyDiv w:val="1"/>
      <w:marLeft w:val="0"/>
      <w:marRight w:val="0"/>
      <w:marTop w:val="0"/>
      <w:marBottom w:val="0"/>
      <w:divBdr>
        <w:top w:val="none" w:sz="0" w:space="0" w:color="auto"/>
        <w:left w:val="none" w:sz="0" w:space="0" w:color="auto"/>
        <w:bottom w:val="none" w:sz="0" w:space="0" w:color="auto"/>
        <w:right w:val="none" w:sz="0" w:space="0" w:color="auto"/>
      </w:divBdr>
    </w:div>
    <w:div w:id="934288017">
      <w:bodyDiv w:val="1"/>
      <w:marLeft w:val="0"/>
      <w:marRight w:val="0"/>
      <w:marTop w:val="0"/>
      <w:marBottom w:val="0"/>
      <w:divBdr>
        <w:top w:val="none" w:sz="0" w:space="0" w:color="auto"/>
        <w:left w:val="none" w:sz="0" w:space="0" w:color="auto"/>
        <w:bottom w:val="none" w:sz="0" w:space="0" w:color="auto"/>
        <w:right w:val="none" w:sz="0" w:space="0" w:color="auto"/>
      </w:divBdr>
    </w:div>
    <w:div w:id="954216933">
      <w:bodyDiv w:val="1"/>
      <w:marLeft w:val="0"/>
      <w:marRight w:val="0"/>
      <w:marTop w:val="0"/>
      <w:marBottom w:val="0"/>
      <w:divBdr>
        <w:top w:val="none" w:sz="0" w:space="0" w:color="auto"/>
        <w:left w:val="none" w:sz="0" w:space="0" w:color="auto"/>
        <w:bottom w:val="none" w:sz="0" w:space="0" w:color="auto"/>
        <w:right w:val="none" w:sz="0" w:space="0" w:color="auto"/>
      </w:divBdr>
    </w:div>
    <w:div w:id="1032849632">
      <w:bodyDiv w:val="1"/>
      <w:marLeft w:val="0"/>
      <w:marRight w:val="0"/>
      <w:marTop w:val="0"/>
      <w:marBottom w:val="0"/>
      <w:divBdr>
        <w:top w:val="none" w:sz="0" w:space="0" w:color="auto"/>
        <w:left w:val="none" w:sz="0" w:space="0" w:color="auto"/>
        <w:bottom w:val="none" w:sz="0" w:space="0" w:color="auto"/>
        <w:right w:val="none" w:sz="0" w:space="0" w:color="auto"/>
      </w:divBdr>
    </w:div>
    <w:div w:id="1161238081">
      <w:bodyDiv w:val="1"/>
      <w:marLeft w:val="0"/>
      <w:marRight w:val="0"/>
      <w:marTop w:val="0"/>
      <w:marBottom w:val="0"/>
      <w:divBdr>
        <w:top w:val="none" w:sz="0" w:space="0" w:color="auto"/>
        <w:left w:val="none" w:sz="0" w:space="0" w:color="auto"/>
        <w:bottom w:val="none" w:sz="0" w:space="0" w:color="auto"/>
        <w:right w:val="none" w:sz="0" w:space="0" w:color="auto"/>
      </w:divBdr>
    </w:div>
    <w:div w:id="1179468923">
      <w:bodyDiv w:val="1"/>
      <w:marLeft w:val="0"/>
      <w:marRight w:val="0"/>
      <w:marTop w:val="0"/>
      <w:marBottom w:val="0"/>
      <w:divBdr>
        <w:top w:val="none" w:sz="0" w:space="0" w:color="auto"/>
        <w:left w:val="none" w:sz="0" w:space="0" w:color="auto"/>
        <w:bottom w:val="none" w:sz="0" w:space="0" w:color="auto"/>
        <w:right w:val="none" w:sz="0" w:space="0" w:color="auto"/>
      </w:divBdr>
    </w:div>
    <w:div w:id="1201430237">
      <w:bodyDiv w:val="1"/>
      <w:marLeft w:val="0"/>
      <w:marRight w:val="0"/>
      <w:marTop w:val="0"/>
      <w:marBottom w:val="0"/>
      <w:divBdr>
        <w:top w:val="none" w:sz="0" w:space="0" w:color="auto"/>
        <w:left w:val="none" w:sz="0" w:space="0" w:color="auto"/>
        <w:bottom w:val="none" w:sz="0" w:space="0" w:color="auto"/>
        <w:right w:val="none" w:sz="0" w:space="0" w:color="auto"/>
      </w:divBdr>
      <w:divsChild>
        <w:div w:id="2012636626">
          <w:marLeft w:val="0"/>
          <w:marRight w:val="0"/>
          <w:marTop w:val="0"/>
          <w:marBottom w:val="75"/>
          <w:divBdr>
            <w:top w:val="none" w:sz="0" w:space="0" w:color="auto"/>
            <w:left w:val="none" w:sz="0" w:space="0" w:color="auto"/>
            <w:bottom w:val="none" w:sz="0" w:space="0" w:color="auto"/>
            <w:right w:val="none" w:sz="0" w:space="0" w:color="auto"/>
          </w:divBdr>
          <w:divsChild>
            <w:div w:id="1021007237">
              <w:marLeft w:val="0"/>
              <w:marRight w:val="0"/>
              <w:marTop w:val="0"/>
              <w:marBottom w:val="0"/>
              <w:divBdr>
                <w:top w:val="none" w:sz="0" w:space="0" w:color="auto"/>
                <w:left w:val="none" w:sz="0" w:space="0" w:color="auto"/>
                <w:bottom w:val="none" w:sz="0" w:space="0" w:color="auto"/>
                <w:right w:val="none" w:sz="0" w:space="0" w:color="auto"/>
              </w:divBdr>
            </w:div>
            <w:div w:id="1978219397">
              <w:marLeft w:val="0"/>
              <w:marRight w:val="0"/>
              <w:marTop w:val="0"/>
              <w:marBottom w:val="0"/>
              <w:divBdr>
                <w:top w:val="none" w:sz="0" w:space="0" w:color="auto"/>
                <w:left w:val="none" w:sz="0" w:space="0" w:color="auto"/>
                <w:bottom w:val="none" w:sz="0" w:space="0" w:color="auto"/>
                <w:right w:val="none" w:sz="0" w:space="0" w:color="auto"/>
              </w:divBdr>
            </w:div>
            <w:div w:id="14227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5632">
      <w:bodyDiv w:val="1"/>
      <w:marLeft w:val="0"/>
      <w:marRight w:val="0"/>
      <w:marTop w:val="0"/>
      <w:marBottom w:val="0"/>
      <w:divBdr>
        <w:top w:val="none" w:sz="0" w:space="0" w:color="auto"/>
        <w:left w:val="none" w:sz="0" w:space="0" w:color="auto"/>
        <w:bottom w:val="none" w:sz="0" w:space="0" w:color="auto"/>
        <w:right w:val="none" w:sz="0" w:space="0" w:color="auto"/>
      </w:divBdr>
    </w:div>
    <w:div w:id="1298683777">
      <w:bodyDiv w:val="1"/>
      <w:marLeft w:val="0"/>
      <w:marRight w:val="0"/>
      <w:marTop w:val="0"/>
      <w:marBottom w:val="0"/>
      <w:divBdr>
        <w:top w:val="none" w:sz="0" w:space="0" w:color="auto"/>
        <w:left w:val="none" w:sz="0" w:space="0" w:color="auto"/>
        <w:bottom w:val="none" w:sz="0" w:space="0" w:color="auto"/>
        <w:right w:val="none" w:sz="0" w:space="0" w:color="auto"/>
      </w:divBdr>
    </w:div>
    <w:div w:id="1411582004">
      <w:bodyDiv w:val="1"/>
      <w:marLeft w:val="0"/>
      <w:marRight w:val="0"/>
      <w:marTop w:val="0"/>
      <w:marBottom w:val="0"/>
      <w:divBdr>
        <w:top w:val="none" w:sz="0" w:space="0" w:color="auto"/>
        <w:left w:val="none" w:sz="0" w:space="0" w:color="auto"/>
        <w:bottom w:val="none" w:sz="0" w:space="0" w:color="auto"/>
        <w:right w:val="none" w:sz="0" w:space="0" w:color="auto"/>
      </w:divBdr>
    </w:div>
    <w:div w:id="1477642746">
      <w:bodyDiv w:val="1"/>
      <w:marLeft w:val="0"/>
      <w:marRight w:val="0"/>
      <w:marTop w:val="0"/>
      <w:marBottom w:val="0"/>
      <w:divBdr>
        <w:top w:val="none" w:sz="0" w:space="0" w:color="auto"/>
        <w:left w:val="none" w:sz="0" w:space="0" w:color="auto"/>
        <w:bottom w:val="none" w:sz="0" w:space="0" w:color="auto"/>
        <w:right w:val="none" w:sz="0" w:space="0" w:color="auto"/>
      </w:divBdr>
    </w:div>
    <w:div w:id="1504589296">
      <w:bodyDiv w:val="1"/>
      <w:marLeft w:val="0"/>
      <w:marRight w:val="0"/>
      <w:marTop w:val="0"/>
      <w:marBottom w:val="0"/>
      <w:divBdr>
        <w:top w:val="none" w:sz="0" w:space="0" w:color="auto"/>
        <w:left w:val="none" w:sz="0" w:space="0" w:color="auto"/>
        <w:bottom w:val="none" w:sz="0" w:space="0" w:color="auto"/>
        <w:right w:val="none" w:sz="0" w:space="0" w:color="auto"/>
      </w:divBdr>
    </w:div>
    <w:div w:id="1534877036">
      <w:bodyDiv w:val="1"/>
      <w:marLeft w:val="0"/>
      <w:marRight w:val="0"/>
      <w:marTop w:val="0"/>
      <w:marBottom w:val="0"/>
      <w:divBdr>
        <w:top w:val="none" w:sz="0" w:space="0" w:color="auto"/>
        <w:left w:val="none" w:sz="0" w:space="0" w:color="auto"/>
        <w:bottom w:val="none" w:sz="0" w:space="0" w:color="auto"/>
        <w:right w:val="none" w:sz="0" w:space="0" w:color="auto"/>
      </w:divBdr>
    </w:div>
    <w:div w:id="1601065548">
      <w:bodyDiv w:val="1"/>
      <w:marLeft w:val="0"/>
      <w:marRight w:val="0"/>
      <w:marTop w:val="0"/>
      <w:marBottom w:val="0"/>
      <w:divBdr>
        <w:top w:val="none" w:sz="0" w:space="0" w:color="auto"/>
        <w:left w:val="none" w:sz="0" w:space="0" w:color="auto"/>
        <w:bottom w:val="none" w:sz="0" w:space="0" w:color="auto"/>
        <w:right w:val="none" w:sz="0" w:space="0" w:color="auto"/>
      </w:divBdr>
    </w:div>
    <w:div w:id="1798061313">
      <w:bodyDiv w:val="1"/>
      <w:marLeft w:val="0"/>
      <w:marRight w:val="0"/>
      <w:marTop w:val="0"/>
      <w:marBottom w:val="0"/>
      <w:divBdr>
        <w:top w:val="none" w:sz="0" w:space="0" w:color="auto"/>
        <w:left w:val="none" w:sz="0" w:space="0" w:color="auto"/>
        <w:bottom w:val="none" w:sz="0" w:space="0" w:color="auto"/>
        <w:right w:val="none" w:sz="0" w:space="0" w:color="auto"/>
      </w:divBdr>
    </w:div>
    <w:div w:id="1841387501">
      <w:bodyDiv w:val="1"/>
      <w:marLeft w:val="0"/>
      <w:marRight w:val="0"/>
      <w:marTop w:val="0"/>
      <w:marBottom w:val="0"/>
      <w:divBdr>
        <w:top w:val="none" w:sz="0" w:space="0" w:color="auto"/>
        <w:left w:val="none" w:sz="0" w:space="0" w:color="auto"/>
        <w:bottom w:val="none" w:sz="0" w:space="0" w:color="auto"/>
        <w:right w:val="none" w:sz="0" w:space="0" w:color="auto"/>
      </w:divBdr>
    </w:div>
    <w:div w:id="1856722204">
      <w:bodyDiv w:val="1"/>
      <w:marLeft w:val="0"/>
      <w:marRight w:val="0"/>
      <w:marTop w:val="0"/>
      <w:marBottom w:val="0"/>
      <w:divBdr>
        <w:top w:val="none" w:sz="0" w:space="0" w:color="auto"/>
        <w:left w:val="none" w:sz="0" w:space="0" w:color="auto"/>
        <w:bottom w:val="none" w:sz="0" w:space="0" w:color="auto"/>
        <w:right w:val="none" w:sz="0" w:space="0" w:color="auto"/>
      </w:divBdr>
    </w:div>
    <w:div w:id="1876967615">
      <w:bodyDiv w:val="1"/>
      <w:marLeft w:val="0"/>
      <w:marRight w:val="0"/>
      <w:marTop w:val="0"/>
      <w:marBottom w:val="0"/>
      <w:divBdr>
        <w:top w:val="none" w:sz="0" w:space="0" w:color="auto"/>
        <w:left w:val="none" w:sz="0" w:space="0" w:color="auto"/>
        <w:bottom w:val="none" w:sz="0" w:space="0" w:color="auto"/>
        <w:right w:val="none" w:sz="0" w:space="0" w:color="auto"/>
      </w:divBdr>
    </w:div>
    <w:div w:id="1895316542">
      <w:bodyDiv w:val="1"/>
      <w:marLeft w:val="0"/>
      <w:marRight w:val="0"/>
      <w:marTop w:val="0"/>
      <w:marBottom w:val="0"/>
      <w:divBdr>
        <w:top w:val="none" w:sz="0" w:space="0" w:color="auto"/>
        <w:left w:val="none" w:sz="0" w:space="0" w:color="auto"/>
        <w:bottom w:val="none" w:sz="0" w:space="0" w:color="auto"/>
        <w:right w:val="none" w:sz="0" w:space="0" w:color="auto"/>
      </w:divBdr>
    </w:div>
    <w:div w:id="2013682446">
      <w:bodyDiv w:val="1"/>
      <w:marLeft w:val="0"/>
      <w:marRight w:val="0"/>
      <w:marTop w:val="0"/>
      <w:marBottom w:val="0"/>
      <w:divBdr>
        <w:top w:val="none" w:sz="0" w:space="0" w:color="auto"/>
        <w:left w:val="none" w:sz="0" w:space="0" w:color="auto"/>
        <w:bottom w:val="none" w:sz="0" w:space="0" w:color="auto"/>
        <w:right w:val="none" w:sz="0" w:space="0" w:color="auto"/>
      </w:divBdr>
    </w:div>
    <w:div w:id="2028094412">
      <w:bodyDiv w:val="1"/>
      <w:marLeft w:val="0"/>
      <w:marRight w:val="0"/>
      <w:marTop w:val="0"/>
      <w:marBottom w:val="0"/>
      <w:divBdr>
        <w:top w:val="none" w:sz="0" w:space="0" w:color="auto"/>
        <w:left w:val="none" w:sz="0" w:space="0" w:color="auto"/>
        <w:bottom w:val="none" w:sz="0" w:space="0" w:color="auto"/>
        <w:right w:val="none" w:sz="0" w:space="0" w:color="auto"/>
      </w:divBdr>
    </w:div>
    <w:div w:id="2095584835">
      <w:bodyDiv w:val="1"/>
      <w:marLeft w:val="0"/>
      <w:marRight w:val="0"/>
      <w:marTop w:val="0"/>
      <w:marBottom w:val="0"/>
      <w:divBdr>
        <w:top w:val="none" w:sz="0" w:space="0" w:color="auto"/>
        <w:left w:val="none" w:sz="0" w:space="0" w:color="auto"/>
        <w:bottom w:val="none" w:sz="0" w:space="0" w:color="auto"/>
        <w:right w:val="none" w:sz="0" w:space="0" w:color="auto"/>
      </w:divBdr>
    </w:div>
    <w:div w:id="209723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assis@ifpr.edu.br" TargetMode="External"/><Relationship Id="rId18" Type="http://schemas.openxmlformats.org/officeDocument/2006/relationships/hyperlink" Target="mailto:compras.irati@ifpr.edu.br" TargetMode="External"/><Relationship Id="rId26" Type="http://schemas.openxmlformats.org/officeDocument/2006/relationships/hyperlink" Target="mailto:compras.londrina@ifpr.edu.br" TargetMode="External"/><Relationship Id="rId3" Type="http://schemas.openxmlformats.org/officeDocument/2006/relationships/styles" Target="styles.xml"/><Relationship Id="rId21" Type="http://schemas.openxmlformats.org/officeDocument/2006/relationships/hyperlink" Target="mailto:compras.palmas@ifpr.edu.br" TargetMode="External"/><Relationship Id="rId7" Type="http://schemas.openxmlformats.org/officeDocument/2006/relationships/footnotes" Target="footnotes.xml"/><Relationship Id="rId12" Type="http://schemas.openxmlformats.org/officeDocument/2006/relationships/hyperlink" Target="mailto:licitacao@ifpr.edu" TargetMode="External"/><Relationship Id="rId17" Type="http://schemas.openxmlformats.org/officeDocument/2006/relationships/hyperlink" Target="mailto:compras.foz@ifpr.edu.br" TargetMode="External"/><Relationship Id="rId25" Type="http://schemas.openxmlformats.org/officeDocument/2006/relationships/hyperlink" Target="mailto:compras.paranagua@ifpr.edu.b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mpras.curitiba@ifpr.edu.br" TargetMode="External"/><Relationship Id="rId20" Type="http://schemas.openxmlformats.org/officeDocument/2006/relationships/hyperlink" Target="mailto:compras.paranavai@ifpr.edu.br" TargetMode="External"/><Relationship Id="rId29" Type="http://schemas.openxmlformats.org/officeDocument/2006/relationships/hyperlink" Target="http://www.comprasnet.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ifpr.edu" TargetMode="External"/><Relationship Id="rId24" Type="http://schemas.openxmlformats.org/officeDocument/2006/relationships/hyperlink" Target="mailto:compras.jacarezinho@ifpr.edu.br"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ompras.cascavel@ifpr.edu.br" TargetMode="External"/><Relationship Id="rId23" Type="http://schemas.openxmlformats.org/officeDocument/2006/relationships/hyperlink" Target="mailto:compras.umuarama@ifpr.edu.br" TargetMode="External"/><Relationship Id="rId28" Type="http://schemas.openxmlformats.org/officeDocument/2006/relationships/hyperlink" Target="http://www.comprasnet.gov.br" TargetMode="External"/><Relationship Id="rId10" Type="http://schemas.openxmlformats.org/officeDocument/2006/relationships/hyperlink" Target="http://www.comprasnet.gov.br" TargetMode="External"/><Relationship Id="rId19" Type="http://schemas.openxmlformats.org/officeDocument/2006/relationships/hyperlink" Target="mailto:compras.ivaipora@ifpr.edu.br"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mailto:compras.campolargo@ifpr.edu.br" TargetMode="External"/><Relationship Id="rId22" Type="http://schemas.openxmlformats.org/officeDocument/2006/relationships/hyperlink" Target="mailto:compras.telemaco@ifpr.edu.br" TargetMode="External"/><Relationship Id="rId27" Type="http://schemas.openxmlformats.org/officeDocument/2006/relationships/hyperlink" Target="mailto:compras.ead@ifpr.edu.br"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microsoft.com/office/2007/relationships/hdphoto" Target="media/hdphoto1.wd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DBE62-5E0D-41E6-A699-B1D43F8B8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50</Pages>
  <Words>14148</Words>
  <Characters>76405</Characters>
  <Application>Microsoft Office Word</Application>
  <DocSecurity>0</DocSecurity>
  <Lines>636</Lines>
  <Paragraphs>180</Paragraphs>
  <ScaleCrop>false</ScaleCrop>
  <HeadingPairs>
    <vt:vector size="2" baseType="variant">
      <vt:variant>
        <vt:lpstr>Título</vt:lpstr>
      </vt:variant>
      <vt:variant>
        <vt:i4>1</vt:i4>
      </vt:variant>
    </vt:vector>
  </HeadingPairs>
  <TitlesOfParts>
    <vt:vector size="1" baseType="lpstr">
      <vt:lpstr/>
    </vt:vector>
  </TitlesOfParts>
  <Company>IFPR</Company>
  <LinksUpToDate>false</LinksUpToDate>
  <CharactersWithSpaces>90373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rogerio da costa silva</cp:lastModifiedBy>
  <cp:revision>12</cp:revision>
  <cp:lastPrinted>2014-09-15T18:14:00Z</cp:lastPrinted>
  <dcterms:created xsi:type="dcterms:W3CDTF">2014-09-30T17:26:00Z</dcterms:created>
  <dcterms:modified xsi:type="dcterms:W3CDTF">2014-10-01T18:03:00Z</dcterms:modified>
</cp:coreProperties>
</file>