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7.png" ContentType="image/png"/>
  <Override PartName="/word/media/image18.wmf" ContentType="image/x-wmf"/>
  <Override PartName="/word/media/image16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TERMO DE COMPROMISSO Nº ________/2016</w:t>
      </w:r>
    </w:p>
    <w:p>
      <w:pPr>
        <w:pStyle w:val="NoSpacing"/>
        <w:jc w:val="center"/>
        <w:rPr>
          <w:b/>
        </w:rPr>
      </w:pPr>
      <w:r>
        <w:rPr>
          <w:b/>
        </w:rPr>
        <w:t>PROGRAMA MONITORIA – EDIÇÃO 2016</w:t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MONITOR/A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1"/>
        <w:gridCol w:w="346"/>
        <w:gridCol w:w="835"/>
        <w:gridCol w:w="2817"/>
        <w:gridCol w:w="700"/>
        <w:gridCol w:w="3"/>
        <w:gridCol w:w="621"/>
        <w:gridCol w:w="735"/>
        <w:gridCol w:w="1077"/>
        <w:gridCol w:w="1820"/>
      </w:tblGrid>
      <w:tr>
        <w:trPr>
          <w:cantSplit w:val="false"/>
        </w:trPr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6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56"/>
        <w:gridCol w:w="291"/>
        <w:gridCol w:w="558"/>
        <w:gridCol w:w="3530"/>
        <w:gridCol w:w="895"/>
        <w:gridCol w:w="3341"/>
      </w:tblGrid>
      <w:tr>
        <w:trPr>
          <w:cantSplit w:val="false"/>
        </w:trPr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justo e avançado o presente </w:t>
      </w:r>
      <w:r>
        <w:rPr>
          <w:b/>
          <w:color w:val="00000A"/>
          <w:sz w:val="20"/>
          <w:szCs w:val="20"/>
        </w:rPr>
        <w:t>TERMO DE COMPROMISSO</w:t>
      </w:r>
      <w:r>
        <w:rPr>
          <w:color w:val="00000A"/>
          <w:sz w:val="20"/>
          <w:szCs w:val="20"/>
        </w:rPr>
        <w:t>, regido com base na legislação vigente, a Resolução nº 04 de 29 de março de 2010 e o Edital nº 002/2016.</w:t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2552" w:right="0" w:hanging="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1. CABE AO CAMPUS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Por intermédio do/a Orientador/a, acompanhar o/a estudante Monitor/a no desenvolvimento do Plano de Atividades, inicialmente definido.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Solicitar ao/à orientador/a relatórios parciais das atividades exercidas.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Adequar e computar a carga horária docente para organização das atividades de orientação à monitoria.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Promover ampla divulgação das atividades do Programa Monitoria – Edição 2016.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2. CABE À SEÇÃO PEDAGÓGICA E DE ASSUNTOS ESTUDANTIS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Manter arquivadas as documentações do/a Monitor/a.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Proceder ao lançamento da frequência do/a Monitor/a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Auxiliar no acompanhamento das atividades e desempenho do/a Monitor/a durante a consecução das mesmas.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Emitir certificação ao/à Monitor/a conforme item 18.2,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3. CABE AO/À ORIENTADOR/A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Elaborar o Plano de Atividades, e readequar as condições à medida da evolução e entregar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Assinar a ficha de frequência do/a monitor,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Acompanhar e orientar as atividades do/a monitor/a, assegurando a qualidade da proposta.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Informar qualquer ocorrência com o/a monitor/a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4. CABE AO/À ESTUDANTE MONITOR/A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Auxiliar nas atividades propostas no Plano de Atividades do/a docente orientador/a.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Elaborar os relatórios parciais e finais,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Coletar a assinatura do/a orientador em sua ficha de frequência, e apresentar à Seção Pedagógica e de Assuntos Estudantis do campus,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Participar do processo de avaliação do Programa em conjunto com o/a orientador/a.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 – Possuir conta corrente, ou providenciar a abertura, exclusivamente no Banco do Brasil.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5. O/A MONITOR/A DESIGNADO NESTE TERMO DE COMPROMISSO PERDERÁ O DIREITO AO EXERCÍCIO DA MONITORIA, A QUALQUER MOMENTO, EM CASO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Frequência inferior a 75% (setenta e cinco por cento) no mês.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Descumprir as propostas da monitoria expressas no Plano de Atividades.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Faltar com assiduidade e pontualidade nos dias e horários das atividades.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Não proceder à entrega dos documentos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 – Abandono, trancamento ou desistência do curso, e demais disposições conforme item 17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6. DO PRAZO DE VIGÊNCIA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Este Termo de Compromisso tem vigência de </w:t>
      </w:r>
      <w:r>
        <w:rPr>
          <w:b/>
          <w:color w:val="00000A"/>
          <w:sz w:val="20"/>
          <w:szCs w:val="20"/>
        </w:rPr>
        <w:t>01 de junho a 30 de novembro de 2016</w:t>
      </w:r>
      <w:r>
        <w:rPr>
          <w:color w:val="00000A"/>
          <w:sz w:val="20"/>
          <w:szCs w:val="20"/>
        </w:rPr>
        <w:t>, não podendo ser renovado.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 presente termo poderá ser rescindido a qualquer tempo, conforme disposições do item 17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7. DO VALOR DA BOLSA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 valor da bolsa-auxílio é de R$ 290,00 (duzentos e noventa reais).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8. </w:t>
      </w:r>
      <w:r>
        <w:rPr>
          <w:color w:val="00000A"/>
          <w:sz w:val="20"/>
          <w:szCs w:val="20"/>
        </w:rPr>
        <w:t>Este Termo de Compromisso não caracteriza vínculo empregatício entre o Instituto Federal do Paraná, e o/a Monitor/a.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9. </w:t>
      </w:r>
      <w:r>
        <w:rPr>
          <w:color w:val="00000A"/>
          <w:sz w:val="20"/>
          <w:szCs w:val="20"/>
        </w:rPr>
        <w:t xml:space="preserve">O/A Monitor/a declara ciência e aceita todas as condições previstas no Edital, e na regulamentação do programa, não delas alegar desconhecimento, e por este </w:t>
      </w:r>
      <w:r>
        <w:rPr>
          <w:b/>
          <w:color w:val="00000A"/>
          <w:sz w:val="20"/>
          <w:szCs w:val="20"/>
        </w:rPr>
        <w:t>TERMO DE COMPROMISSO</w:t>
      </w:r>
      <w:r>
        <w:rPr>
          <w:color w:val="00000A"/>
          <w:sz w:val="20"/>
          <w:szCs w:val="20"/>
        </w:rPr>
        <w:t>, compromete-se a cumpri-las.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Compromisso, lavrado em 02 (duas) vias de igual teor e para um só fim, ficando a primeira sob cuidados da Seção Pedagógica e de Assuntos Estudantis do campus, e a segunda com o/a estudante monitor/a.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46"/>
        <w:gridCol w:w="4746"/>
      </w:tblGrid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Monitor/a</w:t>
            </w:r>
          </w:p>
        </w:tc>
      </w:tr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Professor/a Orientador/a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335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1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93930" t="0" r="0" b="-8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8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F4C3-B8BA-4029-9A80-19DA6D3D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2016-01-07T18:21:00Z</dcterms:created>
  <dc:creator>Usuário</dc:creator>
  <dc:language>pt-BR</dc:language>
  <cp:lastModifiedBy>Usuário</cp:lastModifiedBy>
  <cp:lastPrinted>2016-01-06T16:41:00Z</cp:lastPrinted>
  <dcterms:modified xsi:type="dcterms:W3CDTF">2016-01-08T14:54:00Z</dcterms:modified>
  <cp:revision>3</cp:revision>
</cp:coreProperties>
</file>