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COMPROMISSO E RESPONSABILIDADE</w:t>
      </w:r>
    </w:p>
    <w:p w:rsidR="00000000" w:rsidDel="00000000" w:rsidP="00000000" w:rsidRDefault="00000000" w:rsidRPr="00000000" w14:paraId="00000003">
      <w:pPr>
        <w:spacing w:line="360" w:lineRule="auto"/>
        <w:ind w:left="720" w:firstLine="72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Eu,________________________________________________________________,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portador do RG _____________ ,CPF_________________ e SIAPE nº ____________, orientador da proposta de pesquisa _____________________________________________ e eu, _____________________________________________________, portador do RG ______________ e CPF _____________________, bolsista da proposta, assumimos o compromisso de cumprir todas as normas contidas no </w:t>
      </w:r>
      <w:r w:rsidDel="00000000" w:rsidR="00000000" w:rsidRPr="00000000">
        <w:rPr>
          <w:b w:val="1"/>
          <w:rtl w:val="0"/>
        </w:rPr>
        <w:t xml:space="preserve">Edital Nº 10/2018 - </w:t>
      </w:r>
      <w:r w:rsidDel="00000000" w:rsidR="00000000" w:rsidRPr="00000000">
        <w:rPr>
          <w:b w:val="1"/>
          <w:rtl w:val="0"/>
        </w:rPr>
        <w:t xml:space="preserve">PROCESSO SELETIVO 2018/2019 PARA A CONCESS</w:t>
      </w:r>
      <w:r w:rsidDel="00000000" w:rsidR="00000000" w:rsidRPr="00000000">
        <w:rPr>
          <w:b w:val="1"/>
          <w:rtl w:val="0"/>
        </w:rPr>
        <w:t xml:space="preserve">ÃO DE COTA DE BOLSAS AOS PROJETOS DE PESQUISA EM PÓS-GRADUAÇÃO VINCULADOS A PROGRAMAS VIGENTES DE PÓSGRADUAÇÃO STRICTO SENSU DO IFPR - CURSOS DE MESTRADO</w:t>
      </w:r>
      <w:r w:rsidDel="00000000" w:rsidR="00000000" w:rsidRPr="00000000">
        <w:rPr>
          <w:rtl w:val="0"/>
        </w:rPr>
        <w:t xml:space="preserve">, da Pró-Reitoria de Extensão, Pesquisa, Pós-Graduação e Inovação  - PROEPPI/IFPR 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 inobservância das cláusulas do edital supracitado e/ou a prática de qualquer fraude pelo(a) beneficiário(a) implicará(ão) no cancelamento da bolsa, com a restituição integral e imediata dos recursos, de acordo com os índices previstos em lei competente.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Declaramos ciência de que o não cumprimento deste termo implica na situação de inadimplência do coordenador e do estudante bolsista perante a PROEPPI.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________________________, ____de _________________ de 2018.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4520.0384594206525"/>
        <w:gridCol w:w="4505.47335160297"/>
        <w:tblGridChange w:id="0">
          <w:tblGrid>
            <w:gridCol w:w="4520.0384594206525"/>
            <w:gridCol w:w="4505.47335160297"/>
          </w:tblGrid>
        </w:tblGridChange>
      </w:tblGrid>
      <w:tr>
        <w:trPr>
          <w:trHeight w:val="142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Orientador da proposta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(nome e assinatura)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Estudante bolsista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(nome e assinatura)</w:t>
            </w: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INSTITUTO FEDERAL DO PARANÁ | Reitoria</w:t>
    </w:r>
  </w:p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sz w:val="18"/>
        <w:szCs w:val="18"/>
        <w:rtl w:val="0"/>
      </w:rPr>
      <w:t xml:space="preserve">Av. Victor Ferreira do Amaral, 306 - Tarumã, Curitiba - PR | CEP 82530-230 – Brasil.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6985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