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EC5" w:rsidRPr="000B1EC5" w:rsidRDefault="000B1EC5" w:rsidP="000B1EC5">
      <w:pPr>
        <w:pStyle w:val="Recuodecorpodetexto21"/>
        <w:spacing w:line="240" w:lineRule="auto"/>
        <w:ind w:left="0"/>
        <w:rPr>
          <w:rFonts w:ascii="Arial" w:hAnsi="Arial" w:cs="Arial"/>
          <w:sz w:val="20"/>
          <w:szCs w:val="22"/>
        </w:rPr>
      </w:pPr>
      <w:r w:rsidRPr="00D457E7">
        <w:rPr>
          <w:rFonts w:ascii="Arial" w:hAnsi="Arial" w:cs="Arial"/>
          <w:sz w:val="20"/>
          <w:szCs w:val="22"/>
          <w:highlight w:val="yellow"/>
        </w:rPr>
        <w:t>Processo:</w:t>
      </w:r>
    </w:p>
    <w:p w:rsidR="00C76837" w:rsidRDefault="008B3688" w:rsidP="00C76837">
      <w:pPr>
        <w:pStyle w:val="Recuodecorpodetexto21"/>
        <w:spacing w:line="240" w:lineRule="auto"/>
        <w:ind w:left="4248"/>
        <w:jc w:val="both"/>
        <w:rPr>
          <w:rFonts w:ascii="Arial" w:hAnsi="Arial" w:cs="Arial"/>
          <w:sz w:val="22"/>
          <w:szCs w:val="22"/>
        </w:rPr>
      </w:pPr>
      <w:r>
        <w:rPr>
          <w:rFonts w:ascii="Arial" w:hAnsi="Arial" w:cs="Arial"/>
          <w:b/>
          <w:sz w:val="22"/>
          <w:szCs w:val="22"/>
        </w:rPr>
        <w:t xml:space="preserve">ACORDO DE </w:t>
      </w:r>
      <w:r w:rsidR="006A386E">
        <w:rPr>
          <w:rFonts w:ascii="Arial" w:hAnsi="Arial" w:cs="Arial"/>
          <w:b/>
          <w:sz w:val="22"/>
          <w:szCs w:val="22"/>
        </w:rPr>
        <w:t>PARCERIA PARA PESQUISA, DESENVOLVIMENTO E INOVAÇÃO</w:t>
      </w:r>
      <w:r w:rsidR="00C76837">
        <w:rPr>
          <w:rFonts w:ascii="Arial" w:hAnsi="Arial" w:cs="Arial"/>
          <w:b/>
          <w:sz w:val="22"/>
          <w:szCs w:val="22"/>
        </w:rPr>
        <w:t xml:space="preserve"> QUE ENTRE SI CELEBRAM </w:t>
      </w:r>
      <w:r w:rsidR="00610F60">
        <w:rPr>
          <w:rFonts w:ascii="Arial" w:hAnsi="Arial" w:cs="Arial"/>
          <w:b/>
          <w:sz w:val="22"/>
          <w:szCs w:val="22"/>
        </w:rPr>
        <w:t xml:space="preserve">O INSTITUTO FEDERAL </w:t>
      </w:r>
      <w:r>
        <w:rPr>
          <w:rFonts w:ascii="Arial" w:hAnsi="Arial" w:cs="Arial"/>
          <w:b/>
          <w:sz w:val="22"/>
          <w:szCs w:val="22"/>
        </w:rPr>
        <w:t xml:space="preserve">DE EDUCAÇÃO, CIÊNCIA E TECNOLOGIA </w:t>
      </w:r>
      <w:r w:rsidR="00610F60">
        <w:rPr>
          <w:rFonts w:ascii="Arial" w:hAnsi="Arial" w:cs="Arial"/>
          <w:b/>
          <w:sz w:val="22"/>
          <w:szCs w:val="22"/>
        </w:rPr>
        <w:t>DO PARANÁ</w:t>
      </w:r>
      <w:r w:rsidR="00621758">
        <w:rPr>
          <w:rFonts w:ascii="Arial" w:hAnsi="Arial" w:cs="Arial"/>
          <w:b/>
          <w:sz w:val="22"/>
          <w:szCs w:val="22"/>
        </w:rPr>
        <w:t>, A _____________________</w:t>
      </w:r>
      <w:r w:rsidR="003A5D1B">
        <w:rPr>
          <w:rFonts w:ascii="Arial" w:hAnsi="Arial" w:cs="Arial"/>
          <w:b/>
          <w:sz w:val="22"/>
          <w:szCs w:val="22"/>
        </w:rPr>
        <w:t xml:space="preserve"> E A FUNDAÇÃO </w:t>
      </w:r>
      <w:r w:rsidR="00621758">
        <w:rPr>
          <w:rFonts w:ascii="Arial" w:hAnsi="Arial" w:cs="Arial"/>
          <w:b/>
          <w:sz w:val="22"/>
          <w:szCs w:val="22"/>
        </w:rPr>
        <w:t xml:space="preserve">DE APOIO </w:t>
      </w:r>
      <w:r w:rsidR="003A5D1B">
        <w:rPr>
          <w:rFonts w:ascii="Arial" w:hAnsi="Arial" w:cs="Arial"/>
          <w:b/>
          <w:sz w:val="22"/>
          <w:szCs w:val="22"/>
        </w:rPr>
        <w:t>_____________________.</w:t>
      </w:r>
    </w:p>
    <w:p w:rsidR="00C76837" w:rsidRDefault="00C76837" w:rsidP="00C76837">
      <w:pPr>
        <w:spacing w:after="120" w:line="360" w:lineRule="auto"/>
        <w:rPr>
          <w:rFonts w:ascii="Arial" w:hAnsi="Arial" w:cs="Arial"/>
          <w:sz w:val="22"/>
          <w:szCs w:val="22"/>
        </w:rPr>
      </w:pPr>
    </w:p>
    <w:p w:rsidR="003A5D1B" w:rsidRDefault="003A5D1B" w:rsidP="003A5D1B">
      <w:pPr>
        <w:spacing w:after="120" w:line="360" w:lineRule="auto"/>
        <w:ind w:firstLine="708"/>
        <w:jc w:val="both"/>
        <w:rPr>
          <w:rFonts w:ascii="Arial" w:hAnsi="Arial" w:cs="Arial"/>
          <w:sz w:val="22"/>
          <w:szCs w:val="22"/>
        </w:rPr>
      </w:pPr>
      <w:r>
        <w:rPr>
          <w:rFonts w:ascii="Arial" w:hAnsi="Arial" w:cs="Arial"/>
          <w:sz w:val="22"/>
          <w:szCs w:val="22"/>
        </w:rPr>
        <w:tab/>
        <w:t xml:space="preserve">O </w:t>
      </w:r>
      <w:r>
        <w:rPr>
          <w:rFonts w:ascii="Arial" w:hAnsi="Arial" w:cs="Arial"/>
          <w:b/>
          <w:bCs/>
          <w:sz w:val="22"/>
          <w:szCs w:val="22"/>
        </w:rPr>
        <w:t>INSTITUTO FEDERAL DE EDUCAÇÃO, CIÊNCIA E TECNOLOGIA DO PARANÁ</w:t>
      </w:r>
      <w:r>
        <w:rPr>
          <w:rFonts w:ascii="Arial" w:hAnsi="Arial" w:cs="Arial"/>
          <w:sz w:val="22"/>
          <w:szCs w:val="22"/>
        </w:rPr>
        <w:t xml:space="preserve">, inscrito no CNPJ/MF sob o nº 10.652.179/0001-15, com endereço à Rua Emílio Bertolini, 54, bairro Cajuru, cidade de Curitiba, estado do Paraná, doravante denominado </w:t>
      </w:r>
      <w:r>
        <w:rPr>
          <w:rFonts w:ascii="Arial" w:hAnsi="Arial" w:cs="Arial"/>
          <w:b/>
          <w:sz w:val="22"/>
          <w:szCs w:val="22"/>
        </w:rPr>
        <w:t>IFPR</w:t>
      </w:r>
      <w:r>
        <w:rPr>
          <w:rFonts w:ascii="Arial" w:hAnsi="Arial" w:cs="Arial"/>
          <w:sz w:val="22"/>
          <w:szCs w:val="22"/>
        </w:rPr>
        <w:t xml:space="preserve">, </w:t>
      </w:r>
      <w:r w:rsidRPr="00FE0DC9">
        <w:rPr>
          <w:rFonts w:ascii="Arial" w:hAnsi="Arial" w:cs="Arial"/>
          <w:sz w:val="22"/>
          <w:szCs w:val="22"/>
        </w:rPr>
        <w:t>neste</w:t>
      </w:r>
      <w:r>
        <w:rPr>
          <w:rFonts w:ascii="Arial" w:hAnsi="Arial" w:cs="Arial"/>
          <w:sz w:val="22"/>
          <w:szCs w:val="22"/>
        </w:rPr>
        <w:t xml:space="preserve"> ato representado por seu </w:t>
      </w:r>
      <w:r w:rsidRPr="00033E9A">
        <w:rPr>
          <w:rFonts w:ascii="Arial" w:hAnsi="Arial" w:cs="Arial"/>
          <w:sz w:val="22"/>
          <w:szCs w:val="22"/>
        </w:rPr>
        <w:t xml:space="preserve">Reitor, Prof. </w:t>
      </w:r>
      <w:r>
        <w:rPr>
          <w:rFonts w:ascii="Arial" w:hAnsi="Arial" w:cs="Arial"/>
          <w:b/>
          <w:sz w:val="22"/>
          <w:szCs w:val="22"/>
        </w:rPr>
        <w:t>ODACIR ANTONIO ZANATTA</w:t>
      </w:r>
      <w:r w:rsidRPr="00033E9A">
        <w:rPr>
          <w:rFonts w:ascii="Arial" w:hAnsi="Arial" w:cs="Arial"/>
          <w:sz w:val="22"/>
          <w:szCs w:val="22"/>
        </w:rPr>
        <w:t xml:space="preserve">, portador do RG n° </w:t>
      </w:r>
      <w:r w:rsidRPr="001D68A4">
        <w:rPr>
          <w:rFonts w:ascii="Arial" w:hAnsi="Arial" w:cs="Arial"/>
          <w:sz w:val="22"/>
          <w:szCs w:val="22"/>
        </w:rPr>
        <w:t>16.157.372 SSP-SP</w:t>
      </w:r>
      <w:r>
        <w:rPr>
          <w:rFonts w:ascii="Arial" w:hAnsi="Arial" w:cs="Arial"/>
          <w:sz w:val="22"/>
          <w:szCs w:val="22"/>
        </w:rPr>
        <w:t xml:space="preserve"> </w:t>
      </w:r>
      <w:r w:rsidRPr="00033E9A">
        <w:rPr>
          <w:rFonts w:ascii="Arial" w:hAnsi="Arial" w:cs="Arial"/>
          <w:sz w:val="22"/>
          <w:szCs w:val="22"/>
        </w:rPr>
        <w:t xml:space="preserve">e CPF n° </w:t>
      </w:r>
      <w:r w:rsidRPr="001D68A4">
        <w:rPr>
          <w:rFonts w:ascii="Arial" w:hAnsi="Arial" w:cs="Arial"/>
          <w:sz w:val="22"/>
          <w:szCs w:val="22"/>
        </w:rPr>
        <w:t>537.578.159-04</w:t>
      </w:r>
      <w:r w:rsidRPr="00033E9A">
        <w:rPr>
          <w:rFonts w:ascii="Arial" w:hAnsi="Arial" w:cs="Arial"/>
          <w:sz w:val="22"/>
          <w:szCs w:val="22"/>
        </w:rPr>
        <w:t xml:space="preserve">, </w:t>
      </w:r>
      <w:r>
        <w:rPr>
          <w:rFonts w:ascii="Arial" w:hAnsi="Arial" w:cs="Arial"/>
          <w:sz w:val="22"/>
          <w:szCs w:val="22"/>
        </w:rPr>
        <w:t xml:space="preserve">no uso das atribuições que lhe confere o artigo 13 do Estatuto do IFPR. </w:t>
      </w:r>
    </w:p>
    <w:p w:rsidR="00B41A4F" w:rsidRDefault="00B41A4F" w:rsidP="00B41A4F">
      <w:pPr>
        <w:spacing w:after="120" w:line="360" w:lineRule="auto"/>
        <w:ind w:firstLine="708"/>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 xml:space="preserve">_________________________________________, </w:t>
      </w:r>
      <w:r>
        <w:rPr>
          <w:rFonts w:ascii="Arial" w:hAnsi="Arial" w:cs="Arial"/>
          <w:sz w:val="22"/>
          <w:szCs w:val="22"/>
        </w:rPr>
        <w:t>inscrit</w:t>
      </w:r>
      <w:r w:rsidR="0055774C">
        <w:rPr>
          <w:rFonts w:ascii="Arial" w:hAnsi="Arial" w:cs="Arial"/>
          <w:sz w:val="22"/>
          <w:szCs w:val="22"/>
        </w:rPr>
        <w:t>a</w:t>
      </w:r>
      <w:r>
        <w:rPr>
          <w:rFonts w:ascii="Arial" w:hAnsi="Arial" w:cs="Arial"/>
          <w:sz w:val="22"/>
          <w:szCs w:val="22"/>
        </w:rPr>
        <w:t xml:space="preserve"> no CNPJ sob o nº ___________________, com sede na Rua __________, ____, Bairro, cidade de __________, estado do ____________,</w:t>
      </w:r>
      <w:r w:rsidRPr="00A33025">
        <w:rPr>
          <w:rFonts w:ascii="Arial" w:hAnsi="Arial" w:cs="Arial"/>
          <w:sz w:val="22"/>
          <w:szCs w:val="22"/>
        </w:rPr>
        <w:t xml:space="preserve"> </w:t>
      </w:r>
      <w:r>
        <w:rPr>
          <w:rFonts w:ascii="Arial" w:hAnsi="Arial" w:cs="Arial"/>
          <w:sz w:val="22"/>
          <w:szCs w:val="22"/>
        </w:rPr>
        <w:t>doravante denominad</w:t>
      </w:r>
      <w:r w:rsidR="0055774C">
        <w:rPr>
          <w:rFonts w:ascii="Arial" w:hAnsi="Arial" w:cs="Arial"/>
          <w:sz w:val="22"/>
          <w:szCs w:val="22"/>
        </w:rPr>
        <w:t>a</w:t>
      </w:r>
      <w:r w:rsidRPr="00610F60">
        <w:rPr>
          <w:rFonts w:ascii="Arial" w:hAnsi="Arial" w:cs="Arial"/>
          <w:b/>
          <w:sz w:val="22"/>
          <w:szCs w:val="22"/>
        </w:rPr>
        <w:t xml:space="preserve"> </w:t>
      </w:r>
      <w:r w:rsidR="00621758">
        <w:rPr>
          <w:rFonts w:ascii="Arial" w:hAnsi="Arial" w:cs="Arial"/>
          <w:b/>
          <w:sz w:val="22"/>
          <w:szCs w:val="22"/>
        </w:rPr>
        <w:t>PARCEIRO PRIVADO</w:t>
      </w:r>
      <w:r>
        <w:rPr>
          <w:rFonts w:ascii="Arial" w:hAnsi="Arial" w:cs="Arial"/>
          <w:sz w:val="22"/>
          <w:szCs w:val="22"/>
        </w:rPr>
        <w:t>, neste ato representad</w:t>
      </w:r>
      <w:r w:rsidR="0055774C">
        <w:rPr>
          <w:rFonts w:ascii="Arial" w:hAnsi="Arial" w:cs="Arial"/>
          <w:sz w:val="22"/>
          <w:szCs w:val="22"/>
        </w:rPr>
        <w:t>a</w:t>
      </w:r>
      <w:r>
        <w:rPr>
          <w:rFonts w:ascii="Arial" w:hAnsi="Arial" w:cs="Arial"/>
          <w:sz w:val="22"/>
          <w:szCs w:val="22"/>
        </w:rPr>
        <w:t xml:space="preserve"> por seu _____________________, </w:t>
      </w:r>
      <w:r w:rsidRPr="00441DAF">
        <w:rPr>
          <w:rFonts w:ascii="Arial" w:hAnsi="Arial" w:cs="Arial"/>
          <w:b/>
          <w:sz w:val="22"/>
          <w:szCs w:val="22"/>
        </w:rPr>
        <w:t xml:space="preserve">______________________ </w:t>
      </w:r>
      <w:r>
        <w:rPr>
          <w:rFonts w:ascii="Arial" w:hAnsi="Arial" w:cs="Arial"/>
          <w:sz w:val="22"/>
          <w:szCs w:val="22"/>
        </w:rPr>
        <w:t>portador do RG nº ____________________ e CPF nº ____________________________</w:t>
      </w:r>
      <w:r w:rsidRPr="0022321F">
        <w:rPr>
          <w:rFonts w:ascii="Arial" w:hAnsi="Arial" w:cs="Arial"/>
          <w:sz w:val="22"/>
          <w:szCs w:val="22"/>
        </w:rPr>
        <w:t>;</w:t>
      </w:r>
    </w:p>
    <w:p w:rsidR="003A5D1B" w:rsidRDefault="003A5D1B" w:rsidP="003A5D1B">
      <w:pPr>
        <w:spacing w:after="120" w:line="360" w:lineRule="auto"/>
        <w:ind w:firstLine="708"/>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 xml:space="preserve">_________________________________________(Fundação de Apoio), </w:t>
      </w:r>
      <w:r>
        <w:rPr>
          <w:rFonts w:ascii="Arial" w:hAnsi="Arial" w:cs="Arial"/>
          <w:sz w:val="22"/>
          <w:szCs w:val="22"/>
        </w:rPr>
        <w:t>inscrita no CNPJ sob o nº ___________________, com sede na Rua __________, ____, Bairro, cidade de __________, estado do ____________,</w:t>
      </w:r>
      <w:r w:rsidRPr="00A33025">
        <w:rPr>
          <w:rFonts w:ascii="Arial" w:hAnsi="Arial" w:cs="Arial"/>
          <w:sz w:val="22"/>
          <w:szCs w:val="22"/>
        </w:rPr>
        <w:t xml:space="preserve"> </w:t>
      </w:r>
      <w:r>
        <w:rPr>
          <w:rFonts w:ascii="Arial" w:hAnsi="Arial" w:cs="Arial"/>
          <w:sz w:val="22"/>
          <w:szCs w:val="22"/>
        </w:rPr>
        <w:t>doravante denominada</w:t>
      </w:r>
      <w:r w:rsidRPr="00610F60">
        <w:rPr>
          <w:rFonts w:ascii="Arial" w:hAnsi="Arial" w:cs="Arial"/>
          <w:b/>
          <w:sz w:val="22"/>
          <w:szCs w:val="22"/>
        </w:rPr>
        <w:t xml:space="preserve"> </w:t>
      </w:r>
      <w:r>
        <w:rPr>
          <w:rFonts w:ascii="Arial" w:hAnsi="Arial" w:cs="Arial"/>
          <w:b/>
          <w:sz w:val="22"/>
          <w:szCs w:val="22"/>
        </w:rPr>
        <w:t>FUNDAÇÃO DE APOIO</w:t>
      </w:r>
      <w:r>
        <w:rPr>
          <w:rFonts w:ascii="Arial" w:hAnsi="Arial" w:cs="Arial"/>
          <w:sz w:val="22"/>
          <w:szCs w:val="22"/>
        </w:rPr>
        <w:t xml:space="preserve">, neste ato representada por seu _____________________, </w:t>
      </w:r>
      <w:r w:rsidRPr="00441DAF">
        <w:rPr>
          <w:rFonts w:ascii="Arial" w:hAnsi="Arial" w:cs="Arial"/>
          <w:b/>
          <w:sz w:val="22"/>
          <w:szCs w:val="22"/>
        </w:rPr>
        <w:t xml:space="preserve">______________________ </w:t>
      </w:r>
      <w:r>
        <w:rPr>
          <w:rFonts w:ascii="Arial" w:hAnsi="Arial" w:cs="Arial"/>
          <w:sz w:val="22"/>
          <w:szCs w:val="22"/>
        </w:rPr>
        <w:t>portador do RG nº ____________________ e CPF nº ____________________________</w:t>
      </w:r>
      <w:r w:rsidRPr="0022321F">
        <w:rPr>
          <w:rFonts w:ascii="Arial" w:hAnsi="Arial" w:cs="Arial"/>
          <w:sz w:val="22"/>
          <w:szCs w:val="22"/>
        </w:rPr>
        <w:t>;</w:t>
      </w:r>
    </w:p>
    <w:p w:rsidR="003A5D1B" w:rsidRDefault="003A5D1B" w:rsidP="00B41A4F">
      <w:pPr>
        <w:spacing w:after="120" w:line="360" w:lineRule="auto"/>
        <w:ind w:firstLine="708"/>
        <w:jc w:val="both"/>
        <w:rPr>
          <w:rFonts w:ascii="Arial" w:hAnsi="Arial" w:cs="Arial"/>
          <w:sz w:val="22"/>
          <w:szCs w:val="22"/>
        </w:rPr>
      </w:pPr>
    </w:p>
    <w:p w:rsidR="00C76837" w:rsidRPr="005571FE" w:rsidRDefault="006A386E" w:rsidP="00C76837">
      <w:pPr>
        <w:spacing w:after="120" w:line="360" w:lineRule="auto"/>
        <w:ind w:firstLine="859"/>
        <w:jc w:val="both"/>
        <w:rPr>
          <w:rFonts w:ascii="Arial" w:hAnsi="Arial" w:cs="Arial"/>
          <w:b/>
          <w:i/>
          <w:color w:val="FF0000"/>
          <w:sz w:val="22"/>
          <w:szCs w:val="22"/>
        </w:rPr>
      </w:pPr>
      <w:r>
        <w:rPr>
          <w:rFonts w:ascii="Arial" w:hAnsi="Arial" w:cs="Arial"/>
          <w:sz w:val="22"/>
          <w:szCs w:val="22"/>
        </w:rPr>
        <w:t xml:space="preserve">Os </w:t>
      </w:r>
      <w:r w:rsidR="005571FE">
        <w:rPr>
          <w:rFonts w:ascii="Arial" w:hAnsi="Arial" w:cs="Arial"/>
          <w:b/>
          <w:sz w:val="22"/>
          <w:szCs w:val="22"/>
        </w:rPr>
        <w:t>PARCEIROS</w:t>
      </w:r>
      <w:r w:rsidR="005571FE">
        <w:rPr>
          <w:rFonts w:ascii="Arial" w:hAnsi="Arial" w:cs="Arial"/>
          <w:sz w:val="22"/>
          <w:szCs w:val="22"/>
        </w:rPr>
        <w:t xml:space="preserve"> anteriormente qualificados resolvem </w:t>
      </w:r>
      <w:r w:rsidR="005571FE" w:rsidRPr="005571FE">
        <w:rPr>
          <w:rFonts w:ascii="Arial" w:hAnsi="Arial" w:cs="Arial"/>
          <w:sz w:val="22"/>
          <w:szCs w:val="22"/>
        </w:rPr>
        <w:t>celebrar o presente Acordo de Parceria para Pesquisa, Desenvolvimento e Inovação - PD&amp;I, em conformidade com as normas legais vigentes no Marco Legal de Ciência, Tecnologia e Inovação (Emenda Constitucional nº 85/15, Lei nº 10.973/2004, Lei nº 13.243/2016 e Decreto nº 9.283/2018), que deverá ser executado com estrita observância das seguintes cláusulas e condições</w:t>
      </w:r>
      <w:r w:rsidR="00C76837" w:rsidRPr="005571FE">
        <w:rPr>
          <w:rFonts w:ascii="Arial" w:hAnsi="Arial" w:cs="Arial"/>
          <w:sz w:val="22"/>
          <w:szCs w:val="22"/>
        </w:rPr>
        <w:t>:</w:t>
      </w:r>
    </w:p>
    <w:p w:rsidR="00C76837" w:rsidRDefault="00C76837" w:rsidP="00C76837">
      <w:pPr>
        <w:pStyle w:val="Ttulo4"/>
        <w:spacing w:after="120" w:line="360" w:lineRule="auto"/>
        <w:rPr>
          <w:rFonts w:ascii="Arial" w:hAnsi="Arial" w:cs="Arial"/>
          <w:b/>
          <w:i/>
          <w:color w:val="FF0000"/>
          <w:sz w:val="22"/>
          <w:szCs w:val="22"/>
        </w:rPr>
      </w:pPr>
    </w:p>
    <w:p w:rsidR="00C76837" w:rsidRDefault="007B2DD9" w:rsidP="00C76837">
      <w:pPr>
        <w:pStyle w:val="Ttulo4"/>
        <w:spacing w:after="120" w:line="360" w:lineRule="auto"/>
        <w:rPr>
          <w:rFonts w:ascii="Arial" w:hAnsi="Arial" w:cs="Arial"/>
          <w:sz w:val="22"/>
          <w:szCs w:val="22"/>
        </w:rPr>
      </w:pPr>
      <w:r>
        <w:rPr>
          <w:rFonts w:ascii="Arial" w:hAnsi="Arial" w:cs="Arial"/>
          <w:b/>
          <w:sz w:val="22"/>
          <w:szCs w:val="22"/>
        </w:rPr>
        <w:t xml:space="preserve">1. </w:t>
      </w:r>
      <w:r w:rsidR="00C76837">
        <w:rPr>
          <w:rFonts w:ascii="Arial" w:hAnsi="Arial" w:cs="Arial"/>
          <w:b/>
          <w:sz w:val="22"/>
          <w:szCs w:val="22"/>
        </w:rPr>
        <w:t>CLÁUSULA PRIMEIRA – DO OBJETO</w:t>
      </w:r>
    </w:p>
    <w:p w:rsidR="00C76837" w:rsidRDefault="007B2DD9" w:rsidP="007B2DD9">
      <w:pPr>
        <w:spacing w:after="120" w:line="360" w:lineRule="auto"/>
        <w:jc w:val="both"/>
        <w:rPr>
          <w:rFonts w:ascii="Arial" w:hAnsi="Arial" w:cs="Arial"/>
          <w:sz w:val="22"/>
          <w:szCs w:val="22"/>
        </w:rPr>
      </w:pPr>
      <w:r>
        <w:rPr>
          <w:rFonts w:ascii="Arial" w:hAnsi="Arial" w:cs="Arial"/>
          <w:sz w:val="22"/>
          <w:szCs w:val="22"/>
        </w:rPr>
        <w:t xml:space="preserve">1.1. </w:t>
      </w:r>
      <w:r w:rsidR="001B4AE0" w:rsidRPr="001B4AE0">
        <w:rPr>
          <w:rFonts w:ascii="Arial" w:hAnsi="Arial" w:cs="Arial"/>
          <w:sz w:val="22"/>
          <w:szCs w:val="22"/>
        </w:rPr>
        <w:t>O presente Acordo de Parceria para PD&amp;I tem por objeto a cooperação técnica e</w:t>
      </w:r>
      <w:r w:rsidR="001B4AE0">
        <w:rPr>
          <w:rFonts w:ascii="Arial" w:hAnsi="Arial" w:cs="Arial"/>
          <w:sz w:val="22"/>
          <w:szCs w:val="22"/>
        </w:rPr>
        <w:t xml:space="preserve"> </w:t>
      </w:r>
      <w:r w:rsidR="001B4AE0" w:rsidRPr="001B4AE0">
        <w:rPr>
          <w:rFonts w:ascii="Arial" w:hAnsi="Arial" w:cs="Arial"/>
          <w:sz w:val="22"/>
          <w:szCs w:val="22"/>
        </w:rPr>
        <w:t xml:space="preserve">científica entre os PARCEIROS para desenvolver o </w:t>
      </w:r>
      <w:r w:rsidR="001B4AE0">
        <w:rPr>
          <w:rFonts w:ascii="Arial" w:hAnsi="Arial" w:cs="Arial"/>
          <w:sz w:val="22"/>
          <w:szCs w:val="22"/>
        </w:rPr>
        <w:t>(</w:t>
      </w:r>
      <w:r w:rsidR="003A5D1B">
        <w:rPr>
          <w:rFonts w:ascii="Arial" w:hAnsi="Arial" w:cs="Arial"/>
          <w:sz w:val="22"/>
          <w:szCs w:val="22"/>
          <w:highlight w:val="yellow"/>
        </w:rPr>
        <w:t>descrever o projeto</w:t>
      </w:r>
      <w:r w:rsidR="001B4AE0">
        <w:rPr>
          <w:rFonts w:ascii="Arial" w:hAnsi="Arial" w:cs="Arial"/>
          <w:sz w:val="22"/>
          <w:szCs w:val="22"/>
        </w:rPr>
        <w:t>)</w:t>
      </w:r>
      <w:r w:rsidR="001B4AE0" w:rsidRPr="001B4AE0">
        <w:rPr>
          <w:rFonts w:ascii="Arial" w:hAnsi="Arial" w:cs="Arial"/>
          <w:sz w:val="22"/>
          <w:szCs w:val="22"/>
        </w:rPr>
        <w:t>, a ser executado nos termos do Plano</w:t>
      </w:r>
      <w:r w:rsidR="001B4AE0">
        <w:rPr>
          <w:rFonts w:ascii="Arial" w:hAnsi="Arial" w:cs="Arial"/>
          <w:sz w:val="22"/>
          <w:szCs w:val="22"/>
        </w:rPr>
        <w:t xml:space="preserve"> </w:t>
      </w:r>
      <w:r w:rsidR="001B4AE0" w:rsidRPr="001B4AE0">
        <w:rPr>
          <w:rFonts w:ascii="Arial" w:hAnsi="Arial" w:cs="Arial"/>
          <w:sz w:val="22"/>
          <w:szCs w:val="22"/>
        </w:rPr>
        <w:t>de Trabalho, anexo, visando</w:t>
      </w:r>
      <w:r w:rsidR="003A5D1B">
        <w:rPr>
          <w:rFonts w:ascii="Arial" w:hAnsi="Arial" w:cs="Arial"/>
          <w:sz w:val="22"/>
          <w:szCs w:val="22"/>
        </w:rPr>
        <w:t xml:space="preserve"> à transferência de recursos financeiros, à gestão administrativa e financeira e à execução técnica de </w:t>
      </w:r>
      <w:r w:rsidR="001B4AE0" w:rsidRPr="001B4AE0">
        <w:rPr>
          <w:rFonts w:ascii="Arial" w:hAnsi="Arial" w:cs="Arial"/>
          <w:sz w:val="22"/>
          <w:szCs w:val="22"/>
        </w:rPr>
        <w:t>projeto de pesquisa,</w:t>
      </w:r>
      <w:r w:rsidR="001B4AE0">
        <w:rPr>
          <w:rFonts w:ascii="Arial" w:hAnsi="Arial" w:cs="Arial"/>
          <w:sz w:val="22"/>
          <w:szCs w:val="22"/>
        </w:rPr>
        <w:t xml:space="preserve"> </w:t>
      </w:r>
      <w:r w:rsidR="001B4AE0" w:rsidRPr="001B4AE0">
        <w:rPr>
          <w:rFonts w:ascii="Arial" w:hAnsi="Arial" w:cs="Arial"/>
          <w:sz w:val="22"/>
          <w:szCs w:val="22"/>
        </w:rPr>
        <w:t>desenvolvimento e inovação – PD&amp;I.</w:t>
      </w:r>
    </w:p>
    <w:p w:rsidR="001B4AE0" w:rsidRDefault="001B4AE0" w:rsidP="001B4AE0">
      <w:pPr>
        <w:spacing w:after="120" w:line="360" w:lineRule="auto"/>
        <w:ind w:firstLine="708"/>
        <w:jc w:val="both"/>
        <w:rPr>
          <w:rFonts w:ascii="Arial" w:hAnsi="Arial" w:cs="Arial"/>
          <w:b/>
          <w:sz w:val="22"/>
          <w:szCs w:val="22"/>
        </w:rPr>
      </w:pPr>
    </w:p>
    <w:p w:rsidR="00C76837" w:rsidRDefault="007B2DD9" w:rsidP="00C76837">
      <w:pPr>
        <w:spacing w:after="120" w:line="360" w:lineRule="auto"/>
        <w:jc w:val="both"/>
        <w:rPr>
          <w:rFonts w:ascii="Arial" w:hAnsi="Arial" w:cs="Arial"/>
          <w:b/>
          <w:sz w:val="22"/>
          <w:szCs w:val="22"/>
        </w:rPr>
      </w:pPr>
      <w:r>
        <w:rPr>
          <w:rFonts w:ascii="Arial" w:hAnsi="Arial" w:cs="Arial"/>
          <w:b/>
          <w:sz w:val="22"/>
          <w:szCs w:val="22"/>
        </w:rPr>
        <w:t xml:space="preserve">2. </w:t>
      </w:r>
      <w:r w:rsidR="00C76837">
        <w:rPr>
          <w:rFonts w:ascii="Arial" w:hAnsi="Arial" w:cs="Arial"/>
          <w:b/>
          <w:sz w:val="22"/>
          <w:szCs w:val="22"/>
        </w:rPr>
        <w:t xml:space="preserve">CLÁUSULA SEGUNDA </w:t>
      </w:r>
      <w:r w:rsidR="001B4AE0">
        <w:rPr>
          <w:rFonts w:ascii="Arial" w:hAnsi="Arial" w:cs="Arial"/>
          <w:b/>
          <w:sz w:val="22"/>
          <w:szCs w:val="22"/>
        </w:rPr>
        <w:t>–</w:t>
      </w:r>
      <w:r w:rsidR="00C76837">
        <w:rPr>
          <w:rFonts w:ascii="Arial" w:hAnsi="Arial" w:cs="Arial"/>
          <w:b/>
          <w:sz w:val="22"/>
          <w:szCs w:val="22"/>
        </w:rPr>
        <w:t xml:space="preserve"> D</w:t>
      </w:r>
      <w:r w:rsidR="001B4AE0">
        <w:rPr>
          <w:rFonts w:ascii="Arial" w:hAnsi="Arial" w:cs="Arial"/>
          <w:b/>
          <w:sz w:val="22"/>
          <w:szCs w:val="22"/>
        </w:rPr>
        <w:t>O PLANO DE TRABALHO</w:t>
      </w:r>
    </w:p>
    <w:p w:rsidR="001B4AE0" w:rsidRDefault="001B4AE0" w:rsidP="001B4AE0">
      <w:pPr>
        <w:spacing w:after="120" w:line="360" w:lineRule="auto"/>
        <w:jc w:val="both"/>
        <w:rPr>
          <w:rFonts w:ascii="Arial" w:hAnsi="Arial" w:cs="Arial"/>
          <w:sz w:val="22"/>
          <w:szCs w:val="22"/>
        </w:rPr>
      </w:pPr>
      <w:r w:rsidRPr="001B4AE0">
        <w:rPr>
          <w:rFonts w:ascii="Arial" w:hAnsi="Arial" w:cs="Arial"/>
          <w:sz w:val="22"/>
          <w:szCs w:val="22"/>
        </w:rPr>
        <w:t xml:space="preserve">2.1. 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 </w:t>
      </w:r>
    </w:p>
    <w:p w:rsidR="000B3ADA" w:rsidRDefault="001B4AE0" w:rsidP="001B4AE0">
      <w:pPr>
        <w:spacing w:after="120" w:line="360" w:lineRule="auto"/>
        <w:jc w:val="both"/>
        <w:rPr>
          <w:rFonts w:ascii="Arial" w:hAnsi="Arial" w:cs="Arial"/>
          <w:sz w:val="22"/>
          <w:szCs w:val="22"/>
        </w:rPr>
      </w:pPr>
      <w:r w:rsidRPr="001B4AE0">
        <w:rPr>
          <w:rFonts w:ascii="Arial" w:hAnsi="Arial" w:cs="Arial"/>
          <w:sz w:val="22"/>
          <w:szCs w:val="22"/>
        </w:rPr>
        <w:t xml:space="preserve">2.2. Respeitadas as previsões contidas na legislação em vigor, </w:t>
      </w:r>
      <w:r>
        <w:rPr>
          <w:rFonts w:ascii="Arial" w:hAnsi="Arial" w:cs="Arial"/>
          <w:sz w:val="22"/>
          <w:szCs w:val="22"/>
        </w:rPr>
        <w:t>o</w:t>
      </w:r>
      <w:r w:rsidRPr="001B4AE0">
        <w:rPr>
          <w:rFonts w:ascii="Arial" w:hAnsi="Arial" w:cs="Arial"/>
          <w:sz w:val="22"/>
          <w:szCs w:val="22"/>
        </w:rPr>
        <w:t xml:space="preserve"> I</w:t>
      </w:r>
      <w:r>
        <w:rPr>
          <w:rFonts w:ascii="Arial" w:hAnsi="Arial" w:cs="Arial"/>
          <w:sz w:val="22"/>
          <w:szCs w:val="22"/>
        </w:rPr>
        <w:t>FPR</w:t>
      </w:r>
      <w:r w:rsidR="003A5D1B">
        <w:rPr>
          <w:rFonts w:ascii="Arial" w:hAnsi="Arial" w:cs="Arial"/>
          <w:sz w:val="22"/>
          <w:szCs w:val="22"/>
        </w:rPr>
        <w:t>, com a interveniência da FUNDAÇÃO DE APOIO,</w:t>
      </w:r>
      <w:r w:rsidRPr="001B4AE0">
        <w:rPr>
          <w:rFonts w:ascii="Arial" w:hAnsi="Arial" w:cs="Arial"/>
          <w:sz w:val="22"/>
          <w:szCs w:val="22"/>
        </w:rPr>
        <w:t xml:space="preserve"> fomentará/executará as atividades de pesquisa e desenvolvimento, conforme o Plano de Trabalho, sob as condições aqui acordadas, sendo parte integrante e indissociável deste Acordo</w:t>
      </w:r>
      <w:r>
        <w:t>.</w:t>
      </w:r>
    </w:p>
    <w:p w:rsidR="00C76837" w:rsidRDefault="007B2DD9" w:rsidP="00C76837">
      <w:pPr>
        <w:spacing w:after="120" w:line="360" w:lineRule="auto"/>
        <w:ind w:left="705"/>
        <w:jc w:val="both"/>
        <w:rPr>
          <w:rFonts w:ascii="Arial" w:hAnsi="Arial" w:cs="Arial"/>
          <w:sz w:val="22"/>
          <w:szCs w:val="22"/>
        </w:rPr>
      </w:pPr>
      <w:r w:rsidRPr="007B2DD9">
        <w:rPr>
          <w:rFonts w:ascii="Arial" w:hAnsi="Arial" w:cs="Arial"/>
          <w:sz w:val="22"/>
          <w:szCs w:val="22"/>
          <w:highlight w:val="yellow"/>
        </w:rPr>
        <w:t>(</w:t>
      </w:r>
      <w:proofErr w:type="gramStart"/>
      <w:r w:rsidRPr="007B2DD9">
        <w:rPr>
          <w:rFonts w:ascii="Arial" w:hAnsi="Arial" w:cs="Arial"/>
          <w:sz w:val="22"/>
          <w:szCs w:val="22"/>
          <w:highlight w:val="yellow"/>
        </w:rPr>
        <w:t>descrever</w:t>
      </w:r>
      <w:proofErr w:type="gramEnd"/>
      <w:r w:rsidRPr="007B2DD9">
        <w:rPr>
          <w:rFonts w:ascii="Arial" w:hAnsi="Arial" w:cs="Arial"/>
          <w:sz w:val="22"/>
          <w:szCs w:val="22"/>
          <w:highlight w:val="yellow"/>
        </w:rPr>
        <w:t xml:space="preserve"> demais condições do plano de trabalho caso necessário)</w:t>
      </w:r>
    </w:p>
    <w:p w:rsidR="00FB0978" w:rsidRPr="007B2DD9" w:rsidRDefault="00FB0978" w:rsidP="00C76837">
      <w:pPr>
        <w:spacing w:after="120" w:line="360" w:lineRule="auto"/>
        <w:ind w:left="705"/>
        <w:jc w:val="both"/>
        <w:rPr>
          <w:rFonts w:ascii="Arial" w:hAnsi="Arial" w:cs="Arial"/>
          <w:sz w:val="22"/>
          <w:szCs w:val="22"/>
        </w:rPr>
      </w:pPr>
    </w:p>
    <w:p w:rsidR="00C76837" w:rsidRDefault="007B2DD9" w:rsidP="00C76837">
      <w:pPr>
        <w:spacing w:after="120" w:line="360" w:lineRule="auto"/>
        <w:jc w:val="both"/>
        <w:rPr>
          <w:rFonts w:ascii="Arial" w:hAnsi="Arial" w:cs="Arial"/>
          <w:b/>
          <w:sz w:val="22"/>
          <w:szCs w:val="22"/>
        </w:rPr>
      </w:pPr>
      <w:r>
        <w:rPr>
          <w:rFonts w:ascii="Arial" w:hAnsi="Arial" w:cs="Arial"/>
          <w:b/>
          <w:sz w:val="22"/>
          <w:szCs w:val="22"/>
        </w:rPr>
        <w:t xml:space="preserve">3. </w:t>
      </w:r>
      <w:r w:rsidR="00C76837">
        <w:rPr>
          <w:rFonts w:ascii="Arial" w:hAnsi="Arial" w:cs="Arial"/>
          <w:b/>
          <w:sz w:val="22"/>
          <w:szCs w:val="22"/>
        </w:rPr>
        <w:t>CLÁUSULA TERCEIRA – D</w:t>
      </w:r>
      <w:r>
        <w:rPr>
          <w:rFonts w:ascii="Arial" w:hAnsi="Arial" w:cs="Arial"/>
          <w:b/>
          <w:sz w:val="22"/>
          <w:szCs w:val="22"/>
        </w:rPr>
        <w:t>AS ATRIBUIÇÕES E RESPONSABILIDADES</w:t>
      </w:r>
    </w:p>
    <w:p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3.1. São responsabilidades e obrigações, além dos outros compromissos assumidos neste Acordo de Parceria em PD&amp;I: </w:t>
      </w:r>
    </w:p>
    <w:p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3.1.1. Do I</w:t>
      </w:r>
      <w:r w:rsidR="00153DB1">
        <w:rPr>
          <w:rFonts w:ascii="Arial" w:hAnsi="Arial" w:cs="Arial"/>
          <w:sz w:val="22"/>
          <w:szCs w:val="22"/>
        </w:rPr>
        <w:t>FPR</w:t>
      </w:r>
      <w:r w:rsidRPr="00F12F3E">
        <w:rPr>
          <w:rFonts w:ascii="Arial" w:hAnsi="Arial" w:cs="Arial"/>
          <w:sz w:val="22"/>
          <w:szCs w:val="22"/>
        </w:rPr>
        <w:t xml:space="preserve">: </w:t>
      </w:r>
    </w:p>
    <w:p w:rsidR="00153DB1" w:rsidRDefault="00F12F3E" w:rsidP="003A5D1B">
      <w:pPr>
        <w:spacing w:after="120" w:line="360" w:lineRule="auto"/>
        <w:jc w:val="both"/>
        <w:rPr>
          <w:rFonts w:ascii="Arial" w:hAnsi="Arial" w:cs="Arial"/>
          <w:sz w:val="22"/>
          <w:szCs w:val="22"/>
        </w:rPr>
      </w:pPr>
      <w:proofErr w:type="gramStart"/>
      <w:r w:rsidRPr="00F12F3E">
        <w:rPr>
          <w:rFonts w:ascii="Arial" w:hAnsi="Arial" w:cs="Arial"/>
          <w:sz w:val="22"/>
          <w:szCs w:val="22"/>
        </w:rPr>
        <w:t xml:space="preserve">a) </w:t>
      </w:r>
      <w:r w:rsidR="003A5D1B" w:rsidRPr="003A5D1B">
        <w:rPr>
          <w:rFonts w:ascii="Arial" w:hAnsi="Arial" w:cs="Arial"/>
          <w:sz w:val="22"/>
          <w:szCs w:val="22"/>
        </w:rPr>
        <w:t>Aplicar</w:t>
      </w:r>
      <w:proofErr w:type="gramEnd"/>
      <w:r w:rsidR="003A5D1B" w:rsidRPr="003A5D1B">
        <w:rPr>
          <w:rFonts w:ascii="Arial" w:hAnsi="Arial" w:cs="Arial"/>
          <w:sz w:val="22"/>
          <w:szCs w:val="22"/>
        </w:rPr>
        <w:t xml:space="preserve"> os recursos repassados exclusivamente nas atividades relacionadas à</w:t>
      </w:r>
      <w:r w:rsidR="003A5D1B">
        <w:rPr>
          <w:rFonts w:ascii="Arial" w:hAnsi="Arial" w:cs="Arial"/>
          <w:sz w:val="22"/>
          <w:szCs w:val="22"/>
        </w:rPr>
        <w:t xml:space="preserve"> </w:t>
      </w:r>
      <w:r w:rsidR="003A5D1B" w:rsidRPr="003A5D1B">
        <w:rPr>
          <w:rFonts w:ascii="Arial" w:hAnsi="Arial" w:cs="Arial"/>
          <w:sz w:val="22"/>
          <w:szCs w:val="22"/>
        </w:rPr>
        <w:t>consecução do objeto deste Acordo de Parceria para PD&amp;I;</w:t>
      </w:r>
    </w:p>
    <w:p w:rsidR="00153DB1" w:rsidRDefault="00F12F3E" w:rsidP="003A5D1B">
      <w:pPr>
        <w:spacing w:after="120" w:line="360" w:lineRule="auto"/>
        <w:jc w:val="both"/>
        <w:rPr>
          <w:rFonts w:ascii="Arial" w:hAnsi="Arial" w:cs="Arial"/>
          <w:sz w:val="22"/>
          <w:szCs w:val="22"/>
        </w:rPr>
      </w:pPr>
      <w:proofErr w:type="gramStart"/>
      <w:r w:rsidRPr="00F12F3E">
        <w:rPr>
          <w:rFonts w:ascii="Arial" w:hAnsi="Arial" w:cs="Arial"/>
          <w:sz w:val="22"/>
          <w:szCs w:val="22"/>
        </w:rPr>
        <w:lastRenderedPageBreak/>
        <w:t xml:space="preserve">b) </w:t>
      </w:r>
      <w:r w:rsidR="003A5D1B" w:rsidRPr="003A5D1B">
        <w:rPr>
          <w:rFonts w:ascii="Arial" w:hAnsi="Arial" w:cs="Arial"/>
          <w:sz w:val="22"/>
          <w:szCs w:val="22"/>
        </w:rPr>
        <w:t>Manter</w:t>
      </w:r>
      <w:proofErr w:type="gramEnd"/>
      <w:r w:rsidR="003A5D1B" w:rsidRPr="003A5D1B">
        <w:rPr>
          <w:rFonts w:ascii="Arial" w:hAnsi="Arial" w:cs="Arial"/>
          <w:sz w:val="22"/>
          <w:szCs w:val="22"/>
        </w:rPr>
        <w:t xml:space="preserve"> rigoroso controle das despesas efetuadas e dos respectivos comprovantes com</w:t>
      </w:r>
      <w:r w:rsidR="003A5D1B">
        <w:rPr>
          <w:rFonts w:ascii="Arial" w:hAnsi="Arial" w:cs="Arial"/>
          <w:sz w:val="22"/>
          <w:szCs w:val="22"/>
        </w:rPr>
        <w:t xml:space="preserve"> </w:t>
      </w:r>
      <w:r w:rsidR="003A5D1B" w:rsidRPr="003A5D1B">
        <w:rPr>
          <w:rFonts w:ascii="Arial" w:hAnsi="Arial" w:cs="Arial"/>
          <w:sz w:val="22"/>
          <w:szCs w:val="22"/>
        </w:rPr>
        <w:t>vistas à prestação de contas da execução do objeto deste Acordo;</w:t>
      </w:r>
    </w:p>
    <w:p w:rsidR="003A5D1B" w:rsidRDefault="003A5D1B" w:rsidP="003A5D1B">
      <w:pPr>
        <w:spacing w:after="120" w:line="360" w:lineRule="auto"/>
        <w:jc w:val="both"/>
        <w:rPr>
          <w:rFonts w:ascii="Arial" w:hAnsi="Arial" w:cs="Arial"/>
          <w:sz w:val="22"/>
          <w:szCs w:val="22"/>
        </w:rPr>
      </w:pPr>
      <w:proofErr w:type="gramStart"/>
      <w:r>
        <w:rPr>
          <w:rFonts w:ascii="Arial" w:hAnsi="Arial" w:cs="Arial"/>
          <w:sz w:val="22"/>
          <w:szCs w:val="22"/>
        </w:rPr>
        <w:t xml:space="preserve">c) </w:t>
      </w:r>
      <w:r w:rsidRPr="003A5D1B">
        <w:rPr>
          <w:rFonts w:ascii="Arial" w:hAnsi="Arial" w:cs="Arial"/>
          <w:sz w:val="22"/>
          <w:szCs w:val="22"/>
        </w:rPr>
        <w:t>Indicar</w:t>
      </w:r>
      <w:proofErr w:type="gramEnd"/>
      <w:r w:rsidRPr="003A5D1B">
        <w:rPr>
          <w:rFonts w:ascii="Arial" w:hAnsi="Arial" w:cs="Arial"/>
          <w:sz w:val="22"/>
          <w:szCs w:val="22"/>
        </w:rPr>
        <w:t xml:space="preserve"> um coordenador, no prazo de 15 (quinze) dias úteis contados da assinatura</w:t>
      </w:r>
      <w:r>
        <w:rPr>
          <w:rFonts w:ascii="Arial" w:hAnsi="Arial" w:cs="Arial"/>
          <w:sz w:val="22"/>
          <w:szCs w:val="22"/>
        </w:rPr>
        <w:t xml:space="preserve"> </w:t>
      </w:r>
      <w:r w:rsidRPr="003A5D1B">
        <w:rPr>
          <w:rFonts w:ascii="Arial" w:hAnsi="Arial" w:cs="Arial"/>
          <w:sz w:val="22"/>
          <w:szCs w:val="22"/>
        </w:rPr>
        <w:t>deste Acordo, para acompanhar a sua execução;</w:t>
      </w:r>
    </w:p>
    <w:p w:rsidR="003A5D1B" w:rsidRDefault="003A5D1B" w:rsidP="003A5D1B">
      <w:pPr>
        <w:spacing w:after="120" w:line="360" w:lineRule="auto"/>
        <w:jc w:val="both"/>
        <w:rPr>
          <w:rFonts w:ascii="Arial" w:hAnsi="Arial" w:cs="Arial"/>
          <w:sz w:val="22"/>
          <w:szCs w:val="22"/>
        </w:rPr>
      </w:pPr>
      <w:r>
        <w:rPr>
          <w:rFonts w:ascii="Arial" w:hAnsi="Arial" w:cs="Arial"/>
          <w:sz w:val="22"/>
          <w:szCs w:val="22"/>
        </w:rPr>
        <w:t>d) Prestar aos PARCEIROS informações sobre os recursos recebidos e a respectiva situação de execução dos projetos aprovados, nos termos deste Acordo;</w:t>
      </w:r>
    </w:p>
    <w:p w:rsidR="003A5D1B" w:rsidRDefault="003A5D1B" w:rsidP="003A5D1B">
      <w:pPr>
        <w:spacing w:after="120" w:line="360" w:lineRule="auto"/>
        <w:jc w:val="both"/>
        <w:rPr>
          <w:rFonts w:ascii="Arial" w:hAnsi="Arial" w:cs="Arial"/>
          <w:sz w:val="22"/>
          <w:szCs w:val="22"/>
        </w:rPr>
      </w:pPr>
      <w:proofErr w:type="gramStart"/>
      <w:r>
        <w:rPr>
          <w:rFonts w:ascii="Arial" w:hAnsi="Arial" w:cs="Arial"/>
          <w:sz w:val="22"/>
          <w:szCs w:val="22"/>
        </w:rPr>
        <w:t>e) Monitorar</w:t>
      </w:r>
      <w:proofErr w:type="gramEnd"/>
      <w:r>
        <w:rPr>
          <w:rFonts w:ascii="Arial" w:hAnsi="Arial" w:cs="Arial"/>
          <w:sz w:val="22"/>
          <w:szCs w:val="22"/>
        </w:rPr>
        <w:t>, avaliar e prestar contas nos termos deste Acordo;</w:t>
      </w:r>
    </w:p>
    <w:p w:rsidR="00153DB1" w:rsidRDefault="003A5D1B" w:rsidP="00F12F3E">
      <w:pPr>
        <w:spacing w:after="120" w:line="360" w:lineRule="auto"/>
        <w:jc w:val="both"/>
        <w:rPr>
          <w:rFonts w:ascii="Arial" w:hAnsi="Arial" w:cs="Arial"/>
          <w:sz w:val="22"/>
          <w:szCs w:val="22"/>
        </w:rPr>
      </w:pPr>
      <w:r>
        <w:rPr>
          <w:rFonts w:ascii="Arial" w:hAnsi="Arial" w:cs="Arial"/>
          <w:sz w:val="22"/>
          <w:szCs w:val="22"/>
        </w:rPr>
        <w:t>f</w:t>
      </w:r>
      <w:r w:rsidR="00F12F3E" w:rsidRPr="00F12F3E">
        <w:rPr>
          <w:rFonts w:ascii="Arial" w:hAnsi="Arial" w:cs="Arial"/>
          <w:sz w:val="22"/>
          <w:szCs w:val="22"/>
        </w:rPr>
        <w:t>)</w:t>
      </w:r>
      <w:r w:rsidR="00153DB1">
        <w:rPr>
          <w:rFonts w:ascii="Arial" w:hAnsi="Arial" w:cs="Arial"/>
          <w:sz w:val="22"/>
          <w:szCs w:val="22"/>
        </w:rPr>
        <w:t xml:space="preserve"> </w:t>
      </w:r>
      <w:r w:rsidR="00FB0978">
        <w:rPr>
          <w:rFonts w:ascii="Arial" w:hAnsi="Arial" w:cs="Arial"/>
          <w:sz w:val="22"/>
          <w:szCs w:val="22"/>
        </w:rPr>
        <w:t>(</w:t>
      </w:r>
      <w:r w:rsidR="00FB0978" w:rsidRPr="00FB0978">
        <w:rPr>
          <w:rFonts w:ascii="Arial" w:hAnsi="Arial" w:cs="Arial"/>
          <w:sz w:val="22"/>
          <w:szCs w:val="22"/>
          <w:highlight w:val="yellow"/>
        </w:rPr>
        <w:t>d</w:t>
      </w:r>
      <w:r w:rsidR="00153DB1" w:rsidRPr="00FB0978">
        <w:rPr>
          <w:rFonts w:ascii="Arial" w:hAnsi="Arial" w:cs="Arial"/>
          <w:sz w:val="22"/>
          <w:szCs w:val="22"/>
          <w:highlight w:val="yellow"/>
        </w:rPr>
        <w:t>escrever demais obrigações</w:t>
      </w:r>
      <w:r w:rsidR="00FB0978">
        <w:rPr>
          <w:rFonts w:ascii="Arial" w:hAnsi="Arial" w:cs="Arial"/>
          <w:sz w:val="22"/>
          <w:szCs w:val="22"/>
        </w:rPr>
        <w:t>)</w:t>
      </w:r>
      <w:r>
        <w:rPr>
          <w:rFonts w:ascii="Arial" w:hAnsi="Arial" w:cs="Arial"/>
          <w:sz w:val="22"/>
          <w:szCs w:val="22"/>
        </w:rPr>
        <w:t>.</w:t>
      </w:r>
      <w:r w:rsidR="00F12F3E" w:rsidRPr="00F12F3E">
        <w:rPr>
          <w:rFonts w:ascii="Arial" w:hAnsi="Arial" w:cs="Arial"/>
          <w:sz w:val="22"/>
          <w:szCs w:val="22"/>
        </w:rPr>
        <w:t xml:space="preserve"> </w:t>
      </w:r>
    </w:p>
    <w:p w:rsidR="003A5D1B" w:rsidRDefault="003A5D1B" w:rsidP="00F12F3E">
      <w:pPr>
        <w:spacing w:after="120" w:line="360" w:lineRule="auto"/>
        <w:jc w:val="both"/>
        <w:rPr>
          <w:rFonts w:ascii="Arial" w:hAnsi="Arial" w:cs="Arial"/>
          <w:sz w:val="22"/>
          <w:szCs w:val="22"/>
        </w:rPr>
      </w:pPr>
    </w:p>
    <w:p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3.1.2. </w:t>
      </w:r>
      <w:proofErr w:type="gramStart"/>
      <w:r w:rsidRPr="00F12F3E">
        <w:rPr>
          <w:rFonts w:ascii="Arial" w:hAnsi="Arial" w:cs="Arial"/>
          <w:sz w:val="22"/>
          <w:szCs w:val="22"/>
        </w:rPr>
        <w:t>Do(</w:t>
      </w:r>
      <w:proofErr w:type="gramEnd"/>
      <w:r w:rsidRPr="00F12F3E">
        <w:rPr>
          <w:rFonts w:ascii="Arial" w:hAnsi="Arial" w:cs="Arial"/>
          <w:sz w:val="22"/>
          <w:szCs w:val="22"/>
        </w:rPr>
        <w:t>a) XXXX:(PARCEIRO</w:t>
      </w:r>
      <w:r w:rsidR="008A167C">
        <w:rPr>
          <w:rFonts w:ascii="Arial" w:hAnsi="Arial" w:cs="Arial"/>
          <w:sz w:val="22"/>
          <w:szCs w:val="22"/>
        </w:rPr>
        <w:t xml:space="preserve"> PRIVADO</w:t>
      </w:r>
      <w:r w:rsidRPr="00F12F3E">
        <w:rPr>
          <w:rFonts w:ascii="Arial" w:hAnsi="Arial" w:cs="Arial"/>
          <w:sz w:val="22"/>
          <w:szCs w:val="22"/>
        </w:rPr>
        <w:t>)</w:t>
      </w:r>
      <w:r w:rsidR="00153DB1">
        <w:rPr>
          <w:rFonts w:ascii="Arial" w:hAnsi="Arial" w:cs="Arial"/>
          <w:sz w:val="22"/>
          <w:szCs w:val="22"/>
        </w:rPr>
        <w:t>:</w:t>
      </w:r>
      <w:r w:rsidRPr="00F12F3E">
        <w:rPr>
          <w:rFonts w:ascii="Arial" w:hAnsi="Arial" w:cs="Arial"/>
          <w:sz w:val="22"/>
          <w:szCs w:val="22"/>
        </w:rPr>
        <w:t xml:space="preserve"> </w:t>
      </w:r>
    </w:p>
    <w:p w:rsidR="00153DB1" w:rsidRDefault="00F12F3E" w:rsidP="003A5D1B">
      <w:pPr>
        <w:spacing w:after="120" w:line="360" w:lineRule="auto"/>
        <w:jc w:val="both"/>
        <w:rPr>
          <w:rFonts w:ascii="Arial" w:hAnsi="Arial" w:cs="Arial"/>
          <w:sz w:val="22"/>
          <w:szCs w:val="22"/>
        </w:rPr>
      </w:pPr>
      <w:proofErr w:type="gramStart"/>
      <w:r w:rsidRPr="00F12F3E">
        <w:rPr>
          <w:rFonts w:ascii="Arial" w:hAnsi="Arial" w:cs="Arial"/>
          <w:sz w:val="22"/>
          <w:szCs w:val="22"/>
        </w:rPr>
        <w:t xml:space="preserve">a) </w:t>
      </w:r>
      <w:r w:rsidR="003A5D1B" w:rsidRPr="003A5D1B">
        <w:rPr>
          <w:rFonts w:ascii="Arial" w:hAnsi="Arial" w:cs="Arial"/>
          <w:sz w:val="22"/>
          <w:szCs w:val="22"/>
        </w:rPr>
        <w:t>Transferir</w:t>
      </w:r>
      <w:proofErr w:type="gramEnd"/>
      <w:r w:rsidR="003A5D1B" w:rsidRPr="003A5D1B">
        <w:rPr>
          <w:rFonts w:ascii="Arial" w:hAnsi="Arial" w:cs="Arial"/>
          <w:sz w:val="22"/>
          <w:szCs w:val="22"/>
        </w:rPr>
        <w:t xml:space="preserve"> os recursos financeiros acordados, segundo o Cronograma de Desembolso</w:t>
      </w:r>
      <w:r w:rsidR="003A5D1B">
        <w:rPr>
          <w:rFonts w:ascii="Arial" w:hAnsi="Arial" w:cs="Arial"/>
          <w:sz w:val="22"/>
          <w:szCs w:val="22"/>
        </w:rPr>
        <w:t xml:space="preserve"> </w:t>
      </w:r>
      <w:r w:rsidR="003A5D1B" w:rsidRPr="003A5D1B">
        <w:rPr>
          <w:rFonts w:ascii="Arial" w:hAnsi="Arial" w:cs="Arial"/>
          <w:sz w:val="22"/>
          <w:szCs w:val="22"/>
        </w:rPr>
        <w:t>constante no Plano de Trabalho, por meio do aporte de recursos financeiros de sua</w:t>
      </w:r>
      <w:r w:rsidR="003A5D1B">
        <w:rPr>
          <w:rFonts w:ascii="Arial" w:hAnsi="Arial" w:cs="Arial"/>
          <w:sz w:val="22"/>
          <w:szCs w:val="22"/>
        </w:rPr>
        <w:t xml:space="preserve"> </w:t>
      </w:r>
      <w:r w:rsidR="003A5D1B" w:rsidRPr="003A5D1B">
        <w:rPr>
          <w:rFonts w:ascii="Arial" w:hAnsi="Arial" w:cs="Arial"/>
          <w:sz w:val="22"/>
          <w:szCs w:val="22"/>
        </w:rPr>
        <w:t>responsabilidade;</w:t>
      </w:r>
    </w:p>
    <w:p w:rsidR="003A5D1B" w:rsidRDefault="003A5D1B" w:rsidP="003A5D1B">
      <w:pPr>
        <w:spacing w:after="120" w:line="360" w:lineRule="auto"/>
        <w:jc w:val="both"/>
        <w:rPr>
          <w:rFonts w:ascii="Arial" w:hAnsi="Arial" w:cs="Arial"/>
          <w:sz w:val="22"/>
          <w:szCs w:val="22"/>
        </w:rPr>
      </w:pPr>
      <w:proofErr w:type="gramStart"/>
      <w:r>
        <w:rPr>
          <w:rFonts w:ascii="Arial" w:hAnsi="Arial" w:cs="Arial"/>
          <w:sz w:val="22"/>
          <w:szCs w:val="22"/>
        </w:rPr>
        <w:t xml:space="preserve">b) </w:t>
      </w:r>
      <w:r w:rsidRPr="003A5D1B">
        <w:rPr>
          <w:rFonts w:ascii="Arial" w:hAnsi="Arial" w:cs="Arial"/>
          <w:sz w:val="22"/>
          <w:szCs w:val="22"/>
        </w:rPr>
        <w:t>Indicar</w:t>
      </w:r>
      <w:proofErr w:type="gramEnd"/>
      <w:r w:rsidRPr="003A5D1B">
        <w:rPr>
          <w:rFonts w:ascii="Arial" w:hAnsi="Arial" w:cs="Arial"/>
          <w:sz w:val="22"/>
          <w:szCs w:val="22"/>
        </w:rPr>
        <w:t xml:space="preserve"> coordenador, no prazo de 15 (quinze) dias úteis contados da assinatura deste</w:t>
      </w:r>
      <w:r>
        <w:rPr>
          <w:rFonts w:ascii="Arial" w:hAnsi="Arial" w:cs="Arial"/>
          <w:sz w:val="22"/>
          <w:szCs w:val="22"/>
        </w:rPr>
        <w:t xml:space="preserve"> </w:t>
      </w:r>
      <w:r w:rsidRPr="003A5D1B">
        <w:rPr>
          <w:rFonts w:ascii="Arial" w:hAnsi="Arial" w:cs="Arial"/>
          <w:sz w:val="22"/>
          <w:szCs w:val="22"/>
        </w:rPr>
        <w:t>Acordo, para acompanhar a sua execução;</w:t>
      </w:r>
    </w:p>
    <w:p w:rsidR="00FB0978" w:rsidRDefault="003A5D1B" w:rsidP="00F12F3E">
      <w:pPr>
        <w:spacing w:after="120" w:line="360" w:lineRule="auto"/>
        <w:jc w:val="both"/>
        <w:rPr>
          <w:rFonts w:ascii="Arial" w:hAnsi="Arial" w:cs="Arial"/>
          <w:sz w:val="22"/>
          <w:szCs w:val="22"/>
        </w:rPr>
      </w:pPr>
      <w:proofErr w:type="gramStart"/>
      <w:r>
        <w:rPr>
          <w:rFonts w:ascii="Arial" w:hAnsi="Arial" w:cs="Arial"/>
          <w:sz w:val="22"/>
          <w:szCs w:val="22"/>
        </w:rPr>
        <w:t>c</w:t>
      </w:r>
      <w:r w:rsidR="00F12F3E" w:rsidRPr="00F12F3E">
        <w:rPr>
          <w:rFonts w:ascii="Arial" w:hAnsi="Arial" w:cs="Arial"/>
          <w:sz w:val="22"/>
          <w:szCs w:val="22"/>
        </w:rPr>
        <w:t>) Colaborar</w:t>
      </w:r>
      <w:proofErr w:type="gramEnd"/>
      <w:r w:rsidR="00F12F3E" w:rsidRPr="00F12F3E">
        <w:rPr>
          <w:rFonts w:ascii="Arial" w:hAnsi="Arial" w:cs="Arial"/>
          <w:sz w:val="22"/>
          <w:szCs w:val="22"/>
        </w:rPr>
        <w:t xml:space="preserve">, nos termos do plano de trabalho, para que o Acordo alcance os objetivos nele descritos; </w:t>
      </w:r>
    </w:p>
    <w:p w:rsidR="003A5D1B" w:rsidRDefault="003A5D1B" w:rsidP="00F12F3E">
      <w:pPr>
        <w:spacing w:after="120" w:line="360" w:lineRule="auto"/>
        <w:jc w:val="both"/>
        <w:rPr>
          <w:rFonts w:ascii="Arial" w:hAnsi="Arial" w:cs="Arial"/>
          <w:sz w:val="22"/>
          <w:szCs w:val="22"/>
        </w:rPr>
      </w:pPr>
      <w:r>
        <w:rPr>
          <w:rFonts w:ascii="Arial" w:hAnsi="Arial" w:cs="Arial"/>
          <w:sz w:val="22"/>
          <w:szCs w:val="22"/>
        </w:rPr>
        <w:t>d) (</w:t>
      </w:r>
      <w:r w:rsidRPr="003A5D1B">
        <w:rPr>
          <w:rFonts w:ascii="Arial" w:hAnsi="Arial" w:cs="Arial"/>
          <w:sz w:val="22"/>
          <w:szCs w:val="22"/>
          <w:highlight w:val="yellow"/>
        </w:rPr>
        <w:t>descrever demais obrigações</w:t>
      </w:r>
      <w:r>
        <w:rPr>
          <w:rFonts w:ascii="Arial" w:hAnsi="Arial" w:cs="Arial"/>
          <w:sz w:val="22"/>
          <w:szCs w:val="22"/>
        </w:rPr>
        <w:t>).</w:t>
      </w:r>
    </w:p>
    <w:p w:rsidR="003A5D1B" w:rsidRDefault="003A5D1B" w:rsidP="00F12F3E">
      <w:pPr>
        <w:spacing w:after="120" w:line="360" w:lineRule="auto"/>
        <w:jc w:val="both"/>
        <w:rPr>
          <w:rFonts w:ascii="Arial" w:hAnsi="Arial" w:cs="Arial"/>
          <w:sz w:val="22"/>
          <w:szCs w:val="22"/>
        </w:rPr>
      </w:pPr>
    </w:p>
    <w:p w:rsidR="003A5D1B" w:rsidRDefault="003A5D1B" w:rsidP="00F12F3E">
      <w:pPr>
        <w:spacing w:after="120" w:line="360" w:lineRule="auto"/>
        <w:jc w:val="both"/>
        <w:rPr>
          <w:rFonts w:ascii="Arial" w:hAnsi="Arial" w:cs="Arial"/>
          <w:sz w:val="22"/>
          <w:szCs w:val="22"/>
        </w:rPr>
      </w:pPr>
      <w:r>
        <w:rPr>
          <w:rFonts w:ascii="Arial" w:hAnsi="Arial" w:cs="Arial"/>
          <w:sz w:val="22"/>
          <w:szCs w:val="22"/>
        </w:rPr>
        <w:t>3.1.3. DA FUNDAÇÃO DE APOIO:</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a) Aplicar</w:t>
      </w:r>
      <w:proofErr w:type="gramEnd"/>
      <w:r w:rsidRPr="003A5D1B">
        <w:rPr>
          <w:rFonts w:ascii="Arial" w:hAnsi="Arial" w:cs="Arial"/>
          <w:sz w:val="22"/>
          <w:szCs w:val="22"/>
        </w:rPr>
        <w:t xml:space="preserve"> os recursos repassados exclusivamente nas atividades relacionadas à</w:t>
      </w:r>
      <w:r>
        <w:rPr>
          <w:rFonts w:ascii="Arial" w:hAnsi="Arial" w:cs="Arial"/>
          <w:sz w:val="22"/>
          <w:szCs w:val="22"/>
        </w:rPr>
        <w:t xml:space="preserve"> </w:t>
      </w:r>
      <w:r w:rsidRPr="003A5D1B">
        <w:rPr>
          <w:rFonts w:ascii="Arial" w:hAnsi="Arial" w:cs="Arial"/>
          <w:sz w:val="22"/>
          <w:szCs w:val="22"/>
        </w:rPr>
        <w:t>consecução do objeto deste Acordo de Parceria para PD&amp;I;</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b) Prestar</w:t>
      </w:r>
      <w:proofErr w:type="gramEnd"/>
      <w:r w:rsidRPr="003A5D1B">
        <w:rPr>
          <w:rFonts w:ascii="Arial" w:hAnsi="Arial" w:cs="Arial"/>
          <w:sz w:val="22"/>
          <w:szCs w:val="22"/>
        </w:rPr>
        <w:t xml:space="preserve"> </w:t>
      </w:r>
      <w:proofErr w:type="spellStart"/>
      <w:r w:rsidRPr="003A5D1B">
        <w:rPr>
          <w:rFonts w:ascii="Arial" w:hAnsi="Arial" w:cs="Arial"/>
          <w:sz w:val="22"/>
          <w:szCs w:val="22"/>
        </w:rPr>
        <w:t>á</w:t>
      </w:r>
      <w:proofErr w:type="spellEnd"/>
      <w:r w:rsidRPr="003A5D1B">
        <w:rPr>
          <w:rFonts w:ascii="Arial" w:hAnsi="Arial" w:cs="Arial"/>
          <w:sz w:val="22"/>
          <w:szCs w:val="22"/>
        </w:rPr>
        <w:t xml:space="preserve"> ICT informações sobre os recursos recebidos e a respectiva situação de</w:t>
      </w:r>
      <w:r>
        <w:rPr>
          <w:rFonts w:ascii="Arial" w:hAnsi="Arial" w:cs="Arial"/>
          <w:sz w:val="22"/>
          <w:szCs w:val="22"/>
        </w:rPr>
        <w:t xml:space="preserve"> </w:t>
      </w:r>
      <w:r w:rsidRPr="003A5D1B">
        <w:rPr>
          <w:rFonts w:ascii="Arial" w:hAnsi="Arial" w:cs="Arial"/>
          <w:sz w:val="22"/>
          <w:szCs w:val="22"/>
        </w:rPr>
        <w:t>execução dos projetos aprovados, nos termos deste Acordo;</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c) Indicar</w:t>
      </w:r>
      <w:proofErr w:type="gramEnd"/>
      <w:r w:rsidRPr="003A5D1B">
        <w:rPr>
          <w:rFonts w:ascii="Arial" w:hAnsi="Arial" w:cs="Arial"/>
          <w:sz w:val="22"/>
          <w:szCs w:val="22"/>
        </w:rPr>
        <w:t xml:space="preserve"> coordenador, no prazo de 15 (quinze) dias úteis, contados da assinatura deste</w:t>
      </w:r>
      <w:r>
        <w:rPr>
          <w:rFonts w:ascii="Arial" w:hAnsi="Arial" w:cs="Arial"/>
          <w:sz w:val="22"/>
          <w:szCs w:val="22"/>
        </w:rPr>
        <w:t xml:space="preserve"> </w:t>
      </w:r>
      <w:r w:rsidRPr="003A5D1B">
        <w:rPr>
          <w:rFonts w:ascii="Arial" w:hAnsi="Arial" w:cs="Arial"/>
          <w:sz w:val="22"/>
          <w:szCs w:val="22"/>
        </w:rPr>
        <w:t>Acordo, para acompanhar a sua execução;</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lastRenderedPageBreak/>
        <w:t>d) Executar</w:t>
      </w:r>
      <w:proofErr w:type="gramEnd"/>
      <w:r w:rsidRPr="003A5D1B">
        <w:rPr>
          <w:rFonts w:ascii="Arial" w:hAnsi="Arial" w:cs="Arial"/>
          <w:sz w:val="22"/>
          <w:szCs w:val="22"/>
        </w:rPr>
        <w:t xml:space="preserve"> a gestão administrativa e financeira dos recursos transferidos para a execução</w:t>
      </w:r>
      <w:r>
        <w:rPr>
          <w:rFonts w:ascii="Arial" w:hAnsi="Arial" w:cs="Arial"/>
          <w:sz w:val="22"/>
          <w:szCs w:val="22"/>
        </w:rPr>
        <w:t xml:space="preserve"> </w:t>
      </w:r>
      <w:r w:rsidRPr="003A5D1B">
        <w:rPr>
          <w:rFonts w:ascii="Arial" w:hAnsi="Arial" w:cs="Arial"/>
          <w:sz w:val="22"/>
          <w:szCs w:val="22"/>
        </w:rPr>
        <w:t xml:space="preserve">do objeto deste Acordo, em conta </w:t>
      </w:r>
      <w:r>
        <w:rPr>
          <w:rFonts w:ascii="Arial" w:hAnsi="Arial" w:cs="Arial"/>
          <w:sz w:val="22"/>
          <w:szCs w:val="22"/>
        </w:rPr>
        <w:t>específica;</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e) Informar</w:t>
      </w:r>
      <w:proofErr w:type="gramEnd"/>
      <w:r w:rsidRPr="003A5D1B">
        <w:rPr>
          <w:rFonts w:ascii="Arial" w:hAnsi="Arial" w:cs="Arial"/>
          <w:sz w:val="22"/>
          <w:szCs w:val="22"/>
        </w:rPr>
        <w:t xml:space="preserve"> previamente ao PARCEIRO PRIVADO os dados bancários e cadastrais</w:t>
      </w:r>
      <w:r w:rsidR="008A167C">
        <w:rPr>
          <w:rFonts w:ascii="Arial" w:hAnsi="Arial" w:cs="Arial"/>
          <w:sz w:val="22"/>
          <w:szCs w:val="22"/>
        </w:rPr>
        <w:t xml:space="preserve"> </w:t>
      </w:r>
      <w:r w:rsidRPr="003A5D1B">
        <w:rPr>
          <w:rFonts w:ascii="Arial" w:hAnsi="Arial" w:cs="Arial"/>
          <w:sz w:val="22"/>
          <w:szCs w:val="22"/>
        </w:rPr>
        <w:t xml:space="preserve">necessários à realização dos aportes financeiros, cuidando para que a </w:t>
      </w:r>
      <w:r w:rsidR="008A167C" w:rsidRPr="003A5D1B">
        <w:rPr>
          <w:rFonts w:ascii="Arial" w:hAnsi="Arial" w:cs="Arial"/>
          <w:sz w:val="22"/>
          <w:szCs w:val="22"/>
        </w:rPr>
        <w:t>conta corrente</w:t>
      </w:r>
      <w:r w:rsidRPr="003A5D1B">
        <w:rPr>
          <w:rFonts w:ascii="Arial" w:hAnsi="Arial" w:cs="Arial"/>
          <w:sz w:val="22"/>
          <w:szCs w:val="22"/>
        </w:rPr>
        <w:t xml:space="preserve"> à</w:t>
      </w:r>
      <w:r>
        <w:rPr>
          <w:rFonts w:ascii="Arial" w:hAnsi="Arial" w:cs="Arial"/>
          <w:sz w:val="22"/>
          <w:szCs w:val="22"/>
        </w:rPr>
        <w:t xml:space="preserve"> </w:t>
      </w:r>
      <w:r w:rsidRPr="003A5D1B">
        <w:rPr>
          <w:rFonts w:ascii="Arial" w:hAnsi="Arial" w:cs="Arial"/>
          <w:sz w:val="22"/>
          <w:szCs w:val="22"/>
        </w:rPr>
        <w:t>qual serão destinados os recursos seja específica para o projeto executado em</w:t>
      </w:r>
      <w:r w:rsidR="008A167C">
        <w:rPr>
          <w:rFonts w:ascii="Arial" w:hAnsi="Arial" w:cs="Arial"/>
          <w:sz w:val="22"/>
          <w:szCs w:val="22"/>
        </w:rPr>
        <w:t xml:space="preserve"> </w:t>
      </w:r>
      <w:r w:rsidRPr="003A5D1B">
        <w:rPr>
          <w:rFonts w:ascii="Arial" w:hAnsi="Arial" w:cs="Arial"/>
          <w:sz w:val="22"/>
          <w:szCs w:val="22"/>
        </w:rPr>
        <w:t>conformidade com este Acordo de Pareceria.</w:t>
      </w:r>
    </w:p>
    <w:p w:rsidR="003A5D1B" w:rsidRPr="003A5D1B" w:rsidRDefault="003A5D1B" w:rsidP="003A5D1B">
      <w:pPr>
        <w:spacing w:after="120" w:line="360" w:lineRule="auto"/>
        <w:jc w:val="both"/>
        <w:rPr>
          <w:rFonts w:ascii="Arial" w:hAnsi="Arial" w:cs="Arial"/>
          <w:sz w:val="22"/>
          <w:szCs w:val="22"/>
        </w:rPr>
      </w:pPr>
      <w:r w:rsidRPr="003A5D1B">
        <w:rPr>
          <w:rFonts w:ascii="Arial" w:hAnsi="Arial" w:cs="Arial"/>
          <w:sz w:val="22"/>
          <w:szCs w:val="22"/>
        </w:rPr>
        <w:t>f) Restituir ao PARCEIRO PRIVADO os saldos financeiros remanescentes, pertinentes</w:t>
      </w:r>
      <w:r w:rsidR="008A167C">
        <w:rPr>
          <w:rFonts w:ascii="Arial" w:hAnsi="Arial" w:cs="Arial"/>
          <w:sz w:val="22"/>
          <w:szCs w:val="22"/>
        </w:rPr>
        <w:t xml:space="preserve"> </w:t>
      </w:r>
      <w:r w:rsidRPr="003A5D1B">
        <w:rPr>
          <w:rFonts w:ascii="Arial" w:hAnsi="Arial" w:cs="Arial"/>
          <w:sz w:val="22"/>
          <w:szCs w:val="22"/>
        </w:rPr>
        <w:t>ao seu respectivo aporte, inclusive os provenientes das receitas obtidas nas aplicações</w:t>
      </w:r>
      <w:r w:rsidR="008A167C">
        <w:rPr>
          <w:rFonts w:ascii="Arial" w:hAnsi="Arial" w:cs="Arial"/>
          <w:sz w:val="22"/>
          <w:szCs w:val="22"/>
        </w:rPr>
        <w:t xml:space="preserve"> </w:t>
      </w:r>
      <w:r w:rsidRPr="003A5D1B">
        <w:rPr>
          <w:rFonts w:ascii="Arial" w:hAnsi="Arial" w:cs="Arial"/>
          <w:sz w:val="22"/>
          <w:szCs w:val="22"/>
        </w:rPr>
        <w:t>financeiras realizadas, não utilizadas no objeto pactuado, no prazo máximo de 60</w:t>
      </w:r>
      <w:r w:rsidR="008A167C">
        <w:rPr>
          <w:rFonts w:ascii="Arial" w:hAnsi="Arial" w:cs="Arial"/>
          <w:sz w:val="22"/>
          <w:szCs w:val="22"/>
        </w:rPr>
        <w:t xml:space="preserve"> </w:t>
      </w:r>
      <w:r w:rsidRPr="003A5D1B">
        <w:rPr>
          <w:rFonts w:ascii="Arial" w:hAnsi="Arial" w:cs="Arial"/>
          <w:sz w:val="22"/>
          <w:szCs w:val="22"/>
        </w:rPr>
        <w:t>(sessenta), dias contados da data do término da vigência ou da denúncia deste Acordo de</w:t>
      </w:r>
      <w:r w:rsidR="008A167C">
        <w:rPr>
          <w:rFonts w:ascii="Arial" w:hAnsi="Arial" w:cs="Arial"/>
          <w:sz w:val="22"/>
          <w:szCs w:val="22"/>
        </w:rPr>
        <w:t xml:space="preserve"> </w:t>
      </w:r>
      <w:r w:rsidRPr="003A5D1B">
        <w:rPr>
          <w:rFonts w:ascii="Arial" w:hAnsi="Arial" w:cs="Arial"/>
          <w:sz w:val="22"/>
          <w:szCs w:val="22"/>
        </w:rPr>
        <w:t>Parceria, sendo facultado ao PARCEIRO PRIVADO a doação dos valores ao</w:t>
      </w:r>
      <w:r w:rsidR="008A167C">
        <w:rPr>
          <w:rFonts w:ascii="Arial" w:hAnsi="Arial" w:cs="Arial"/>
          <w:sz w:val="22"/>
          <w:szCs w:val="22"/>
        </w:rPr>
        <w:t xml:space="preserve"> IFPR</w:t>
      </w:r>
      <w:r w:rsidRPr="003A5D1B">
        <w:rPr>
          <w:rFonts w:ascii="Arial" w:hAnsi="Arial" w:cs="Arial"/>
          <w:sz w:val="22"/>
          <w:szCs w:val="22"/>
        </w:rPr>
        <w:t xml:space="preserve"> ou destinar estes valores para outro projeto de pesquisa,</w:t>
      </w:r>
      <w:r w:rsidR="008A167C">
        <w:rPr>
          <w:rFonts w:ascii="Arial" w:hAnsi="Arial" w:cs="Arial"/>
          <w:sz w:val="22"/>
          <w:szCs w:val="22"/>
        </w:rPr>
        <w:t xml:space="preserve"> </w:t>
      </w:r>
      <w:r w:rsidRPr="003A5D1B">
        <w:rPr>
          <w:rFonts w:ascii="Arial" w:hAnsi="Arial" w:cs="Arial"/>
          <w:sz w:val="22"/>
          <w:szCs w:val="22"/>
        </w:rPr>
        <w:t>desenvolvimento e inovação;</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g) Responsabilizar-se</w:t>
      </w:r>
      <w:proofErr w:type="gramEnd"/>
      <w:r w:rsidRPr="003A5D1B">
        <w:rPr>
          <w:rFonts w:ascii="Arial" w:hAnsi="Arial" w:cs="Arial"/>
          <w:sz w:val="22"/>
          <w:szCs w:val="22"/>
        </w:rPr>
        <w:t xml:space="preserve"> pelo recolhimento de impostos, taxas, contribuições e outros</w:t>
      </w:r>
      <w:r w:rsidR="008A167C">
        <w:rPr>
          <w:rFonts w:ascii="Arial" w:hAnsi="Arial" w:cs="Arial"/>
          <w:sz w:val="22"/>
          <w:szCs w:val="22"/>
        </w:rPr>
        <w:t xml:space="preserve"> </w:t>
      </w:r>
      <w:r w:rsidRPr="003A5D1B">
        <w:rPr>
          <w:rFonts w:ascii="Arial" w:hAnsi="Arial" w:cs="Arial"/>
          <w:sz w:val="22"/>
          <w:szCs w:val="22"/>
        </w:rPr>
        <w:t>encargos porventura devidos em decorrência das atividades vinculadas a este Acordo de</w:t>
      </w:r>
      <w:r w:rsidR="008A167C">
        <w:rPr>
          <w:rFonts w:ascii="Arial" w:hAnsi="Arial" w:cs="Arial"/>
          <w:sz w:val="22"/>
          <w:szCs w:val="22"/>
        </w:rPr>
        <w:t xml:space="preserve"> </w:t>
      </w:r>
      <w:r w:rsidRPr="003A5D1B">
        <w:rPr>
          <w:rFonts w:ascii="Arial" w:hAnsi="Arial" w:cs="Arial"/>
          <w:sz w:val="22"/>
          <w:szCs w:val="22"/>
        </w:rPr>
        <w:t>Parceria;</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h) Manter</w:t>
      </w:r>
      <w:proofErr w:type="gramEnd"/>
      <w:r w:rsidRPr="003A5D1B">
        <w:rPr>
          <w:rFonts w:ascii="Arial" w:hAnsi="Arial" w:cs="Arial"/>
          <w:sz w:val="22"/>
          <w:szCs w:val="22"/>
        </w:rPr>
        <w:t>, durante toda a execução do Acordo de Parceria, todas as condições de</w:t>
      </w:r>
      <w:r w:rsidR="008A167C">
        <w:rPr>
          <w:rFonts w:ascii="Arial" w:hAnsi="Arial" w:cs="Arial"/>
          <w:sz w:val="22"/>
          <w:szCs w:val="22"/>
        </w:rPr>
        <w:t xml:space="preserve"> </w:t>
      </w:r>
      <w:r w:rsidRPr="003A5D1B">
        <w:rPr>
          <w:rFonts w:ascii="Arial" w:hAnsi="Arial" w:cs="Arial"/>
          <w:sz w:val="22"/>
          <w:szCs w:val="22"/>
        </w:rPr>
        <w:t>habilitação e de qualificação exigidas para a sua celebração, responsabilizando-se pela</w:t>
      </w:r>
      <w:r w:rsidR="008A167C">
        <w:rPr>
          <w:rFonts w:ascii="Arial" w:hAnsi="Arial" w:cs="Arial"/>
          <w:sz w:val="22"/>
          <w:szCs w:val="22"/>
        </w:rPr>
        <w:t xml:space="preserve"> </w:t>
      </w:r>
      <w:r w:rsidRPr="003A5D1B">
        <w:rPr>
          <w:rFonts w:ascii="Arial" w:hAnsi="Arial" w:cs="Arial"/>
          <w:sz w:val="22"/>
          <w:szCs w:val="22"/>
        </w:rPr>
        <w:t>boa e integral execução das atividades ora descritas;</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i) Nas</w:t>
      </w:r>
      <w:proofErr w:type="gramEnd"/>
      <w:r w:rsidRPr="003A5D1B">
        <w:rPr>
          <w:rFonts w:ascii="Arial" w:hAnsi="Arial" w:cs="Arial"/>
          <w:sz w:val="22"/>
          <w:szCs w:val="22"/>
        </w:rPr>
        <w:t xml:space="preserve"> compras de bens e nas contratações de serviços, observar as regras do Decreto nº</w:t>
      </w:r>
      <w:r w:rsidR="008A167C">
        <w:rPr>
          <w:rFonts w:ascii="Arial" w:hAnsi="Arial" w:cs="Arial"/>
          <w:sz w:val="22"/>
          <w:szCs w:val="22"/>
        </w:rPr>
        <w:t xml:space="preserve"> </w:t>
      </w:r>
      <w:r w:rsidRPr="003A5D1B">
        <w:rPr>
          <w:rFonts w:ascii="Arial" w:hAnsi="Arial" w:cs="Arial"/>
          <w:sz w:val="22"/>
          <w:szCs w:val="22"/>
        </w:rPr>
        <w:t>8.241/2014;</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j) Observar</w:t>
      </w:r>
      <w:proofErr w:type="gramEnd"/>
      <w:r w:rsidRPr="003A5D1B">
        <w:rPr>
          <w:rFonts w:ascii="Arial" w:hAnsi="Arial" w:cs="Arial"/>
          <w:sz w:val="22"/>
          <w:szCs w:val="22"/>
        </w:rPr>
        <w:t xml:space="preserve"> os princípios da legalidade, eficiência, moralidade, publicidade,</w:t>
      </w:r>
      <w:r w:rsidR="008A167C">
        <w:rPr>
          <w:rFonts w:ascii="Arial" w:hAnsi="Arial" w:cs="Arial"/>
          <w:sz w:val="22"/>
          <w:szCs w:val="22"/>
        </w:rPr>
        <w:t xml:space="preserve"> </w:t>
      </w:r>
      <w:r w:rsidRPr="003A5D1B">
        <w:rPr>
          <w:rFonts w:ascii="Arial" w:hAnsi="Arial" w:cs="Arial"/>
          <w:sz w:val="22"/>
          <w:szCs w:val="22"/>
        </w:rPr>
        <w:t>economicidade, legalidade e impessoalidade, nas aquisições e contratações realizadas,</w:t>
      </w:r>
      <w:r w:rsidR="008A167C">
        <w:rPr>
          <w:rFonts w:ascii="Arial" w:hAnsi="Arial" w:cs="Arial"/>
          <w:sz w:val="22"/>
          <w:szCs w:val="22"/>
        </w:rPr>
        <w:t xml:space="preserve"> </w:t>
      </w:r>
      <w:r w:rsidRPr="003A5D1B">
        <w:rPr>
          <w:rFonts w:ascii="Arial" w:hAnsi="Arial" w:cs="Arial"/>
          <w:sz w:val="22"/>
          <w:szCs w:val="22"/>
        </w:rPr>
        <w:t>bem como no desenvolvimento de todas as suas ações no âmbito deste Acordo de</w:t>
      </w:r>
      <w:r w:rsidR="008A167C">
        <w:rPr>
          <w:rFonts w:ascii="Arial" w:hAnsi="Arial" w:cs="Arial"/>
          <w:sz w:val="22"/>
          <w:szCs w:val="22"/>
        </w:rPr>
        <w:t xml:space="preserve"> </w:t>
      </w:r>
      <w:r w:rsidRPr="003A5D1B">
        <w:rPr>
          <w:rFonts w:ascii="Arial" w:hAnsi="Arial" w:cs="Arial"/>
          <w:sz w:val="22"/>
          <w:szCs w:val="22"/>
        </w:rPr>
        <w:t>Parceria;</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k) Manter</w:t>
      </w:r>
      <w:proofErr w:type="gramEnd"/>
      <w:r w:rsidRPr="003A5D1B">
        <w:rPr>
          <w:rFonts w:ascii="Arial" w:hAnsi="Arial" w:cs="Arial"/>
          <w:sz w:val="22"/>
          <w:szCs w:val="22"/>
        </w:rPr>
        <w:t xml:space="preserve"> registros contábeis, fiscais e financeiros completos e fidedignos relativamente</w:t>
      </w:r>
      <w:r w:rsidR="008A167C">
        <w:rPr>
          <w:rFonts w:ascii="Arial" w:hAnsi="Arial" w:cs="Arial"/>
          <w:sz w:val="22"/>
          <w:szCs w:val="22"/>
        </w:rPr>
        <w:t xml:space="preserve"> </w:t>
      </w:r>
      <w:r w:rsidRPr="003A5D1B">
        <w:rPr>
          <w:rFonts w:ascii="Arial" w:hAnsi="Arial" w:cs="Arial"/>
          <w:sz w:val="22"/>
          <w:szCs w:val="22"/>
        </w:rPr>
        <w:t>à aplicação dos aportes recebidos do PARCEIRO PRIVADO por este Acordo de Parceria,</w:t>
      </w:r>
      <w:r w:rsidR="008A167C">
        <w:rPr>
          <w:rFonts w:ascii="Arial" w:hAnsi="Arial" w:cs="Arial"/>
          <w:sz w:val="22"/>
          <w:szCs w:val="22"/>
        </w:rPr>
        <w:t xml:space="preserve"> </w:t>
      </w:r>
      <w:r w:rsidRPr="003A5D1B">
        <w:rPr>
          <w:rFonts w:ascii="Arial" w:hAnsi="Arial" w:cs="Arial"/>
          <w:sz w:val="22"/>
          <w:szCs w:val="22"/>
        </w:rPr>
        <w:t>fazendo-o em estrita observância às normas tributário-fiscais em vigor e, especialmente,</w:t>
      </w:r>
      <w:r w:rsidR="008A167C">
        <w:rPr>
          <w:rFonts w:ascii="Arial" w:hAnsi="Arial" w:cs="Arial"/>
          <w:sz w:val="22"/>
          <w:szCs w:val="22"/>
        </w:rPr>
        <w:t xml:space="preserve"> </w:t>
      </w:r>
      <w:r w:rsidRPr="003A5D1B">
        <w:rPr>
          <w:rFonts w:ascii="Arial" w:hAnsi="Arial" w:cs="Arial"/>
          <w:sz w:val="22"/>
          <w:szCs w:val="22"/>
        </w:rPr>
        <w:t>à legislação que instituiu contrapartidas em atividades de PD&amp;I para a concessão de</w:t>
      </w:r>
      <w:r w:rsidR="008A167C">
        <w:rPr>
          <w:rFonts w:ascii="Arial" w:hAnsi="Arial" w:cs="Arial"/>
          <w:sz w:val="22"/>
          <w:szCs w:val="22"/>
        </w:rPr>
        <w:t xml:space="preserve"> </w:t>
      </w:r>
      <w:r w:rsidRPr="003A5D1B">
        <w:rPr>
          <w:rFonts w:ascii="Arial" w:hAnsi="Arial" w:cs="Arial"/>
          <w:sz w:val="22"/>
          <w:szCs w:val="22"/>
        </w:rPr>
        <w:t>incentivos ou de benefícios dos quais o PARCEIRO PRIVADO seja ou se torne</w:t>
      </w:r>
      <w:r w:rsidR="008A167C">
        <w:rPr>
          <w:rFonts w:ascii="Arial" w:hAnsi="Arial" w:cs="Arial"/>
          <w:sz w:val="22"/>
          <w:szCs w:val="22"/>
        </w:rPr>
        <w:t xml:space="preserve"> </w:t>
      </w:r>
      <w:r w:rsidRPr="003A5D1B">
        <w:rPr>
          <w:rFonts w:ascii="Arial" w:hAnsi="Arial" w:cs="Arial"/>
          <w:sz w:val="22"/>
          <w:szCs w:val="22"/>
        </w:rPr>
        <w:t>beneficiária;</w:t>
      </w:r>
    </w:p>
    <w:p w:rsidR="003A5D1B" w:rsidRPr="003A5D1B" w:rsidRDefault="008A167C" w:rsidP="003A5D1B">
      <w:pPr>
        <w:spacing w:after="120" w:line="360" w:lineRule="auto"/>
        <w:jc w:val="both"/>
        <w:rPr>
          <w:rFonts w:ascii="Arial" w:hAnsi="Arial" w:cs="Arial"/>
          <w:sz w:val="22"/>
          <w:szCs w:val="22"/>
        </w:rPr>
      </w:pPr>
      <w:proofErr w:type="gramStart"/>
      <w:r>
        <w:rPr>
          <w:rFonts w:ascii="Arial" w:hAnsi="Arial" w:cs="Arial"/>
          <w:sz w:val="22"/>
          <w:szCs w:val="22"/>
        </w:rPr>
        <w:t>l) M</w:t>
      </w:r>
      <w:r w:rsidR="003A5D1B" w:rsidRPr="003A5D1B">
        <w:rPr>
          <w:rFonts w:ascii="Arial" w:hAnsi="Arial" w:cs="Arial"/>
          <w:sz w:val="22"/>
          <w:szCs w:val="22"/>
        </w:rPr>
        <w:t>anter</w:t>
      </w:r>
      <w:proofErr w:type="gramEnd"/>
      <w:r w:rsidR="003A5D1B" w:rsidRPr="003A5D1B">
        <w:rPr>
          <w:rFonts w:ascii="Arial" w:hAnsi="Arial" w:cs="Arial"/>
          <w:sz w:val="22"/>
          <w:szCs w:val="22"/>
        </w:rPr>
        <w:t>, com os recursos do projeto e sob sua coordenação direta, pessoal de pesquisa</w:t>
      </w:r>
      <w:r w:rsidR="003A5D1B">
        <w:rPr>
          <w:rFonts w:ascii="Arial" w:hAnsi="Arial" w:cs="Arial"/>
          <w:sz w:val="22"/>
          <w:szCs w:val="22"/>
        </w:rPr>
        <w:t xml:space="preserve"> </w:t>
      </w:r>
      <w:r w:rsidR="003A5D1B" w:rsidRPr="003A5D1B">
        <w:rPr>
          <w:rFonts w:ascii="Arial" w:hAnsi="Arial" w:cs="Arial"/>
          <w:sz w:val="22"/>
          <w:szCs w:val="22"/>
        </w:rPr>
        <w:t>e desenvolvimento, através de contratação pela CLT, bolsa ou estágio de pesquisa e</w:t>
      </w:r>
      <w:r>
        <w:rPr>
          <w:rFonts w:ascii="Arial" w:hAnsi="Arial" w:cs="Arial"/>
          <w:sz w:val="22"/>
          <w:szCs w:val="22"/>
        </w:rPr>
        <w:t xml:space="preserve"> </w:t>
      </w:r>
      <w:r w:rsidR="003A5D1B" w:rsidRPr="003A5D1B">
        <w:rPr>
          <w:rFonts w:ascii="Arial" w:hAnsi="Arial" w:cs="Arial"/>
          <w:sz w:val="22"/>
          <w:szCs w:val="22"/>
        </w:rPr>
        <w:t>desenvolvimento, disponível para a execução das atividades relativas a este Acordo de</w:t>
      </w:r>
      <w:r>
        <w:rPr>
          <w:rFonts w:ascii="Arial" w:hAnsi="Arial" w:cs="Arial"/>
          <w:sz w:val="22"/>
          <w:szCs w:val="22"/>
        </w:rPr>
        <w:t xml:space="preserve"> </w:t>
      </w:r>
      <w:r w:rsidR="003A5D1B" w:rsidRPr="003A5D1B">
        <w:rPr>
          <w:rFonts w:ascii="Arial" w:hAnsi="Arial" w:cs="Arial"/>
          <w:sz w:val="22"/>
          <w:szCs w:val="22"/>
        </w:rPr>
        <w:lastRenderedPageBreak/>
        <w:t>Parceria e ao Plano de Trabalho, em número e com conhecimento técnico-acadêmico</w:t>
      </w:r>
      <w:r>
        <w:rPr>
          <w:rFonts w:ascii="Arial" w:hAnsi="Arial" w:cs="Arial"/>
          <w:sz w:val="22"/>
          <w:szCs w:val="22"/>
        </w:rPr>
        <w:t xml:space="preserve"> </w:t>
      </w:r>
      <w:r w:rsidR="003A5D1B" w:rsidRPr="003A5D1B">
        <w:rPr>
          <w:rFonts w:ascii="Arial" w:hAnsi="Arial" w:cs="Arial"/>
          <w:sz w:val="22"/>
          <w:szCs w:val="22"/>
        </w:rPr>
        <w:t>suficientes;</w:t>
      </w:r>
    </w:p>
    <w:p w:rsidR="003A5D1B" w:rsidRPr="003A5D1B" w:rsidRDefault="003A5D1B" w:rsidP="003A5D1B">
      <w:pPr>
        <w:spacing w:after="120" w:line="360" w:lineRule="auto"/>
        <w:jc w:val="both"/>
        <w:rPr>
          <w:rFonts w:ascii="Arial" w:hAnsi="Arial" w:cs="Arial"/>
          <w:sz w:val="22"/>
          <w:szCs w:val="22"/>
        </w:rPr>
      </w:pPr>
      <w:proofErr w:type="gramStart"/>
      <w:r w:rsidRPr="003A5D1B">
        <w:rPr>
          <w:rFonts w:ascii="Arial" w:hAnsi="Arial" w:cs="Arial"/>
          <w:sz w:val="22"/>
          <w:szCs w:val="22"/>
        </w:rPr>
        <w:t>m) Providenciar</w:t>
      </w:r>
      <w:proofErr w:type="gramEnd"/>
      <w:r w:rsidRPr="003A5D1B">
        <w:rPr>
          <w:rFonts w:ascii="Arial" w:hAnsi="Arial" w:cs="Arial"/>
          <w:sz w:val="22"/>
          <w:szCs w:val="22"/>
        </w:rPr>
        <w:t xml:space="preserve"> a remuneração dos colaboradores, conforme previsto em orçamento</w:t>
      </w:r>
      <w:r w:rsidR="008A167C">
        <w:rPr>
          <w:rFonts w:ascii="Arial" w:hAnsi="Arial" w:cs="Arial"/>
          <w:sz w:val="22"/>
          <w:szCs w:val="22"/>
        </w:rPr>
        <w:t xml:space="preserve"> </w:t>
      </w:r>
      <w:r w:rsidRPr="003A5D1B">
        <w:rPr>
          <w:rFonts w:ascii="Arial" w:hAnsi="Arial" w:cs="Arial"/>
          <w:sz w:val="22"/>
          <w:szCs w:val="22"/>
        </w:rPr>
        <w:t>específico aprovado, em conformidade, ainda, com o art. 4º da Lei nº 8.958/1994;</w:t>
      </w:r>
    </w:p>
    <w:p w:rsidR="003A5D1B" w:rsidRDefault="003A5D1B" w:rsidP="003A5D1B">
      <w:pPr>
        <w:spacing w:after="120" w:line="360" w:lineRule="auto"/>
        <w:jc w:val="both"/>
        <w:rPr>
          <w:rFonts w:ascii="Arial" w:hAnsi="Arial" w:cs="Arial"/>
          <w:sz w:val="22"/>
          <w:szCs w:val="22"/>
        </w:rPr>
      </w:pPr>
      <w:r w:rsidRPr="003A5D1B">
        <w:rPr>
          <w:rFonts w:ascii="Arial" w:hAnsi="Arial" w:cs="Arial"/>
          <w:sz w:val="22"/>
          <w:szCs w:val="22"/>
        </w:rPr>
        <w:t xml:space="preserve">n) </w:t>
      </w:r>
      <w:r w:rsidR="008A167C">
        <w:rPr>
          <w:rFonts w:ascii="Arial" w:hAnsi="Arial" w:cs="Arial"/>
          <w:sz w:val="22"/>
          <w:szCs w:val="22"/>
        </w:rPr>
        <w:t>C</w:t>
      </w:r>
      <w:r w:rsidRPr="003A5D1B">
        <w:rPr>
          <w:rFonts w:ascii="Arial" w:hAnsi="Arial" w:cs="Arial"/>
          <w:sz w:val="22"/>
          <w:szCs w:val="22"/>
        </w:rPr>
        <w:t>umprir todas as normas pertencentes ao ordenamento jurídico brasileiro, em especial</w:t>
      </w:r>
      <w:r w:rsidR="008A167C">
        <w:rPr>
          <w:rFonts w:ascii="Arial" w:hAnsi="Arial" w:cs="Arial"/>
          <w:sz w:val="22"/>
          <w:szCs w:val="22"/>
        </w:rPr>
        <w:t xml:space="preserve"> </w:t>
      </w:r>
      <w:r w:rsidRPr="003A5D1B">
        <w:rPr>
          <w:rFonts w:ascii="Arial" w:hAnsi="Arial" w:cs="Arial"/>
          <w:sz w:val="22"/>
          <w:szCs w:val="22"/>
        </w:rPr>
        <w:t>as trabalhistas, previdenciárias e tributárias derivadas da relação existente entre si e seus</w:t>
      </w:r>
      <w:r w:rsidR="008A167C">
        <w:rPr>
          <w:rFonts w:ascii="Arial" w:hAnsi="Arial" w:cs="Arial"/>
          <w:sz w:val="22"/>
          <w:szCs w:val="22"/>
        </w:rPr>
        <w:t xml:space="preserve"> </w:t>
      </w:r>
      <w:r w:rsidRPr="003A5D1B">
        <w:rPr>
          <w:rFonts w:ascii="Arial" w:hAnsi="Arial" w:cs="Arial"/>
          <w:sz w:val="22"/>
          <w:szCs w:val="22"/>
        </w:rPr>
        <w:t>empregados e/ou contratados, durante a execução do Projeto objeto do Plano de Trabalho,</w:t>
      </w:r>
      <w:r w:rsidR="008A167C">
        <w:rPr>
          <w:rFonts w:ascii="Arial" w:hAnsi="Arial" w:cs="Arial"/>
          <w:sz w:val="22"/>
          <w:szCs w:val="22"/>
        </w:rPr>
        <w:t xml:space="preserve"> </w:t>
      </w:r>
      <w:r w:rsidRPr="003A5D1B">
        <w:rPr>
          <w:rFonts w:ascii="Arial" w:hAnsi="Arial" w:cs="Arial"/>
          <w:sz w:val="22"/>
          <w:szCs w:val="22"/>
        </w:rPr>
        <w:t>de forma que não se estabelecerá, em hipótese alguma, vínculo empregatício entre esses</w:t>
      </w:r>
      <w:r w:rsidR="008A167C">
        <w:rPr>
          <w:rFonts w:ascii="Arial" w:hAnsi="Arial" w:cs="Arial"/>
          <w:sz w:val="22"/>
          <w:szCs w:val="22"/>
        </w:rPr>
        <w:t xml:space="preserve"> </w:t>
      </w:r>
      <w:r w:rsidRPr="003A5D1B">
        <w:rPr>
          <w:rFonts w:ascii="Arial" w:hAnsi="Arial" w:cs="Arial"/>
          <w:sz w:val="22"/>
          <w:szCs w:val="22"/>
        </w:rPr>
        <w:t>empregados, funcionários, servidores ou contratados da FUNDAÇÃO e PARCEIRO</w:t>
      </w:r>
      <w:r w:rsidR="008A167C">
        <w:rPr>
          <w:rFonts w:ascii="Arial" w:hAnsi="Arial" w:cs="Arial"/>
          <w:sz w:val="22"/>
          <w:szCs w:val="22"/>
        </w:rPr>
        <w:t xml:space="preserve"> </w:t>
      </w:r>
      <w:r w:rsidRPr="003A5D1B">
        <w:rPr>
          <w:rFonts w:ascii="Arial" w:hAnsi="Arial" w:cs="Arial"/>
          <w:sz w:val="22"/>
          <w:szCs w:val="22"/>
        </w:rPr>
        <w:t>PRIVADO ou as demais convenentes, cabendo a FUNDAÇÃO responsabilidade</w:t>
      </w:r>
      <w:r w:rsidR="008A167C">
        <w:rPr>
          <w:rFonts w:ascii="Arial" w:hAnsi="Arial" w:cs="Arial"/>
          <w:sz w:val="22"/>
          <w:szCs w:val="22"/>
        </w:rPr>
        <w:t xml:space="preserve"> </w:t>
      </w:r>
      <w:r w:rsidRPr="003A5D1B">
        <w:rPr>
          <w:rFonts w:ascii="Arial" w:hAnsi="Arial" w:cs="Arial"/>
          <w:sz w:val="22"/>
          <w:szCs w:val="22"/>
        </w:rPr>
        <w:t>exclusiva pelos salários e todos os ônus trabalhistas e previdenciários, bem como pelas</w:t>
      </w:r>
      <w:r w:rsidR="008A167C">
        <w:rPr>
          <w:rFonts w:ascii="Arial" w:hAnsi="Arial" w:cs="Arial"/>
          <w:sz w:val="22"/>
          <w:szCs w:val="22"/>
        </w:rPr>
        <w:t xml:space="preserve"> </w:t>
      </w:r>
      <w:r w:rsidRPr="003A5D1B">
        <w:rPr>
          <w:rFonts w:ascii="Arial" w:hAnsi="Arial" w:cs="Arial"/>
          <w:sz w:val="22"/>
          <w:szCs w:val="22"/>
        </w:rPr>
        <w:t>reclamações trabalhistas ajuizadas, e por quaisquer autos de infração, e ainda, fiscalização</w:t>
      </w:r>
      <w:r w:rsidR="008A167C">
        <w:rPr>
          <w:rFonts w:ascii="Arial" w:hAnsi="Arial" w:cs="Arial"/>
          <w:sz w:val="22"/>
          <w:szCs w:val="22"/>
        </w:rPr>
        <w:t xml:space="preserve"> </w:t>
      </w:r>
      <w:r w:rsidRPr="003A5D1B">
        <w:rPr>
          <w:rFonts w:ascii="Arial" w:hAnsi="Arial" w:cs="Arial"/>
          <w:sz w:val="22"/>
          <w:szCs w:val="22"/>
        </w:rPr>
        <w:t>do Ministério do Trabalho e da Previdência Social a que a FUNDAÇÃO der causa, com</w:t>
      </w:r>
      <w:r w:rsidR="008A167C">
        <w:rPr>
          <w:rFonts w:ascii="Arial" w:hAnsi="Arial" w:cs="Arial"/>
          <w:sz w:val="22"/>
          <w:szCs w:val="22"/>
        </w:rPr>
        <w:t xml:space="preserve"> </w:t>
      </w:r>
      <w:r w:rsidRPr="003A5D1B">
        <w:rPr>
          <w:rFonts w:ascii="Arial" w:hAnsi="Arial" w:cs="Arial"/>
          <w:sz w:val="22"/>
          <w:szCs w:val="22"/>
        </w:rPr>
        <w:t>relação a toda a mão de obra por ela contratada em decorrência do presente Acordo de</w:t>
      </w:r>
      <w:r w:rsidR="008A167C">
        <w:rPr>
          <w:rFonts w:ascii="Arial" w:hAnsi="Arial" w:cs="Arial"/>
          <w:sz w:val="22"/>
          <w:szCs w:val="22"/>
        </w:rPr>
        <w:t xml:space="preserve"> </w:t>
      </w:r>
      <w:r w:rsidRPr="003A5D1B">
        <w:rPr>
          <w:rFonts w:ascii="Arial" w:hAnsi="Arial" w:cs="Arial"/>
          <w:sz w:val="22"/>
          <w:szCs w:val="22"/>
        </w:rPr>
        <w:t>Parceria.</w:t>
      </w:r>
    </w:p>
    <w:p w:rsidR="003A5D1B" w:rsidRDefault="003A5D1B" w:rsidP="00F12F3E">
      <w:pPr>
        <w:spacing w:after="120" w:line="360" w:lineRule="auto"/>
        <w:jc w:val="both"/>
        <w:rPr>
          <w:rFonts w:ascii="Arial" w:hAnsi="Arial" w:cs="Arial"/>
          <w:sz w:val="22"/>
          <w:szCs w:val="22"/>
        </w:rPr>
      </w:pPr>
    </w:p>
    <w:p w:rsidR="00FB0978"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3.2. Os Coordenadores de projeto poderão ser substituídos a qualquer tempo, competindo a cada PARCEIRO comunicar ao (s) outro (s) acerca desta alteração. </w:t>
      </w:r>
    </w:p>
    <w:p w:rsidR="008A167C" w:rsidRDefault="008A167C" w:rsidP="00F12F3E">
      <w:pPr>
        <w:spacing w:after="120" w:line="360" w:lineRule="auto"/>
        <w:jc w:val="both"/>
        <w:rPr>
          <w:rFonts w:ascii="Arial" w:hAnsi="Arial" w:cs="Arial"/>
          <w:sz w:val="22"/>
          <w:szCs w:val="22"/>
        </w:rPr>
      </w:pPr>
    </w:p>
    <w:p w:rsidR="00C76837" w:rsidRDefault="00F12F3E" w:rsidP="00F12F3E">
      <w:pPr>
        <w:spacing w:after="120" w:line="360" w:lineRule="auto"/>
        <w:jc w:val="both"/>
        <w:rPr>
          <w:rFonts w:ascii="Arial" w:hAnsi="Arial" w:cs="Arial"/>
          <w:sz w:val="22"/>
          <w:szCs w:val="22"/>
        </w:rPr>
      </w:pPr>
      <w:r w:rsidRPr="00F12F3E">
        <w:rPr>
          <w:rFonts w:ascii="Arial" w:hAnsi="Arial" w:cs="Arial"/>
          <w:sz w:val="22"/>
          <w:szCs w:val="22"/>
        </w:rPr>
        <w:t>3.3. Os PARCEIROS são responsáveis, nos limites de suas obrigações, respondendo por perdas e danos quando causarem prejuízo em razão da inexecução do objeto do presente Acordo de Parceria para PD&amp;I ou de publicações a ele referentes.</w:t>
      </w:r>
    </w:p>
    <w:p w:rsidR="008A167C" w:rsidRDefault="008A167C" w:rsidP="00F12F3E">
      <w:pPr>
        <w:spacing w:after="120" w:line="360" w:lineRule="auto"/>
        <w:jc w:val="both"/>
        <w:rPr>
          <w:rFonts w:ascii="Arial" w:hAnsi="Arial" w:cs="Arial"/>
          <w:sz w:val="22"/>
          <w:szCs w:val="22"/>
        </w:rPr>
      </w:pPr>
    </w:p>
    <w:p w:rsidR="008A167C" w:rsidRDefault="008A167C" w:rsidP="008A167C">
      <w:pPr>
        <w:spacing w:after="120" w:line="360" w:lineRule="auto"/>
        <w:jc w:val="both"/>
        <w:rPr>
          <w:rFonts w:ascii="Arial" w:hAnsi="Arial" w:cs="Arial"/>
          <w:b/>
          <w:sz w:val="22"/>
          <w:szCs w:val="22"/>
        </w:rPr>
      </w:pPr>
      <w:r>
        <w:rPr>
          <w:rFonts w:ascii="Arial" w:hAnsi="Arial" w:cs="Arial"/>
          <w:b/>
          <w:sz w:val="22"/>
          <w:szCs w:val="22"/>
        </w:rPr>
        <w:t>4. CLÁUSULA QUARTA – DOS RECURSOS FINANCEIROS</w:t>
      </w:r>
    </w:p>
    <w:p w:rsidR="008A167C" w:rsidRDefault="008A167C" w:rsidP="00F12F3E">
      <w:pPr>
        <w:spacing w:after="120" w:line="360" w:lineRule="auto"/>
        <w:jc w:val="both"/>
        <w:rPr>
          <w:rFonts w:ascii="Arial" w:hAnsi="Arial" w:cs="Arial"/>
          <w:sz w:val="22"/>
          <w:szCs w:val="22"/>
        </w:rPr>
      </w:pPr>
      <w:r>
        <w:rPr>
          <w:rFonts w:ascii="Arial" w:hAnsi="Arial" w:cs="Arial"/>
          <w:sz w:val="22"/>
          <w:szCs w:val="22"/>
        </w:rPr>
        <w:t xml:space="preserve">4.1. O PARCEIRO PRIVADO transferirá recursos financeiros no valor total de </w:t>
      </w:r>
      <w:r>
        <w:rPr>
          <w:rFonts w:ascii="Arial" w:hAnsi="Arial" w:cs="Arial"/>
          <w:b/>
          <w:sz w:val="22"/>
          <w:szCs w:val="22"/>
        </w:rPr>
        <w:t xml:space="preserve">R$ </w:t>
      </w:r>
      <w:r>
        <w:rPr>
          <w:rFonts w:ascii="Arial" w:hAnsi="Arial" w:cs="Arial"/>
          <w:sz w:val="22"/>
          <w:szCs w:val="22"/>
        </w:rPr>
        <w:t>(</w:t>
      </w:r>
      <w:r w:rsidRPr="008A167C">
        <w:rPr>
          <w:rFonts w:ascii="Arial" w:hAnsi="Arial" w:cs="Arial"/>
          <w:sz w:val="22"/>
          <w:szCs w:val="22"/>
          <w:highlight w:val="yellow"/>
        </w:rPr>
        <w:t>descrever valor em número e por extenso</w:t>
      </w:r>
      <w:r>
        <w:rPr>
          <w:rFonts w:ascii="Arial" w:hAnsi="Arial" w:cs="Arial"/>
          <w:sz w:val="22"/>
          <w:szCs w:val="22"/>
        </w:rPr>
        <w:t>), conforme cronograma de desembolso constante no Plano de Trabalho, anexo a este Acordo.</w:t>
      </w:r>
    </w:p>
    <w:p w:rsidR="008A167C" w:rsidRDefault="008A167C" w:rsidP="00F12F3E">
      <w:pPr>
        <w:spacing w:after="120" w:line="360" w:lineRule="auto"/>
        <w:jc w:val="both"/>
        <w:rPr>
          <w:rFonts w:ascii="Arial" w:hAnsi="Arial" w:cs="Arial"/>
          <w:sz w:val="22"/>
          <w:szCs w:val="22"/>
        </w:rPr>
      </w:pPr>
    </w:p>
    <w:p w:rsidR="008A167C" w:rsidRDefault="008A167C" w:rsidP="00F12F3E">
      <w:pPr>
        <w:spacing w:after="120" w:line="360" w:lineRule="auto"/>
        <w:jc w:val="both"/>
        <w:rPr>
          <w:rFonts w:ascii="Arial" w:hAnsi="Arial" w:cs="Arial"/>
          <w:sz w:val="22"/>
          <w:szCs w:val="22"/>
        </w:rPr>
      </w:pPr>
      <w:r>
        <w:rPr>
          <w:rFonts w:ascii="Arial" w:hAnsi="Arial" w:cs="Arial"/>
          <w:sz w:val="22"/>
          <w:szCs w:val="22"/>
        </w:rPr>
        <w:t>4.2. Os valores especificados no item acima serão recebidos pela FUNDAÇÃO DE APOIO em conta específica.</w:t>
      </w:r>
    </w:p>
    <w:p w:rsidR="008A167C" w:rsidRDefault="008A167C" w:rsidP="00F12F3E">
      <w:pPr>
        <w:spacing w:after="120" w:line="360" w:lineRule="auto"/>
        <w:jc w:val="both"/>
        <w:rPr>
          <w:rFonts w:ascii="Arial" w:hAnsi="Arial" w:cs="Arial"/>
          <w:sz w:val="22"/>
          <w:szCs w:val="22"/>
        </w:rPr>
      </w:pPr>
    </w:p>
    <w:p w:rsidR="008A167C" w:rsidRDefault="007F2B23" w:rsidP="00F12F3E">
      <w:pPr>
        <w:spacing w:after="120" w:line="360" w:lineRule="auto"/>
        <w:jc w:val="both"/>
        <w:rPr>
          <w:rFonts w:ascii="Arial" w:hAnsi="Arial" w:cs="Arial"/>
          <w:sz w:val="22"/>
          <w:szCs w:val="22"/>
        </w:rPr>
      </w:pPr>
      <w:r>
        <w:rPr>
          <w:rFonts w:ascii="Arial" w:hAnsi="Arial" w:cs="Arial"/>
          <w:sz w:val="22"/>
          <w:szCs w:val="22"/>
        </w:rPr>
        <w:t>4.3. O PARCEIRO PRIVADO efetuará os aportes financeiros previstos no Plano de Trabalho por meio de depósitos em conta corrente específica, servindo o comprovante da operação bancária como recibo, para fins de direito, do repasse dos recursos financeiros previstos por este Acordo de Parceria.</w:t>
      </w:r>
    </w:p>
    <w:p w:rsidR="007F2B23" w:rsidRDefault="007F2B23" w:rsidP="00F12F3E">
      <w:pPr>
        <w:spacing w:after="120" w:line="360" w:lineRule="auto"/>
        <w:jc w:val="both"/>
        <w:rPr>
          <w:rFonts w:ascii="Arial" w:hAnsi="Arial" w:cs="Arial"/>
          <w:sz w:val="22"/>
          <w:szCs w:val="22"/>
        </w:rPr>
      </w:pPr>
    </w:p>
    <w:p w:rsidR="007F2B23" w:rsidRDefault="007F2B23" w:rsidP="00F12F3E">
      <w:pPr>
        <w:spacing w:after="120" w:line="360" w:lineRule="auto"/>
        <w:jc w:val="both"/>
        <w:rPr>
          <w:rFonts w:ascii="Arial" w:hAnsi="Arial" w:cs="Arial"/>
          <w:sz w:val="22"/>
          <w:szCs w:val="22"/>
        </w:rPr>
      </w:pPr>
      <w:r>
        <w:rPr>
          <w:rFonts w:ascii="Arial" w:hAnsi="Arial" w:cs="Arial"/>
          <w:sz w:val="22"/>
          <w:szCs w:val="22"/>
        </w:rPr>
        <w:t>4.4. Eventuais ganhos financeiros com aplicação serão revertidos para garantir a integral execução do objeto desta Parceria.</w:t>
      </w:r>
    </w:p>
    <w:p w:rsidR="007F2B23" w:rsidRDefault="007F2B23" w:rsidP="007F2B23">
      <w:pPr>
        <w:spacing w:after="120" w:line="360" w:lineRule="auto"/>
        <w:ind w:left="708"/>
        <w:jc w:val="both"/>
        <w:rPr>
          <w:rFonts w:ascii="Arial" w:hAnsi="Arial" w:cs="Arial"/>
          <w:sz w:val="22"/>
          <w:szCs w:val="22"/>
        </w:rPr>
      </w:pPr>
      <w:r>
        <w:rPr>
          <w:rFonts w:ascii="Arial" w:hAnsi="Arial" w:cs="Arial"/>
          <w:sz w:val="22"/>
          <w:szCs w:val="22"/>
        </w:rPr>
        <w:t xml:space="preserve">4.4.1. </w:t>
      </w:r>
      <w:r w:rsidRPr="007F2B23">
        <w:rPr>
          <w:rFonts w:ascii="Arial" w:hAnsi="Arial" w:cs="Arial"/>
          <w:sz w:val="22"/>
          <w:szCs w:val="22"/>
        </w:rPr>
        <w:t>Após execução total do projeto, havendo ainda saldos provenientes das receitas</w:t>
      </w:r>
      <w:r>
        <w:rPr>
          <w:rFonts w:ascii="Arial" w:hAnsi="Arial" w:cs="Arial"/>
          <w:sz w:val="22"/>
          <w:szCs w:val="22"/>
        </w:rPr>
        <w:t xml:space="preserve"> </w:t>
      </w:r>
      <w:r w:rsidRPr="007F2B23">
        <w:rPr>
          <w:rFonts w:ascii="Arial" w:hAnsi="Arial" w:cs="Arial"/>
          <w:sz w:val="22"/>
          <w:szCs w:val="22"/>
        </w:rPr>
        <w:t>obtidas de aplicações financeiras,</w:t>
      </w:r>
      <w:r>
        <w:rPr>
          <w:rFonts w:ascii="Arial" w:hAnsi="Arial" w:cs="Arial"/>
          <w:sz w:val="22"/>
          <w:szCs w:val="22"/>
        </w:rPr>
        <w:t xml:space="preserve"> esses serão devolvidos para o PARCEIRO PRIVADO ou destinados para ação congênere, nos termos de instrumento jurídico próprio a ser firmado pelas partes.</w:t>
      </w:r>
    </w:p>
    <w:p w:rsidR="007F2B23" w:rsidRDefault="007F2B23" w:rsidP="007F2B23">
      <w:pPr>
        <w:spacing w:after="120" w:line="360" w:lineRule="auto"/>
        <w:jc w:val="both"/>
        <w:rPr>
          <w:rFonts w:ascii="Arial" w:hAnsi="Arial" w:cs="Arial"/>
          <w:sz w:val="22"/>
          <w:szCs w:val="22"/>
        </w:rPr>
      </w:pPr>
    </w:p>
    <w:p w:rsidR="007F2B23" w:rsidRDefault="007F2B23" w:rsidP="007F2B23">
      <w:pPr>
        <w:spacing w:after="120" w:line="360" w:lineRule="auto"/>
        <w:jc w:val="both"/>
        <w:rPr>
          <w:rFonts w:ascii="Arial" w:hAnsi="Arial" w:cs="Arial"/>
          <w:sz w:val="22"/>
          <w:szCs w:val="22"/>
        </w:rPr>
      </w:pPr>
      <w:r>
        <w:rPr>
          <w:rFonts w:ascii="Arial" w:hAnsi="Arial" w:cs="Arial"/>
          <w:sz w:val="22"/>
          <w:szCs w:val="22"/>
        </w:rPr>
        <w:t>4.5. Observadas as demais disposições previstas neste Acordo de Parceria, os PARCEIROS acordam, desde já, que os valores mencionados no Plano de Trabalho são estimados com base nas premissas e termos especificados no mencionado Anexo.</w:t>
      </w:r>
    </w:p>
    <w:p w:rsidR="007F2B23" w:rsidRDefault="007F2B23" w:rsidP="007F2B23">
      <w:pPr>
        <w:spacing w:after="120" w:line="360" w:lineRule="auto"/>
        <w:jc w:val="both"/>
        <w:rPr>
          <w:rFonts w:ascii="Arial" w:hAnsi="Arial" w:cs="Arial"/>
          <w:sz w:val="22"/>
          <w:szCs w:val="22"/>
        </w:rPr>
      </w:pPr>
    </w:p>
    <w:p w:rsidR="007F2B23" w:rsidRDefault="007F2B23" w:rsidP="007F2B23">
      <w:pPr>
        <w:spacing w:after="120" w:line="360" w:lineRule="auto"/>
        <w:jc w:val="both"/>
        <w:rPr>
          <w:rFonts w:ascii="Arial" w:hAnsi="Arial" w:cs="Arial"/>
          <w:sz w:val="22"/>
          <w:szCs w:val="22"/>
        </w:rPr>
      </w:pPr>
      <w:r>
        <w:rPr>
          <w:rFonts w:ascii="Arial" w:hAnsi="Arial" w:cs="Arial"/>
          <w:sz w:val="22"/>
          <w:szCs w:val="22"/>
        </w:rPr>
        <w:t>4.6. Qualquer aumento ao orçamento do Plano de Trabalho executado por este Acordo de Parceria, que torne necessário o aporte de recursos adicionais pelo PARCEIRO PRIVADO deverá ser prévia e formalmente analisado e aprovado pelos Parceiros, devendo ser implementado tão somente após celebração de termo aditivo a este Acordo de Parceria.</w:t>
      </w:r>
    </w:p>
    <w:p w:rsidR="007F2B23" w:rsidRDefault="007F2B23" w:rsidP="007F2B23">
      <w:pPr>
        <w:spacing w:after="120" w:line="360" w:lineRule="auto"/>
        <w:jc w:val="both"/>
        <w:rPr>
          <w:rFonts w:ascii="Arial" w:hAnsi="Arial" w:cs="Arial"/>
          <w:sz w:val="22"/>
          <w:szCs w:val="22"/>
        </w:rPr>
      </w:pPr>
    </w:p>
    <w:p w:rsidR="007F2B23" w:rsidRDefault="007F2B23" w:rsidP="007F2B23">
      <w:pPr>
        <w:spacing w:after="120" w:line="360" w:lineRule="auto"/>
        <w:jc w:val="both"/>
        <w:rPr>
          <w:rFonts w:ascii="Arial" w:hAnsi="Arial" w:cs="Arial"/>
          <w:sz w:val="22"/>
          <w:szCs w:val="22"/>
        </w:rPr>
      </w:pPr>
      <w:r>
        <w:rPr>
          <w:rFonts w:ascii="Arial" w:hAnsi="Arial" w:cs="Arial"/>
          <w:sz w:val="22"/>
          <w:szCs w:val="22"/>
        </w:rPr>
        <w:t>4.7. Do valor total repassado, a FUNDAÇÃO DE APOIO poderá utilizar até 15% (quinze por cento) para custear despesas operacionais, definidas e justificadas no Plano de Trabalho.</w:t>
      </w:r>
    </w:p>
    <w:p w:rsidR="007F2B23" w:rsidRDefault="007F2B23" w:rsidP="007F2B23">
      <w:pPr>
        <w:spacing w:after="120" w:line="360" w:lineRule="auto"/>
        <w:ind w:left="708"/>
        <w:jc w:val="both"/>
        <w:rPr>
          <w:rFonts w:ascii="Arial" w:hAnsi="Arial" w:cs="Arial"/>
          <w:sz w:val="22"/>
          <w:szCs w:val="22"/>
        </w:rPr>
      </w:pPr>
      <w:r>
        <w:rPr>
          <w:rFonts w:ascii="Arial" w:hAnsi="Arial" w:cs="Arial"/>
          <w:sz w:val="22"/>
          <w:szCs w:val="22"/>
        </w:rPr>
        <w:t>4.7.1. Os valores de recursos financeiros previstos nesta cláusula poderão ser alterados por meio de termo aditivo, com as necessárias justificativas e de comum acordo entre os PARCEIROS, o que implicará a revisão das metas pactuadas e a alteração do Plano de Trabalho.</w:t>
      </w:r>
    </w:p>
    <w:p w:rsidR="007F2B23" w:rsidRDefault="007F2B23" w:rsidP="007F2B23">
      <w:pPr>
        <w:spacing w:after="120" w:line="360" w:lineRule="auto"/>
        <w:jc w:val="both"/>
        <w:rPr>
          <w:rFonts w:ascii="Arial" w:hAnsi="Arial" w:cs="Arial"/>
          <w:sz w:val="22"/>
          <w:szCs w:val="22"/>
        </w:rPr>
      </w:pPr>
    </w:p>
    <w:p w:rsidR="007F2B23" w:rsidRDefault="007F2B23" w:rsidP="007F2B23">
      <w:pPr>
        <w:spacing w:after="120" w:line="360" w:lineRule="auto"/>
        <w:jc w:val="both"/>
        <w:rPr>
          <w:rFonts w:ascii="Arial" w:hAnsi="Arial" w:cs="Arial"/>
          <w:sz w:val="22"/>
          <w:szCs w:val="22"/>
        </w:rPr>
      </w:pPr>
      <w:r>
        <w:rPr>
          <w:rFonts w:ascii="Arial" w:hAnsi="Arial" w:cs="Arial"/>
          <w:sz w:val="22"/>
          <w:szCs w:val="22"/>
        </w:rPr>
        <w:lastRenderedPageBreak/>
        <w:t>4.8. A transposição, o remanejamento ou a transferência de recursos de categoria de programação para outra poderão ocorrer com o objetivo de conferir eficácia e eficiência às atividades de ciência, tecnologia e inovação.</w:t>
      </w:r>
    </w:p>
    <w:p w:rsidR="007F2B23" w:rsidRDefault="007F2B23" w:rsidP="00DD2875">
      <w:pPr>
        <w:spacing w:after="120" w:line="360" w:lineRule="auto"/>
        <w:ind w:left="708"/>
        <w:jc w:val="both"/>
        <w:rPr>
          <w:rFonts w:ascii="Arial" w:hAnsi="Arial" w:cs="Arial"/>
          <w:sz w:val="22"/>
          <w:szCs w:val="22"/>
        </w:rPr>
      </w:pPr>
      <w:r>
        <w:rPr>
          <w:rFonts w:ascii="Arial" w:hAnsi="Arial" w:cs="Arial"/>
          <w:sz w:val="22"/>
          <w:szCs w:val="22"/>
        </w:rPr>
        <w:t>4.8.1. No âmbito deste projeto de pesquisa, desenvolvimento e inovação, o coordenador geral indicará a necessidade de alteração das categorias de programação, as dotações orçamentárias e a distribuição entre grupos de natureza de despesa em referência ao projeto</w:t>
      </w:r>
      <w:r w:rsidR="00DD2875">
        <w:rPr>
          <w:rFonts w:ascii="Arial" w:hAnsi="Arial" w:cs="Arial"/>
          <w:sz w:val="22"/>
          <w:szCs w:val="22"/>
        </w:rPr>
        <w:t xml:space="preserve"> de pesquisa aprovado originalmente.</w:t>
      </w:r>
    </w:p>
    <w:p w:rsidR="00DD2875" w:rsidRDefault="00DD2875" w:rsidP="00DD2875">
      <w:pPr>
        <w:spacing w:after="120" w:line="360" w:lineRule="auto"/>
        <w:ind w:left="708"/>
        <w:jc w:val="both"/>
        <w:rPr>
          <w:rFonts w:ascii="Arial" w:hAnsi="Arial" w:cs="Arial"/>
          <w:sz w:val="22"/>
          <w:szCs w:val="22"/>
        </w:rPr>
      </w:pPr>
      <w:r>
        <w:rPr>
          <w:rFonts w:ascii="Arial" w:hAnsi="Arial" w:cs="Arial"/>
          <w:sz w:val="22"/>
          <w:szCs w:val="22"/>
        </w:rPr>
        <w:t>4.8.2. Por ocasião da ocorrência de quaisquer das ações previstas no item anterior, o IFPR poderá alterar a distribuição inicialmente acordada, promover modificações internas ao seu orçamento, alterar rubricas ou itens de despesas, desde que não modifique o valor total do projeto.</w:t>
      </w:r>
    </w:p>
    <w:p w:rsidR="00DD2875" w:rsidRDefault="00DD2875" w:rsidP="007F2B23">
      <w:pPr>
        <w:spacing w:after="120" w:line="360" w:lineRule="auto"/>
        <w:jc w:val="both"/>
        <w:rPr>
          <w:rFonts w:ascii="Arial" w:hAnsi="Arial" w:cs="Arial"/>
          <w:sz w:val="22"/>
          <w:szCs w:val="22"/>
        </w:rPr>
      </w:pPr>
    </w:p>
    <w:p w:rsidR="00DD2875" w:rsidRDefault="00DD2875" w:rsidP="007F2B23">
      <w:pPr>
        <w:spacing w:after="120" w:line="360" w:lineRule="auto"/>
        <w:jc w:val="both"/>
        <w:rPr>
          <w:rFonts w:ascii="Arial" w:hAnsi="Arial" w:cs="Arial"/>
          <w:sz w:val="22"/>
          <w:szCs w:val="22"/>
        </w:rPr>
      </w:pPr>
      <w:r>
        <w:rPr>
          <w:rFonts w:ascii="Arial" w:hAnsi="Arial" w:cs="Arial"/>
          <w:sz w:val="22"/>
          <w:szCs w:val="22"/>
        </w:rPr>
        <w:t xml:space="preserve">4.9. São dispensáveis de formalização por meio de Termo Aditivo as alterações previstas no item 4.8. </w:t>
      </w:r>
      <w:proofErr w:type="gramStart"/>
      <w:r>
        <w:rPr>
          <w:rFonts w:ascii="Arial" w:hAnsi="Arial" w:cs="Arial"/>
          <w:sz w:val="22"/>
          <w:szCs w:val="22"/>
        </w:rPr>
        <w:t>que</w:t>
      </w:r>
      <w:proofErr w:type="gramEnd"/>
      <w:r>
        <w:rPr>
          <w:rFonts w:ascii="Arial" w:hAnsi="Arial" w:cs="Arial"/>
          <w:sz w:val="22"/>
          <w:szCs w:val="22"/>
        </w:rPr>
        <w:t xml:space="preserve"> importem em transposição, remanejamento ou transferência de recursos de categoria de programação para outra, com objetivo de conferir eficácia e eficiência às atividades previstas no Plano de Trabalho, desde que não haja alteração do valor total do projeto.</w:t>
      </w:r>
    </w:p>
    <w:p w:rsidR="000E3237" w:rsidRDefault="000E3237" w:rsidP="00873356">
      <w:pPr>
        <w:spacing w:after="120" w:line="360" w:lineRule="auto"/>
        <w:ind w:left="708"/>
        <w:jc w:val="both"/>
        <w:rPr>
          <w:rFonts w:ascii="Arial" w:hAnsi="Arial" w:cs="Arial"/>
          <w:sz w:val="22"/>
          <w:szCs w:val="22"/>
        </w:rPr>
      </w:pPr>
      <w:r>
        <w:rPr>
          <w:rFonts w:ascii="Arial" w:hAnsi="Arial" w:cs="Arial"/>
          <w:sz w:val="22"/>
          <w:szCs w:val="22"/>
        </w:rPr>
        <w:t>4.9.1. Alterações na distribuição entre grupos de natureza de despesa e alterações de rubricas ou itens de despesas, necessárias para efetiva execução do projeto, ficarão dispensadas de prévia anuência do PARCEIRO PRIVADO, hipótese em que o coordenador do projeto solicitará a alteração ao IFPR, devendo constar as razões que ensejaram as alterações, indicando a necessidade de alteração das categorias de programação, as dotações orçamentárias e a distribuição entre grupos de natureza</w:t>
      </w:r>
      <w:r w:rsidR="00873356">
        <w:rPr>
          <w:rFonts w:ascii="Arial" w:hAnsi="Arial" w:cs="Arial"/>
          <w:sz w:val="22"/>
          <w:szCs w:val="22"/>
        </w:rPr>
        <w:t xml:space="preserve"> de despesa em referência ao projeto de pesquisa aprovado originalmente.</w:t>
      </w:r>
    </w:p>
    <w:p w:rsidR="00873356" w:rsidRDefault="00873356" w:rsidP="007F2B23">
      <w:pPr>
        <w:spacing w:after="120" w:line="360" w:lineRule="auto"/>
        <w:jc w:val="both"/>
        <w:rPr>
          <w:rFonts w:ascii="Arial" w:hAnsi="Arial" w:cs="Arial"/>
          <w:sz w:val="22"/>
          <w:szCs w:val="22"/>
        </w:rPr>
      </w:pPr>
    </w:p>
    <w:p w:rsidR="00873356" w:rsidRPr="008A167C" w:rsidRDefault="00873356" w:rsidP="007F2B23">
      <w:pPr>
        <w:spacing w:after="120" w:line="360" w:lineRule="auto"/>
        <w:jc w:val="both"/>
        <w:rPr>
          <w:rFonts w:ascii="Arial" w:hAnsi="Arial" w:cs="Arial"/>
          <w:sz w:val="22"/>
          <w:szCs w:val="22"/>
        </w:rPr>
      </w:pPr>
      <w:r>
        <w:rPr>
          <w:rFonts w:ascii="Arial" w:hAnsi="Arial" w:cs="Arial"/>
          <w:sz w:val="22"/>
          <w:szCs w:val="22"/>
        </w:rPr>
        <w:t>4.10. O IFPR não responderá pela suplementação de recursos para fazer frente a despesas decorrentes de quaisquer fatores externos ao seu controle, como flutuação cambial e alterações nos valores de taxas escolares.</w:t>
      </w:r>
    </w:p>
    <w:p w:rsidR="00FB0978" w:rsidRPr="00F12F3E" w:rsidRDefault="00FB0978" w:rsidP="00F12F3E">
      <w:pPr>
        <w:spacing w:after="120" w:line="360" w:lineRule="auto"/>
        <w:jc w:val="both"/>
        <w:rPr>
          <w:rFonts w:ascii="Arial" w:hAnsi="Arial" w:cs="Arial"/>
          <w:color w:val="FF0000"/>
          <w:sz w:val="22"/>
          <w:szCs w:val="22"/>
        </w:rPr>
      </w:pPr>
    </w:p>
    <w:p w:rsidR="00C76837" w:rsidRDefault="00873356" w:rsidP="00C76837">
      <w:pPr>
        <w:spacing w:after="120" w:line="360" w:lineRule="auto"/>
        <w:jc w:val="both"/>
        <w:rPr>
          <w:rFonts w:ascii="Arial" w:hAnsi="Arial" w:cs="Arial"/>
          <w:b/>
          <w:sz w:val="22"/>
          <w:szCs w:val="22"/>
        </w:rPr>
      </w:pPr>
      <w:r>
        <w:rPr>
          <w:rFonts w:ascii="Arial" w:hAnsi="Arial" w:cs="Arial"/>
          <w:b/>
          <w:sz w:val="22"/>
          <w:szCs w:val="22"/>
        </w:rPr>
        <w:t>5</w:t>
      </w:r>
      <w:r w:rsidR="00FB0978">
        <w:rPr>
          <w:rFonts w:ascii="Arial" w:hAnsi="Arial" w:cs="Arial"/>
          <w:b/>
          <w:sz w:val="22"/>
          <w:szCs w:val="22"/>
        </w:rPr>
        <w:t xml:space="preserve">. </w:t>
      </w:r>
      <w:r w:rsidR="00C76837">
        <w:rPr>
          <w:rFonts w:ascii="Arial" w:hAnsi="Arial" w:cs="Arial"/>
          <w:b/>
          <w:sz w:val="22"/>
          <w:szCs w:val="22"/>
        </w:rPr>
        <w:t>CLÁUSULA QU</w:t>
      </w:r>
      <w:r>
        <w:rPr>
          <w:rFonts w:ascii="Arial" w:hAnsi="Arial" w:cs="Arial"/>
          <w:b/>
          <w:sz w:val="22"/>
          <w:szCs w:val="22"/>
        </w:rPr>
        <w:t>INTA</w:t>
      </w:r>
      <w:r w:rsidR="00C76837">
        <w:rPr>
          <w:rFonts w:ascii="Arial" w:hAnsi="Arial" w:cs="Arial"/>
          <w:b/>
          <w:sz w:val="22"/>
          <w:szCs w:val="22"/>
        </w:rPr>
        <w:t xml:space="preserve"> – D</w:t>
      </w:r>
      <w:r w:rsidR="00FB0978">
        <w:rPr>
          <w:rFonts w:ascii="Arial" w:hAnsi="Arial" w:cs="Arial"/>
          <w:b/>
          <w:sz w:val="22"/>
          <w:szCs w:val="22"/>
        </w:rPr>
        <w:t>O PESSOAL</w:t>
      </w:r>
    </w:p>
    <w:p w:rsidR="00C76837" w:rsidRDefault="00873356" w:rsidP="00C76837">
      <w:pPr>
        <w:spacing w:after="120" w:line="360" w:lineRule="auto"/>
        <w:jc w:val="both"/>
        <w:rPr>
          <w:rFonts w:ascii="Arial" w:hAnsi="Arial" w:cs="Arial"/>
          <w:sz w:val="22"/>
          <w:szCs w:val="22"/>
        </w:rPr>
      </w:pPr>
      <w:r>
        <w:rPr>
          <w:rFonts w:ascii="Arial" w:hAnsi="Arial" w:cs="Arial"/>
          <w:sz w:val="22"/>
          <w:szCs w:val="22"/>
        </w:rPr>
        <w:lastRenderedPageBreak/>
        <w:t xml:space="preserve">5.1. </w:t>
      </w:r>
      <w:r w:rsidR="00FB0978" w:rsidRPr="00FB0978">
        <w:rPr>
          <w:rFonts w:ascii="Arial" w:hAnsi="Arial" w:cs="Arial"/>
          <w:sz w:val="22"/>
          <w:szCs w:val="22"/>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w:t>
      </w:r>
      <w:r w:rsidR="00654C8E">
        <w:rPr>
          <w:rFonts w:ascii="Arial" w:hAnsi="Arial" w:cs="Arial"/>
          <w:sz w:val="22"/>
          <w:szCs w:val="22"/>
        </w:rPr>
        <w:t>o PARCEIRO</w:t>
      </w:r>
      <w:r w:rsidR="00FB0978" w:rsidRPr="00FB0978">
        <w:rPr>
          <w:rFonts w:ascii="Arial" w:hAnsi="Arial" w:cs="Arial"/>
          <w:sz w:val="22"/>
          <w:szCs w:val="22"/>
        </w:rPr>
        <w:t xml:space="preserve"> e o pessoal d</w:t>
      </w:r>
      <w:r w:rsidR="00654C8E">
        <w:rPr>
          <w:rFonts w:ascii="Arial" w:hAnsi="Arial" w:cs="Arial"/>
          <w:sz w:val="22"/>
          <w:szCs w:val="22"/>
        </w:rPr>
        <w:t>o</w:t>
      </w:r>
      <w:r w:rsidR="00FB0978" w:rsidRPr="00FB0978">
        <w:rPr>
          <w:rFonts w:ascii="Arial" w:hAnsi="Arial" w:cs="Arial"/>
          <w:sz w:val="22"/>
          <w:szCs w:val="22"/>
        </w:rPr>
        <w:t xml:space="preserve"> I</w:t>
      </w:r>
      <w:r w:rsidR="00654C8E">
        <w:rPr>
          <w:rFonts w:ascii="Arial" w:hAnsi="Arial" w:cs="Arial"/>
          <w:sz w:val="22"/>
          <w:szCs w:val="22"/>
        </w:rPr>
        <w:t>FPR</w:t>
      </w:r>
      <w:r w:rsidR="00FB0978" w:rsidRPr="00FB0978">
        <w:rPr>
          <w:rFonts w:ascii="Arial" w:hAnsi="Arial" w:cs="Arial"/>
          <w:sz w:val="22"/>
          <w:szCs w:val="22"/>
        </w:rPr>
        <w:t xml:space="preserve"> e vice-versa, cabendo a cada PARCEIRO a responsabilidade pela condução, coordenação e remuneração de seu pessoal, e por administrar e arquivar toda a documentação comprobatória da regularidade na contratação.</w:t>
      </w:r>
    </w:p>
    <w:p w:rsidR="00654C8E" w:rsidRPr="00FB0978" w:rsidRDefault="00654C8E" w:rsidP="00C76837">
      <w:pPr>
        <w:spacing w:after="120" w:line="360" w:lineRule="auto"/>
        <w:jc w:val="both"/>
        <w:rPr>
          <w:rFonts w:ascii="Arial" w:hAnsi="Arial" w:cs="Arial"/>
          <w:sz w:val="22"/>
          <w:szCs w:val="22"/>
        </w:rPr>
      </w:pPr>
    </w:p>
    <w:p w:rsidR="00C76837" w:rsidRDefault="00873356" w:rsidP="00C76837">
      <w:pPr>
        <w:spacing w:after="120" w:line="360" w:lineRule="auto"/>
        <w:jc w:val="both"/>
        <w:rPr>
          <w:rFonts w:ascii="Arial" w:hAnsi="Arial" w:cs="Arial"/>
          <w:b/>
          <w:sz w:val="22"/>
          <w:szCs w:val="22"/>
        </w:rPr>
      </w:pPr>
      <w:r>
        <w:rPr>
          <w:rFonts w:ascii="Arial" w:hAnsi="Arial" w:cs="Arial"/>
          <w:b/>
          <w:sz w:val="22"/>
          <w:szCs w:val="22"/>
        </w:rPr>
        <w:t>6</w:t>
      </w:r>
      <w:r w:rsidR="00654C8E">
        <w:rPr>
          <w:rFonts w:ascii="Arial" w:hAnsi="Arial" w:cs="Arial"/>
          <w:b/>
          <w:sz w:val="22"/>
          <w:szCs w:val="22"/>
        </w:rPr>
        <w:t xml:space="preserve">. </w:t>
      </w:r>
      <w:r w:rsidR="00C76837">
        <w:rPr>
          <w:rFonts w:ascii="Arial" w:hAnsi="Arial" w:cs="Arial"/>
          <w:b/>
          <w:sz w:val="22"/>
          <w:szCs w:val="22"/>
        </w:rPr>
        <w:t xml:space="preserve">CLÁUSULA </w:t>
      </w:r>
      <w:r>
        <w:rPr>
          <w:rFonts w:ascii="Arial" w:hAnsi="Arial" w:cs="Arial"/>
          <w:b/>
          <w:sz w:val="22"/>
          <w:szCs w:val="22"/>
        </w:rPr>
        <w:t>SEXT</w:t>
      </w:r>
      <w:r w:rsidR="00C76837">
        <w:rPr>
          <w:rFonts w:ascii="Arial" w:hAnsi="Arial" w:cs="Arial"/>
          <w:b/>
          <w:sz w:val="22"/>
          <w:szCs w:val="22"/>
        </w:rPr>
        <w:t xml:space="preserve">A – </w:t>
      </w:r>
      <w:r w:rsidR="00654C8E">
        <w:rPr>
          <w:rFonts w:ascii="Arial" w:hAnsi="Arial" w:cs="Arial"/>
          <w:b/>
          <w:sz w:val="22"/>
          <w:szCs w:val="22"/>
        </w:rPr>
        <w:t>DA PROPRIEDADE INTELECTUAL</w:t>
      </w:r>
    </w:p>
    <w:p w:rsidR="00873356" w:rsidRDefault="00873356" w:rsidP="00C76837">
      <w:pPr>
        <w:spacing w:after="120" w:line="360" w:lineRule="auto"/>
        <w:jc w:val="both"/>
        <w:rPr>
          <w:rFonts w:ascii="Arial" w:hAnsi="Arial" w:cs="Arial"/>
          <w:sz w:val="22"/>
          <w:szCs w:val="22"/>
        </w:rPr>
      </w:pPr>
      <w:r>
        <w:rPr>
          <w:rFonts w:ascii="Arial" w:hAnsi="Arial" w:cs="Arial"/>
          <w:sz w:val="22"/>
          <w:szCs w:val="22"/>
        </w:rPr>
        <w:t>6</w:t>
      </w:r>
      <w:r w:rsidR="0077041E" w:rsidRPr="0077041E">
        <w:rPr>
          <w:rFonts w:ascii="Arial" w:hAnsi="Arial" w:cs="Arial"/>
          <w:sz w:val="22"/>
          <w:szCs w:val="22"/>
        </w:rPr>
        <w:t xml:space="preserve">.1.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 </w:t>
      </w:r>
    </w:p>
    <w:p w:rsidR="008309A3" w:rsidRPr="0077041E" w:rsidRDefault="00873356" w:rsidP="00C76837">
      <w:pPr>
        <w:spacing w:after="120" w:line="360" w:lineRule="auto"/>
        <w:jc w:val="both"/>
        <w:rPr>
          <w:rFonts w:ascii="Arial" w:hAnsi="Arial" w:cs="Arial"/>
          <w:sz w:val="22"/>
          <w:szCs w:val="22"/>
        </w:rPr>
      </w:pPr>
      <w:r>
        <w:rPr>
          <w:rFonts w:ascii="Arial" w:hAnsi="Arial" w:cs="Arial"/>
          <w:sz w:val="22"/>
          <w:szCs w:val="22"/>
        </w:rPr>
        <w:t>6</w:t>
      </w:r>
      <w:r w:rsidR="0077041E" w:rsidRPr="0077041E">
        <w:rPr>
          <w:rFonts w:ascii="Arial" w:hAnsi="Arial" w:cs="Arial"/>
          <w:sz w:val="22"/>
          <w:szCs w:val="22"/>
        </w:rPr>
        <w:t>.2. Todo desenvolvimento tecnológico passível de proteção intelectual, em qualquer modalidade, proveniente da execução do presente Acordo de Parceria, deverá ter a sua propriedade compartilhada entre os PARCEIROS, na mesma proporção em que cada instituição contribuiu com recursos humanos, além do conhecimento pré-existente aplicado, conforme previsto no art. 9º, § 3°, da Lei nº 10.973/2004.</w:t>
      </w:r>
    </w:p>
    <w:p w:rsidR="0077041E" w:rsidRDefault="00873356" w:rsidP="00C76837">
      <w:pPr>
        <w:spacing w:after="120" w:line="360" w:lineRule="auto"/>
        <w:jc w:val="both"/>
        <w:rPr>
          <w:rFonts w:ascii="Arial" w:hAnsi="Arial" w:cs="Arial"/>
          <w:sz w:val="22"/>
          <w:szCs w:val="22"/>
        </w:rPr>
      </w:pPr>
      <w:r>
        <w:rPr>
          <w:rFonts w:ascii="Arial" w:hAnsi="Arial" w:cs="Arial"/>
          <w:sz w:val="22"/>
          <w:szCs w:val="22"/>
        </w:rPr>
        <w:t>6</w:t>
      </w:r>
      <w:r w:rsidR="0077041E" w:rsidRPr="0077041E">
        <w:rPr>
          <w:rFonts w:ascii="Arial" w:hAnsi="Arial" w:cs="Arial"/>
          <w:sz w:val="22"/>
          <w:szCs w:val="22"/>
        </w:rPr>
        <w:t xml:space="preserve">.3. A divisão da titularidade sobre a propriedade intelectual prevista na cláusula anterior será definida por meio de instrumento próprio, respeitando-se o percentual </w:t>
      </w:r>
      <w:r w:rsidR="00025AA8">
        <w:rPr>
          <w:rFonts w:ascii="Arial" w:hAnsi="Arial" w:cs="Arial"/>
          <w:sz w:val="22"/>
          <w:szCs w:val="22"/>
        </w:rPr>
        <w:t>para o IFPR</w:t>
      </w:r>
      <w:r w:rsidR="008B14F5">
        <w:rPr>
          <w:rFonts w:ascii="Arial" w:hAnsi="Arial" w:cs="Arial"/>
          <w:sz w:val="22"/>
          <w:szCs w:val="22"/>
        </w:rPr>
        <w:t xml:space="preserve"> a ser definido entre as partes, </w:t>
      </w:r>
      <w:r>
        <w:rPr>
          <w:rFonts w:ascii="Arial" w:hAnsi="Arial" w:cs="Arial"/>
          <w:sz w:val="22"/>
          <w:szCs w:val="22"/>
        </w:rPr>
        <w:t>com observância d</w:t>
      </w:r>
      <w:r w:rsidR="008B14F5">
        <w:rPr>
          <w:rFonts w:ascii="Arial" w:hAnsi="Arial" w:cs="Arial"/>
          <w:sz w:val="22"/>
          <w:szCs w:val="22"/>
        </w:rPr>
        <w:t>a Lei nº 9.610/98.</w:t>
      </w:r>
    </w:p>
    <w:p w:rsidR="0077041E" w:rsidRPr="0077041E" w:rsidRDefault="0077041E" w:rsidP="00C76837">
      <w:pPr>
        <w:spacing w:after="120" w:line="360" w:lineRule="auto"/>
        <w:jc w:val="both"/>
        <w:rPr>
          <w:rFonts w:ascii="Arial" w:hAnsi="Arial" w:cs="Arial"/>
          <w:sz w:val="22"/>
          <w:szCs w:val="22"/>
        </w:rPr>
      </w:pPr>
    </w:p>
    <w:p w:rsidR="00C76837" w:rsidRDefault="00873356" w:rsidP="00C76837">
      <w:pPr>
        <w:spacing w:after="120" w:line="360" w:lineRule="auto"/>
        <w:jc w:val="both"/>
        <w:rPr>
          <w:rFonts w:ascii="Arial" w:hAnsi="Arial" w:cs="Arial"/>
          <w:b/>
          <w:sz w:val="22"/>
          <w:szCs w:val="22"/>
        </w:rPr>
      </w:pPr>
      <w:r>
        <w:rPr>
          <w:rFonts w:ascii="Arial" w:hAnsi="Arial" w:cs="Arial"/>
          <w:b/>
          <w:sz w:val="22"/>
          <w:szCs w:val="22"/>
        </w:rPr>
        <w:t>7</w:t>
      </w:r>
      <w:r w:rsidR="00025AA8">
        <w:rPr>
          <w:rFonts w:ascii="Arial" w:hAnsi="Arial" w:cs="Arial"/>
          <w:b/>
          <w:sz w:val="22"/>
          <w:szCs w:val="22"/>
        </w:rPr>
        <w:t xml:space="preserve">. </w:t>
      </w:r>
      <w:r w:rsidR="00C76837">
        <w:rPr>
          <w:rFonts w:ascii="Arial" w:hAnsi="Arial" w:cs="Arial"/>
          <w:b/>
          <w:sz w:val="22"/>
          <w:szCs w:val="22"/>
        </w:rPr>
        <w:t>CLÁUSULA S</w:t>
      </w:r>
      <w:r>
        <w:rPr>
          <w:rFonts w:ascii="Arial" w:hAnsi="Arial" w:cs="Arial"/>
          <w:b/>
          <w:sz w:val="22"/>
          <w:szCs w:val="22"/>
        </w:rPr>
        <w:t>ÉTIMA</w:t>
      </w:r>
      <w:r w:rsidR="00C76837">
        <w:rPr>
          <w:rFonts w:ascii="Arial" w:hAnsi="Arial" w:cs="Arial"/>
          <w:b/>
          <w:sz w:val="22"/>
          <w:szCs w:val="22"/>
        </w:rPr>
        <w:t xml:space="preserve"> – DA </w:t>
      </w:r>
      <w:r w:rsidR="00025AA8">
        <w:rPr>
          <w:rFonts w:ascii="Arial" w:hAnsi="Arial" w:cs="Arial"/>
          <w:b/>
          <w:sz w:val="22"/>
          <w:szCs w:val="22"/>
        </w:rPr>
        <w:t>DIVULGAÇÃO E DAS PUBLICAÇÕES</w:t>
      </w:r>
    </w:p>
    <w:p w:rsidR="00025AA8" w:rsidRPr="00025AA8" w:rsidRDefault="00873356" w:rsidP="00025AA8">
      <w:pPr>
        <w:spacing w:after="120" w:line="360" w:lineRule="auto"/>
        <w:jc w:val="both"/>
        <w:rPr>
          <w:rFonts w:ascii="Arial" w:hAnsi="Arial" w:cs="Arial"/>
          <w:sz w:val="22"/>
          <w:szCs w:val="22"/>
        </w:rPr>
      </w:pPr>
      <w:r>
        <w:rPr>
          <w:rFonts w:ascii="Arial" w:hAnsi="Arial" w:cs="Arial"/>
          <w:sz w:val="22"/>
          <w:szCs w:val="22"/>
        </w:rPr>
        <w:t>7</w:t>
      </w:r>
      <w:r w:rsidR="00025AA8" w:rsidRPr="00025AA8">
        <w:rPr>
          <w:rFonts w:ascii="Arial" w:hAnsi="Arial" w:cs="Arial"/>
          <w:sz w:val="22"/>
          <w:szCs w:val="22"/>
        </w:rPr>
        <w:t>.1. Os PARCEIROS concordam em não utilizar o nome do outro PARCEIRO ou de seus</w:t>
      </w:r>
      <w:r w:rsidR="00025AA8">
        <w:rPr>
          <w:rFonts w:ascii="Arial" w:hAnsi="Arial" w:cs="Arial"/>
          <w:sz w:val="22"/>
          <w:szCs w:val="22"/>
        </w:rPr>
        <w:t xml:space="preserve"> </w:t>
      </w:r>
      <w:r w:rsidR="00025AA8" w:rsidRPr="00025AA8">
        <w:rPr>
          <w:rFonts w:ascii="Arial" w:hAnsi="Arial" w:cs="Arial"/>
          <w:sz w:val="22"/>
          <w:szCs w:val="22"/>
        </w:rPr>
        <w:t>empregados em qualquer propaganda, informação à imprensa ou publicidade relativa ao acordo</w:t>
      </w:r>
      <w:r w:rsidR="00025AA8">
        <w:rPr>
          <w:rFonts w:ascii="Arial" w:hAnsi="Arial" w:cs="Arial"/>
          <w:sz w:val="22"/>
          <w:szCs w:val="22"/>
        </w:rPr>
        <w:t xml:space="preserve"> </w:t>
      </w:r>
      <w:r w:rsidR="00025AA8" w:rsidRPr="00025AA8">
        <w:rPr>
          <w:rFonts w:ascii="Arial" w:hAnsi="Arial" w:cs="Arial"/>
          <w:sz w:val="22"/>
          <w:szCs w:val="22"/>
        </w:rPr>
        <w:t>ou a qualquer produto ou serviço decorrente deste, sem a prévia aprovação por escrito do</w:t>
      </w:r>
      <w:r w:rsidR="00025AA8">
        <w:rPr>
          <w:rFonts w:ascii="Arial" w:hAnsi="Arial" w:cs="Arial"/>
          <w:sz w:val="22"/>
          <w:szCs w:val="22"/>
        </w:rPr>
        <w:t xml:space="preserve"> </w:t>
      </w:r>
      <w:r w:rsidR="00025AA8" w:rsidRPr="00025AA8">
        <w:rPr>
          <w:rFonts w:ascii="Arial" w:hAnsi="Arial" w:cs="Arial"/>
          <w:sz w:val="22"/>
          <w:szCs w:val="22"/>
        </w:rPr>
        <w:t>PARCEIRO referido.</w:t>
      </w:r>
    </w:p>
    <w:p w:rsidR="00025AA8" w:rsidRPr="00025AA8" w:rsidRDefault="003E57DD" w:rsidP="00025AA8">
      <w:pPr>
        <w:spacing w:after="120" w:line="360" w:lineRule="auto"/>
        <w:jc w:val="both"/>
        <w:rPr>
          <w:rFonts w:ascii="Arial" w:hAnsi="Arial" w:cs="Arial"/>
          <w:sz w:val="22"/>
          <w:szCs w:val="22"/>
        </w:rPr>
      </w:pPr>
      <w:r>
        <w:rPr>
          <w:rFonts w:ascii="Arial" w:hAnsi="Arial" w:cs="Arial"/>
          <w:sz w:val="22"/>
          <w:szCs w:val="22"/>
        </w:rPr>
        <w:lastRenderedPageBreak/>
        <w:t>7</w:t>
      </w:r>
      <w:r w:rsidR="00025AA8" w:rsidRPr="00025AA8">
        <w:rPr>
          <w:rFonts w:ascii="Arial" w:hAnsi="Arial" w:cs="Arial"/>
          <w:sz w:val="22"/>
          <w:szCs w:val="22"/>
        </w:rPr>
        <w:t>.2. Fica vedado aos PARCEIROS utilizar, no âmbito deste Acordo de Parceria, nomes,</w:t>
      </w:r>
      <w:r w:rsidR="00025AA8">
        <w:rPr>
          <w:rFonts w:ascii="Arial" w:hAnsi="Arial" w:cs="Arial"/>
          <w:sz w:val="22"/>
          <w:szCs w:val="22"/>
        </w:rPr>
        <w:t xml:space="preserve"> </w:t>
      </w:r>
      <w:r w:rsidR="00025AA8" w:rsidRPr="00025AA8">
        <w:rPr>
          <w:rFonts w:ascii="Arial" w:hAnsi="Arial" w:cs="Arial"/>
          <w:sz w:val="22"/>
          <w:szCs w:val="22"/>
        </w:rPr>
        <w:t>símbolos e imagens que caracterizem promoção pessoal de autoridades ou servidores públicos.</w:t>
      </w:r>
    </w:p>
    <w:p w:rsidR="00025AA8" w:rsidRPr="00025AA8" w:rsidRDefault="003E57DD" w:rsidP="00025AA8">
      <w:pPr>
        <w:spacing w:after="120" w:line="360" w:lineRule="auto"/>
        <w:jc w:val="both"/>
        <w:rPr>
          <w:rFonts w:ascii="Arial" w:hAnsi="Arial" w:cs="Arial"/>
          <w:sz w:val="22"/>
          <w:szCs w:val="22"/>
        </w:rPr>
      </w:pPr>
      <w:r>
        <w:rPr>
          <w:rFonts w:ascii="Arial" w:hAnsi="Arial" w:cs="Arial"/>
          <w:sz w:val="22"/>
          <w:szCs w:val="22"/>
        </w:rPr>
        <w:t>7</w:t>
      </w:r>
      <w:r w:rsidR="00025AA8" w:rsidRPr="00025AA8">
        <w:rPr>
          <w:rFonts w:ascii="Arial" w:hAnsi="Arial" w:cs="Arial"/>
          <w:sz w:val="22"/>
          <w:szCs w:val="22"/>
        </w:rPr>
        <w:t>.3. Os PARCEIROS não poderão utilizar o nome, logomarca ou símbolo um do outro em</w:t>
      </w:r>
      <w:r w:rsidR="00025AA8">
        <w:rPr>
          <w:rFonts w:ascii="Arial" w:hAnsi="Arial" w:cs="Arial"/>
          <w:sz w:val="22"/>
          <w:szCs w:val="22"/>
        </w:rPr>
        <w:t xml:space="preserve"> </w:t>
      </w:r>
      <w:r w:rsidR="00025AA8" w:rsidRPr="00025AA8">
        <w:rPr>
          <w:rFonts w:ascii="Arial" w:hAnsi="Arial" w:cs="Arial"/>
          <w:sz w:val="22"/>
          <w:szCs w:val="22"/>
        </w:rPr>
        <w:t>promoções e atividades afins alheias ao objeto deste Acordo, sem prévia autorização do</w:t>
      </w:r>
      <w:r w:rsidR="00025AA8">
        <w:rPr>
          <w:rFonts w:ascii="Arial" w:hAnsi="Arial" w:cs="Arial"/>
          <w:sz w:val="22"/>
          <w:szCs w:val="22"/>
        </w:rPr>
        <w:t xml:space="preserve"> </w:t>
      </w:r>
      <w:r w:rsidR="00025AA8" w:rsidRPr="00025AA8">
        <w:rPr>
          <w:rFonts w:ascii="Arial" w:hAnsi="Arial" w:cs="Arial"/>
          <w:sz w:val="22"/>
          <w:szCs w:val="22"/>
        </w:rPr>
        <w:t>respectivo PARCEIRO sob pena de responsabilidade civil em decorrência do uso indevido do</w:t>
      </w:r>
    </w:p>
    <w:p w:rsidR="00C76837" w:rsidRDefault="00025AA8" w:rsidP="00025AA8">
      <w:pPr>
        <w:spacing w:after="120" w:line="360" w:lineRule="auto"/>
        <w:jc w:val="both"/>
        <w:rPr>
          <w:rFonts w:ascii="Arial" w:hAnsi="Arial" w:cs="Arial"/>
          <w:sz w:val="22"/>
          <w:szCs w:val="22"/>
        </w:rPr>
      </w:pPr>
      <w:proofErr w:type="gramStart"/>
      <w:r w:rsidRPr="00025AA8">
        <w:rPr>
          <w:rFonts w:ascii="Arial" w:hAnsi="Arial" w:cs="Arial"/>
          <w:sz w:val="22"/>
          <w:szCs w:val="22"/>
        </w:rPr>
        <w:t>seu</w:t>
      </w:r>
      <w:proofErr w:type="gramEnd"/>
      <w:r w:rsidRPr="00025AA8">
        <w:rPr>
          <w:rFonts w:ascii="Arial" w:hAnsi="Arial" w:cs="Arial"/>
          <w:sz w:val="22"/>
          <w:szCs w:val="22"/>
        </w:rPr>
        <w:t xml:space="preserve"> nome e da imagem.</w:t>
      </w:r>
    </w:p>
    <w:p w:rsidR="00025AA8" w:rsidRDefault="003E57DD" w:rsidP="00025AA8">
      <w:pPr>
        <w:spacing w:after="120" w:line="360" w:lineRule="auto"/>
        <w:jc w:val="both"/>
        <w:rPr>
          <w:rFonts w:ascii="Arial" w:hAnsi="Arial" w:cs="Arial"/>
          <w:sz w:val="22"/>
          <w:szCs w:val="22"/>
        </w:rPr>
      </w:pPr>
      <w:r>
        <w:rPr>
          <w:rFonts w:ascii="Arial" w:hAnsi="Arial" w:cs="Arial"/>
          <w:sz w:val="22"/>
          <w:szCs w:val="22"/>
        </w:rPr>
        <w:t>7</w:t>
      </w:r>
      <w:r w:rsidR="00025AA8" w:rsidRPr="00025AA8">
        <w:rPr>
          <w:rFonts w:ascii="Arial" w:hAnsi="Arial" w:cs="Arial"/>
          <w:sz w:val="22"/>
          <w:szCs w:val="22"/>
        </w:rPr>
        <w:t>.4. As publicações, materiais de divulgação e resultados materiais, relacionados com os</w:t>
      </w:r>
      <w:r w:rsidR="00025AA8">
        <w:rPr>
          <w:rFonts w:ascii="Arial" w:hAnsi="Arial" w:cs="Arial"/>
          <w:sz w:val="22"/>
          <w:szCs w:val="22"/>
        </w:rPr>
        <w:t xml:space="preserve"> </w:t>
      </w:r>
      <w:r w:rsidR="00025AA8" w:rsidRPr="00025AA8">
        <w:rPr>
          <w:rFonts w:ascii="Arial" w:hAnsi="Arial" w:cs="Arial"/>
          <w:sz w:val="22"/>
          <w:szCs w:val="22"/>
        </w:rPr>
        <w:t>recursos do presente Acordo, deverão mencionar expressamente o apoio recebido dos</w:t>
      </w:r>
      <w:r w:rsidR="00025AA8">
        <w:rPr>
          <w:rFonts w:ascii="Arial" w:hAnsi="Arial" w:cs="Arial"/>
          <w:sz w:val="22"/>
          <w:szCs w:val="22"/>
        </w:rPr>
        <w:t xml:space="preserve"> </w:t>
      </w:r>
      <w:r w:rsidR="00025AA8" w:rsidRPr="00025AA8">
        <w:rPr>
          <w:rFonts w:ascii="Arial" w:hAnsi="Arial" w:cs="Arial"/>
          <w:sz w:val="22"/>
          <w:szCs w:val="22"/>
        </w:rPr>
        <w:t>PARCEIROS.</w:t>
      </w:r>
    </w:p>
    <w:p w:rsidR="00025AA8" w:rsidRDefault="00025AA8" w:rsidP="00025AA8">
      <w:pPr>
        <w:spacing w:after="120" w:line="360" w:lineRule="auto"/>
        <w:jc w:val="both"/>
        <w:rPr>
          <w:rFonts w:ascii="Arial" w:hAnsi="Arial" w:cs="Arial"/>
          <w:sz w:val="22"/>
          <w:szCs w:val="22"/>
        </w:rPr>
      </w:pPr>
    </w:p>
    <w:p w:rsidR="00C76837" w:rsidRDefault="003E57DD" w:rsidP="00C76837">
      <w:pPr>
        <w:spacing w:after="120" w:line="360" w:lineRule="auto"/>
        <w:jc w:val="both"/>
        <w:rPr>
          <w:rFonts w:ascii="Arial" w:hAnsi="Arial" w:cs="Arial"/>
          <w:b/>
          <w:sz w:val="22"/>
          <w:szCs w:val="22"/>
        </w:rPr>
      </w:pPr>
      <w:r>
        <w:rPr>
          <w:rFonts w:ascii="Arial" w:hAnsi="Arial" w:cs="Arial"/>
          <w:b/>
          <w:sz w:val="22"/>
          <w:szCs w:val="22"/>
        </w:rPr>
        <w:t>8</w:t>
      </w:r>
      <w:r w:rsidR="00025AA8">
        <w:rPr>
          <w:rFonts w:ascii="Arial" w:hAnsi="Arial" w:cs="Arial"/>
          <w:b/>
          <w:sz w:val="22"/>
          <w:szCs w:val="22"/>
        </w:rPr>
        <w:t xml:space="preserve">. </w:t>
      </w:r>
      <w:r w:rsidR="00C76837">
        <w:rPr>
          <w:rFonts w:ascii="Arial" w:hAnsi="Arial" w:cs="Arial"/>
          <w:b/>
          <w:sz w:val="22"/>
          <w:szCs w:val="22"/>
        </w:rPr>
        <w:t xml:space="preserve">CLÁUSULA </w:t>
      </w:r>
      <w:r>
        <w:rPr>
          <w:rFonts w:ascii="Arial" w:hAnsi="Arial" w:cs="Arial"/>
          <w:b/>
          <w:sz w:val="22"/>
          <w:szCs w:val="22"/>
        </w:rPr>
        <w:t>OITAV</w:t>
      </w:r>
      <w:r w:rsidR="006E64CC">
        <w:rPr>
          <w:rFonts w:ascii="Arial" w:hAnsi="Arial" w:cs="Arial"/>
          <w:b/>
          <w:sz w:val="22"/>
          <w:szCs w:val="22"/>
        </w:rPr>
        <w:t>A</w:t>
      </w:r>
      <w:r w:rsidR="00025AA8">
        <w:rPr>
          <w:rFonts w:ascii="Arial" w:hAnsi="Arial" w:cs="Arial"/>
          <w:b/>
          <w:sz w:val="22"/>
          <w:szCs w:val="22"/>
        </w:rPr>
        <w:t xml:space="preserve"> – DAS INFORMAÇÕES CONFIDENCIAIS E SIGILOSAS</w:t>
      </w:r>
    </w:p>
    <w:p w:rsidR="00025AA8" w:rsidRPr="00025AA8" w:rsidRDefault="003E57DD" w:rsidP="00025AA8">
      <w:pPr>
        <w:spacing w:after="120" w:line="360" w:lineRule="auto"/>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.1</w:t>
      </w:r>
      <w:r>
        <w:rPr>
          <w:rFonts w:ascii="Arial" w:hAnsi="Arial" w:cs="Arial"/>
          <w:sz w:val="22"/>
          <w:szCs w:val="22"/>
        </w:rPr>
        <w:t>.</w:t>
      </w:r>
      <w:r w:rsidR="00025AA8" w:rsidRPr="00025AA8">
        <w:rPr>
          <w:rFonts w:ascii="Arial" w:hAnsi="Arial" w:cs="Arial"/>
          <w:sz w:val="22"/>
          <w:szCs w:val="22"/>
        </w:rPr>
        <w:t xml:space="preserve"> Os PARCEIROS adotarão todas as medidas necessárias para proteger o sigilo das</w:t>
      </w:r>
      <w:r w:rsidR="00025AA8">
        <w:rPr>
          <w:rFonts w:ascii="Arial" w:hAnsi="Arial" w:cs="Arial"/>
          <w:sz w:val="22"/>
          <w:szCs w:val="22"/>
        </w:rPr>
        <w:t xml:space="preserve"> </w:t>
      </w:r>
      <w:r w:rsidR="00025AA8" w:rsidRPr="00025AA8">
        <w:rPr>
          <w:rFonts w:ascii="Arial" w:hAnsi="Arial" w:cs="Arial"/>
          <w:sz w:val="22"/>
          <w:szCs w:val="22"/>
        </w:rPr>
        <w:t>INFORMAÇÕES CONFIDENCIAIS recebidas em função da celebração, desenvolvimento e</w:t>
      </w:r>
      <w:r w:rsidR="00025AA8">
        <w:rPr>
          <w:rFonts w:ascii="Arial" w:hAnsi="Arial" w:cs="Arial"/>
          <w:sz w:val="22"/>
          <w:szCs w:val="22"/>
        </w:rPr>
        <w:t xml:space="preserve"> </w:t>
      </w:r>
      <w:r w:rsidR="00025AA8" w:rsidRPr="00025AA8">
        <w:rPr>
          <w:rFonts w:ascii="Arial" w:hAnsi="Arial" w:cs="Arial"/>
          <w:sz w:val="22"/>
          <w:szCs w:val="22"/>
        </w:rPr>
        <w:t>execução do presente Acordo de Parceria, inclusive na adoção de medidas que assegurem a</w:t>
      </w:r>
      <w:r w:rsidR="00025AA8">
        <w:rPr>
          <w:rFonts w:ascii="Arial" w:hAnsi="Arial" w:cs="Arial"/>
          <w:sz w:val="22"/>
          <w:szCs w:val="22"/>
        </w:rPr>
        <w:t xml:space="preserve"> </w:t>
      </w:r>
      <w:r w:rsidR="00025AA8" w:rsidRPr="00025AA8">
        <w:rPr>
          <w:rFonts w:ascii="Arial" w:hAnsi="Arial" w:cs="Arial"/>
          <w:sz w:val="22"/>
          <w:szCs w:val="22"/>
        </w:rPr>
        <w:t>tramitação do processo, não as divulgando a terceiros, sem a</w:t>
      </w:r>
      <w:r w:rsidR="00025AA8">
        <w:rPr>
          <w:rFonts w:ascii="Arial" w:hAnsi="Arial" w:cs="Arial"/>
          <w:sz w:val="22"/>
          <w:szCs w:val="22"/>
        </w:rPr>
        <w:t xml:space="preserve"> prévia e escrita autorização d</w:t>
      </w:r>
      <w:r>
        <w:rPr>
          <w:rFonts w:ascii="Arial" w:hAnsi="Arial" w:cs="Arial"/>
          <w:sz w:val="22"/>
          <w:szCs w:val="22"/>
        </w:rPr>
        <w:t>o</w:t>
      </w:r>
      <w:r w:rsidR="00025AA8">
        <w:rPr>
          <w:rFonts w:ascii="Arial" w:hAnsi="Arial" w:cs="Arial"/>
          <w:sz w:val="22"/>
          <w:szCs w:val="22"/>
        </w:rPr>
        <w:t xml:space="preserve"> </w:t>
      </w:r>
      <w:r w:rsidR="00025AA8" w:rsidRPr="00025AA8">
        <w:rPr>
          <w:rFonts w:ascii="Arial" w:hAnsi="Arial" w:cs="Arial"/>
          <w:sz w:val="22"/>
          <w:szCs w:val="22"/>
        </w:rPr>
        <w:t>outro PARCEIRO.</w:t>
      </w:r>
    </w:p>
    <w:p w:rsidR="00025AA8" w:rsidRPr="00025AA8" w:rsidRDefault="003E57DD" w:rsidP="00025AA8">
      <w:pPr>
        <w:spacing w:after="120" w:line="360" w:lineRule="auto"/>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.2. Os PARCEIROS informarão aos seus funcionários e prestadores de serviços e consultores</w:t>
      </w:r>
      <w:r w:rsidR="00025AA8">
        <w:rPr>
          <w:rFonts w:ascii="Arial" w:hAnsi="Arial" w:cs="Arial"/>
          <w:sz w:val="22"/>
          <w:szCs w:val="22"/>
        </w:rPr>
        <w:t xml:space="preserve"> </w:t>
      </w:r>
      <w:r w:rsidR="00025AA8" w:rsidRPr="00025AA8">
        <w:rPr>
          <w:rFonts w:ascii="Arial" w:hAnsi="Arial" w:cs="Arial"/>
          <w:sz w:val="22"/>
          <w:szCs w:val="22"/>
        </w:rPr>
        <w:t>que necessitem ter acesso às informações e conhecimentos que envolvem o objeto do Acordo,</w:t>
      </w:r>
      <w:r w:rsidR="00025AA8">
        <w:rPr>
          <w:rFonts w:ascii="Arial" w:hAnsi="Arial" w:cs="Arial"/>
          <w:sz w:val="22"/>
          <w:szCs w:val="22"/>
        </w:rPr>
        <w:t xml:space="preserve"> </w:t>
      </w:r>
      <w:r w:rsidR="00025AA8" w:rsidRPr="00025AA8">
        <w:rPr>
          <w:rFonts w:ascii="Arial" w:hAnsi="Arial" w:cs="Arial"/>
          <w:sz w:val="22"/>
          <w:szCs w:val="22"/>
        </w:rPr>
        <w:t>acerca das obrigações de sigilo assumidas, responsabilizando-se integralmente por eventuais</w:t>
      </w:r>
      <w:r w:rsidR="00025AA8">
        <w:rPr>
          <w:rFonts w:ascii="Arial" w:hAnsi="Arial" w:cs="Arial"/>
          <w:sz w:val="22"/>
          <w:szCs w:val="22"/>
        </w:rPr>
        <w:t xml:space="preserve"> </w:t>
      </w:r>
      <w:r w:rsidR="00025AA8" w:rsidRPr="00025AA8">
        <w:rPr>
          <w:rFonts w:ascii="Arial" w:hAnsi="Arial" w:cs="Arial"/>
          <w:sz w:val="22"/>
          <w:szCs w:val="22"/>
        </w:rPr>
        <w:t>infrações que estes possam cometer.</w:t>
      </w:r>
    </w:p>
    <w:p w:rsidR="00025AA8" w:rsidRPr="00025AA8" w:rsidRDefault="003E57DD" w:rsidP="00025AA8">
      <w:pPr>
        <w:spacing w:after="120" w:line="360" w:lineRule="auto"/>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.3. As PARCEIROS farão com que cada pessoa de sua organização, ou sob o seu controle,</w:t>
      </w:r>
      <w:r w:rsidR="00025AA8">
        <w:rPr>
          <w:rFonts w:ascii="Arial" w:hAnsi="Arial" w:cs="Arial"/>
          <w:sz w:val="22"/>
          <w:szCs w:val="22"/>
        </w:rPr>
        <w:t xml:space="preserve"> </w:t>
      </w:r>
      <w:r w:rsidR="00025AA8" w:rsidRPr="00025AA8">
        <w:rPr>
          <w:rFonts w:ascii="Arial" w:hAnsi="Arial" w:cs="Arial"/>
          <w:sz w:val="22"/>
          <w:szCs w:val="22"/>
        </w:rPr>
        <w:t>que</w:t>
      </w:r>
      <w:r w:rsidR="00025AA8">
        <w:rPr>
          <w:rFonts w:ascii="Arial" w:hAnsi="Arial" w:cs="Arial"/>
          <w:sz w:val="22"/>
          <w:szCs w:val="22"/>
        </w:rPr>
        <w:t xml:space="preserve"> </w:t>
      </w:r>
      <w:r w:rsidR="00025AA8" w:rsidRPr="00025AA8">
        <w:rPr>
          <w:rFonts w:ascii="Arial" w:hAnsi="Arial" w:cs="Arial"/>
          <w:sz w:val="22"/>
          <w:szCs w:val="22"/>
        </w:rPr>
        <w:t xml:space="preserve">receba informações confidenciais, </w:t>
      </w:r>
      <w:proofErr w:type="spellStart"/>
      <w:r w:rsidR="00025AA8" w:rsidRPr="00025AA8">
        <w:rPr>
          <w:rFonts w:ascii="Arial" w:hAnsi="Arial" w:cs="Arial"/>
          <w:sz w:val="22"/>
          <w:szCs w:val="22"/>
        </w:rPr>
        <w:t>assuma</w:t>
      </w:r>
      <w:proofErr w:type="spellEnd"/>
      <w:r w:rsidR="00025AA8" w:rsidRPr="00025AA8">
        <w:rPr>
          <w:rFonts w:ascii="Arial" w:hAnsi="Arial" w:cs="Arial"/>
          <w:sz w:val="22"/>
          <w:szCs w:val="22"/>
        </w:rPr>
        <w:t xml:space="preserve"> o compromisso de confidencialidade, por meio</w:t>
      </w:r>
      <w:r w:rsidR="00025AA8">
        <w:rPr>
          <w:rFonts w:ascii="Arial" w:hAnsi="Arial" w:cs="Arial"/>
          <w:sz w:val="22"/>
          <w:szCs w:val="22"/>
        </w:rPr>
        <w:t xml:space="preserve"> </w:t>
      </w:r>
      <w:r w:rsidR="00025AA8" w:rsidRPr="00025AA8">
        <w:rPr>
          <w:rFonts w:ascii="Arial" w:hAnsi="Arial" w:cs="Arial"/>
          <w:sz w:val="22"/>
          <w:szCs w:val="22"/>
        </w:rPr>
        <w:t>assinatura de Termo de Confidencialidade.</w:t>
      </w:r>
    </w:p>
    <w:p w:rsidR="00025AA8" w:rsidRPr="00025AA8" w:rsidRDefault="003E57DD" w:rsidP="00025AA8">
      <w:pPr>
        <w:spacing w:after="120" w:line="360" w:lineRule="auto"/>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.4. Não haverá violação das obrigações de CONFIDENCIALIDADE previstas no Acordo de</w:t>
      </w:r>
      <w:r w:rsidR="00025AA8">
        <w:rPr>
          <w:rFonts w:ascii="Arial" w:hAnsi="Arial" w:cs="Arial"/>
          <w:sz w:val="22"/>
          <w:szCs w:val="22"/>
        </w:rPr>
        <w:t xml:space="preserve"> </w:t>
      </w:r>
      <w:r w:rsidR="00025AA8" w:rsidRPr="00025AA8">
        <w:rPr>
          <w:rFonts w:ascii="Arial" w:hAnsi="Arial" w:cs="Arial"/>
          <w:sz w:val="22"/>
          <w:szCs w:val="22"/>
        </w:rPr>
        <w:t>Parceria nas seguintes hipóteses:</w:t>
      </w:r>
    </w:p>
    <w:p w:rsidR="00025AA8" w:rsidRDefault="003E57DD" w:rsidP="003E57DD">
      <w:pPr>
        <w:spacing w:after="120" w:line="360" w:lineRule="auto"/>
        <w:ind w:left="708"/>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 xml:space="preserve">.4.1. </w:t>
      </w:r>
      <w:r>
        <w:rPr>
          <w:rFonts w:ascii="Arial" w:hAnsi="Arial" w:cs="Arial"/>
          <w:sz w:val="22"/>
          <w:szCs w:val="22"/>
        </w:rPr>
        <w:t>Informações</w:t>
      </w:r>
      <w:r w:rsidR="00025AA8" w:rsidRPr="00025AA8">
        <w:rPr>
          <w:rFonts w:ascii="Arial" w:hAnsi="Arial" w:cs="Arial"/>
          <w:sz w:val="22"/>
          <w:szCs w:val="22"/>
        </w:rPr>
        <w:t xml:space="preserve"> técnicas ou comerciais que já sejam do conhecimento dos PARCEIROS</w:t>
      </w:r>
      <w:r w:rsidR="00025AA8">
        <w:rPr>
          <w:rFonts w:ascii="Arial" w:hAnsi="Arial" w:cs="Arial"/>
          <w:sz w:val="22"/>
          <w:szCs w:val="22"/>
        </w:rPr>
        <w:t xml:space="preserve"> </w:t>
      </w:r>
      <w:r w:rsidR="00025AA8" w:rsidRPr="00025AA8">
        <w:rPr>
          <w:rFonts w:ascii="Arial" w:hAnsi="Arial" w:cs="Arial"/>
          <w:sz w:val="22"/>
          <w:szCs w:val="22"/>
        </w:rPr>
        <w:t xml:space="preserve">na data da divulgação, ou que tenham sido comprovadamente </w:t>
      </w:r>
      <w:r w:rsidR="00025AA8" w:rsidRPr="00025AA8">
        <w:rPr>
          <w:rFonts w:ascii="Arial" w:hAnsi="Arial" w:cs="Arial"/>
          <w:sz w:val="22"/>
          <w:szCs w:val="22"/>
        </w:rPr>
        <w:lastRenderedPageBreak/>
        <w:t>desenvolvidas de maneira</w:t>
      </w:r>
      <w:r w:rsidR="00025AA8">
        <w:rPr>
          <w:rFonts w:ascii="Arial" w:hAnsi="Arial" w:cs="Arial"/>
          <w:sz w:val="22"/>
          <w:szCs w:val="22"/>
        </w:rPr>
        <w:t xml:space="preserve"> </w:t>
      </w:r>
      <w:r w:rsidR="00025AA8" w:rsidRPr="00025AA8">
        <w:rPr>
          <w:rFonts w:ascii="Arial" w:hAnsi="Arial" w:cs="Arial"/>
          <w:sz w:val="22"/>
          <w:szCs w:val="22"/>
        </w:rPr>
        <w:t>independente e sem relação com o Acordo pelo PARCEIRO que a revele;</w:t>
      </w:r>
      <w:r w:rsidR="00025AA8">
        <w:rPr>
          <w:rFonts w:ascii="Arial" w:hAnsi="Arial" w:cs="Arial"/>
          <w:sz w:val="22"/>
          <w:szCs w:val="22"/>
        </w:rPr>
        <w:t xml:space="preserve"> </w:t>
      </w:r>
    </w:p>
    <w:p w:rsidR="00025AA8" w:rsidRPr="00025AA8" w:rsidRDefault="003E57DD" w:rsidP="003E57DD">
      <w:pPr>
        <w:spacing w:after="120" w:line="360" w:lineRule="auto"/>
        <w:ind w:left="708"/>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 xml:space="preserve">.4.2. </w:t>
      </w:r>
      <w:r w:rsidRPr="00025AA8">
        <w:rPr>
          <w:rFonts w:ascii="Arial" w:hAnsi="Arial" w:cs="Arial"/>
          <w:sz w:val="22"/>
          <w:szCs w:val="22"/>
        </w:rPr>
        <w:t>Informações</w:t>
      </w:r>
      <w:r w:rsidR="00025AA8" w:rsidRPr="00025AA8">
        <w:rPr>
          <w:rFonts w:ascii="Arial" w:hAnsi="Arial" w:cs="Arial"/>
          <w:sz w:val="22"/>
          <w:szCs w:val="22"/>
        </w:rPr>
        <w:t xml:space="preserve"> técnicas ou comerciais que sejam ou se tornem de domínio público, sem</w:t>
      </w:r>
      <w:r w:rsidR="00025AA8">
        <w:rPr>
          <w:rFonts w:ascii="Arial" w:hAnsi="Arial" w:cs="Arial"/>
          <w:sz w:val="22"/>
          <w:szCs w:val="22"/>
        </w:rPr>
        <w:t xml:space="preserve"> </w:t>
      </w:r>
      <w:r w:rsidR="00025AA8" w:rsidRPr="00025AA8">
        <w:rPr>
          <w:rFonts w:ascii="Arial" w:hAnsi="Arial" w:cs="Arial"/>
          <w:sz w:val="22"/>
          <w:szCs w:val="22"/>
        </w:rPr>
        <w:t xml:space="preserve">culpa </w:t>
      </w:r>
      <w:proofErr w:type="gramStart"/>
      <w:r w:rsidR="00025AA8" w:rsidRPr="00025AA8">
        <w:rPr>
          <w:rFonts w:ascii="Arial" w:hAnsi="Arial" w:cs="Arial"/>
          <w:sz w:val="22"/>
          <w:szCs w:val="22"/>
        </w:rPr>
        <w:t>da(</w:t>
      </w:r>
      <w:proofErr w:type="gramEnd"/>
      <w:r w:rsidR="00025AA8" w:rsidRPr="00025AA8">
        <w:rPr>
          <w:rFonts w:ascii="Arial" w:hAnsi="Arial" w:cs="Arial"/>
          <w:sz w:val="22"/>
          <w:szCs w:val="22"/>
        </w:rPr>
        <w:t>s) PARCEIROS (S);</w:t>
      </w:r>
    </w:p>
    <w:p w:rsidR="00025AA8" w:rsidRPr="00025AA8" w:rsidRDefault="003E57DD" w:rsidP="003E57DD">
      <w:pPr>
        <w:spacing w:after="120" w:line="360" w:lineRule="auto"/>
        <w:ind w:left="1416"/>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 xml:space="preserve">.4.2.1. </w:t>
      </w:r>
      <w:proofErr w:type="gramStart"/>
      <w:r w:rsidR="00025AA8" w:rsidRPr="00025AA8">
        <w:rPr>
          <w:rFonts w:ascii="Arial" w:hAnsi="Arial" w:cs="Arial"/>
          <w:sz w:val="22"/>
          <w:szCs w:val="22"/>
        </w:rPr>
        <w:t>qualquer</w:t>
      </w:r>
      <w:proofErr w:type="gramEnd"/>
      <w:r w:rsidR="00025AA8" w:rsidRPr="00025AA8">
        <w:rPr>
          <w:rFonts w:ascii="Arial" w:hAnsi="Arial" w:cs="Arial"/>
          <w:sz w:val="22"/>
          <w:szCs w:val="22"/>
        </w:rPr>
        <w:t xml:space="preserve"> informação que tenha sido revelada somente em termos gerais, não</w:t>
      </w:r>
      <w:r w:rsidR="00885E6E">
        <w:rPr>
          <w:rFonts w:ascii="Arial" w:hAnsi="Arial" w:cs="Arial"/>
          <w:sz w:val="22"/>
          <w:szCs w:val="22"/>
        </w:rPr>
        <w:t xml:space="preserve"> </w:t>
      </w:r>
      <w:r w:rsidR="00025AA8" w:rsidRPr="00025AA8">
        <w:rPr>
          <w:rFonts w:ascii="Arial" w:hAnsi="Arial" w:cs="Arial"/>
          <w:sz w:val="22"/>
          <w:szCs w:val="22"/>
        </w:rPr>
        <w:t>será considerada de conhecimento ou domínio público.</w:t>
      </w:r>
    </w:p>
    <w:p w:rsidR="00025AA8" w:rsidRPr="00025AA8" w:rsidRDefault="003E57DD" w:rsidP="003E57DD">
      <w:pPr>
        <w:spacing w:after="120" w:line="360" w:lineRule="auto"/>
        <w:ind w:left="708"/>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 xml:space="preserve">.4.3. </w:t>
      </w:r>
      <w:r w:rsidRPr="00025AA8">
        <w:rPr>
          <w:rFonts w:ascii="Arial" w:hAnsi="Arial" w:cs="Arial"/>
          <w:sz w:val="22"/>
          <w:szCs w:val="22"/>
        </w:rPr>
        <w:t>Informações</w:t>
      </w:r>
      <w:r w:rsidR="00025AA8" w:rsidRPr="00025AA8">
        <w:rPr>
          <w:rFonts w:ascii="Arial" w:hAnsi="Arial" w:cs="Arial"/>
          <w:sz w:val="22"/>
          <w:szCs w:val="22"/>
        </w:rPr>
        <w:t xml:space="preserve"> técnicas ou comerciais que sejam recebidas de um terceiro que não esteja</w:t>
      </w:r>
      <w:r w:rsidR="00885E6E">
        <w:rPr>
          <w:rFonts w:ascii="Arial" w:hAnsi="Arial" w:cs="Arial"/>
          <w:sz w:val="22"/>
          <w:szCs w:val="22"/>
        </w:rPr>
        <w:t xml:space="preserve"> </w:t>
      </w:r>
      <w:r w:rsidR="00025AA8" w:rsidRPr="00025AA8">
        <w:rPr>
          <w:rFonts w:ascii="Arial" w:hAnsi="Arial" w:cs="Arial"/>
          <w:sz w:val="22"/>
          <w:szCs w:val="22"/>
        </w:rPr>
        <w:t>sob obrigação de manter as informações técnicas ou comerciais em confidencialidade;</w:t>
      </w:r>
    </w:p>
    <w:p w:rsidR="00025AA8" w:rsidRPr="00025AA8" w:rsidRDefault="003E57DD" w:rsidP="003E57DD">
      <w:pPr>
        <w:spacing w:after="120" w:line="360" w:lineRule="auto"/>
        <w:ind w:left="708"/>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 xml:space="preserve">.4.4. </w:t>
      </w:r>
      <w:r w:rsidRPr="00025AA8">
        <w:rPr>
          <w:rFonts w:ascii="Arial" w:hAnsi="Arial" w:cs="Arial"/>
          <w:sz w:val="22"/>
          <w:szCs w:val="22"/>
        </w:rPr>
        <w:t>Informações</w:t>
      </w:r>
      <w:r w:rsidR="00025AA8" w:rsidRPr="00025AA8">
        <w:rPr>
          <w:rFonts w:ascii="Arial" w:hAnsi="Arial" w:cs="Arial"/>
          <w:sz w:val="22"/>
          <w:szCs w:val="22"/>
        </w:rPr>
        <w:t xml:space="preserve"> que possam ter divulgação exigida por lei, decisão judicial ou</w:t>
      </w:r>
      <w:r w:rsidR="00885E6E">
        <w:rPr>
          <w:rFonts w:ascii="Arial" w:hAnsi="Arial" w:cs="Arial"/>
          <w:sz w:val="22"/>
          <w:szCs w:val="22"/>
        </w:rPr>
        <w:t xml:space="preserve"> </w:t>
      </w:r>
      <w:r w:rsidR="00025AA8" w:rsidRPr="00025AA8">
        <w:rPr>
          <w:rFonts w:ascii="Arial" w:hAnsi="Arial" w:cs="Arial"/>
          <w:sz w:val="22"/>
          <w:szCs w:val="22"/>
        </w:rPr>
        <w:t>administrativa;</w:t>
      </w:r>
    </w:p>
    <w:p w:rsidR="00025AA8" w:rsidRPr="00025AA8" w:rsidRDefault="003E57DD" w:rsidP="003E57DD">
      <w:pPr>
        <w:spacing w:after="120" w:line="360" w:lineRule="auto"/>
        <w:ind w:left="708"/>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 xml:space="preserve">.4.5. </w:t>
      </w:r>
      <w:r w:rsidRPr="00025AA8">
        <w:rPr>
          <w:rFonts w:ascii="Arial" w:hAnsi="Arial" w:cs="Arial"/>
          <w:sz w:val="22"/>
          <w:szCs w:val="22"/>
        </w:rPr>
        <w:t>Revelação</w:t>
      </w:r>
      <w:r w:rsidR="00025AA8" w:rsidRPr="00025AA8">
        <w:rPr>
          <w:rFonts w:ascii="Arial" w:hAnsi="Arial" w:cs="Arial"/>
          <w:sz w:val="22"/>
          <w:szCs w:val="22"/>
        </w:rPr>
        <w:t xml:space="preserve"> expressamente autorizada, por escrito, pelos PARCEIROS.</w:t>
      </w:r>
    </w:p>
    <w:p w:rsidR="00C76837" w:rsidRDefault="003E57DD" w:rsidP="00025AA8">
      <w:pPr>
        <w:spacing w:after="120" w:line="360" w:lineRule="auto"/>
        <w:jc w:val="both"/>
        <w:rPr>
          <w:rFonts w:ascii="Arial" w:hAnsi="Arial" w:cs="Arial"/>
          <w:sz w:val="22"/>
          <w:szCs w:val="22"/>
        </w:rPr>
      </w:pPr>
      <w:r>
        <w:rPr>
          <w:rFonts w:ascii="Arial" w:hAnsi="Arial" w:cs="Arial"/>
          <w:sz w:val="22"/>
          <w:szCs w:val="22"/>
        </w:rPr>
        <w:t>8</w:t>
      </w:r>
      <w:r w:rsidR="00025AA8" w:rsidRPr="00025AA8">
        <w:rPr>
          <w:rFonts w:ascii="Arial" w:hAnsi="Arial" w:cs="Arial"/>
          <w:sz w:val="22"/>
          <w:szCs w:val="22"/>
        </w:rPr>
        <w:t>.5. A divulgação científica, por meio de artigos em congressos, revistas e outros meios,</w:t>
      </w:r>
      <w:r w:rsidR="00885E6E">
        <w:rPr>
          <w:rFonts w:ascii="Arial" w:hAnsi="Arial" w:cs="Arial"/>
          <w:sz w:val="22"/>
          <w:szCs w:val="22"/>
        </w:rPr>
        <w:t xml:space="preserve"> </w:t>
      </w:r>
      <w:r w:rsidR="00025AA8" w:rsidRPr="00025AA8">
        <w:rPr>
          <w:rFonts w:ascii="Arial" w:hAnsi="Arial" w:cs="Arial"/>
          <w:sz w:val="22"/>
          <w:szCs w:val="22"/>
        </w:rPr>
        <w:t>relacionada ao objeto deste instrumento poderá ser realizada mediante autorização por escrito</w:t>
      </w:r>
      <w:r w:rsidR="00885E6E">
        <w:rPr>
          <w:rFonts w:ascii="Arial" w:hAnsi="Arial" w:cs="Arial"/>
          <w:sz w:val="22"/>
          <w:szCs w:val="22"/>
        </w:rPr>
        <w:t xml:space="preserve"> </w:t>
      </w:r>
      <w:r w:rsidR="00025AA8" w:rsidRPr="00025AA8">
        <w:rPr>
          <w:rFonts w:ascii="Arial" w:hAnsi="Arial" w:cs="Arial"/>
          <w:sz w:val="22"/>
          <w:szCs w:val="22"/>
        </w:rPr>
        <w:t>dos PARCEIROS, e não deverá, em nenhum caso, exceder ao estritamente necessário para a</w:t>
      </w:r>
      <w:r w:rsidR="00885E6E">
        <w:rPr>
          <w:rFonts w:ascii="Arial" w:hAnsi="Arial" w:cs="Arial"/>
          <w:sz w:val="22"/>
          <w:szCs w:val="22"/>
        </w:rPr>
        <w:t xml:space="preserve"> </w:t>
      </w:r>
      <w:r w:rsidR="00025AA8" w:rsidRPr="00025AA8">
        <w:rPr>
          <w:rFonts w:ascii="Arial" w:hAnsi="Arial" w:cs="Arial"/>
          <w:sz w:val="22"/>
          <w:szCs w:val="22"/>
        </w:rPr>
        <w:t>execução das tarefas, deveres ou contratos relacionados com a informação divulgada.</w:t>
      </w:r>
    </w:p>
    <w:p w:rsidR="003E57DD" w:rsidRDefault="003E57DD" w:rsidP="00025AA8">
      <w:pPr>
        <w:spacing w:after="120" w:line="360" w:lineRule="auto"/>
        <w:jc w:val="both"/>
        <w:rPr>
          <w:rFonts w:ascii="Arial" w:hAnsi="Arial" w:cs="Arial"/>
          <w:sz w:val="22"/>
          <w:szCs w:val="22"/>
        </w:rPr>
      </w:pPr>
    </w:p>
    <w:p w:rsidR="003E57DD" w:rsidRDefault="003E57DD" w:rsidP="003E57DD">
      <w:pPr>
        <w:spacing w:after="120" w:line="360" w:lineRule="auto"/>
        <w:jc w:val="both"/>
        <w:rPr>
          <w:rFonts w:ascii="Arial" w:hAnsi="Arial" w:cs="Arial"/>
          <w:sz w:val="22"/>
          <w:szCs w:val="22"/>
        </w:rPr>
      </w:pPr>
      <w:r w:rsidRPr="003E57DD">
        <w:rPr>
          <w:rFonts w:ascii="Arial" w:hAnsi="Arial" w:cs="Arial"/>
          <w:sz w:val="22"/>
          <w:szCs w:val="22"/>
        </w:rPr>
        <w:t>8.6. As obrigações de sigilo em relação às INFORMAÇÕES CONFIDENCIAIS serão mantidas</w:t>
      </w:r>
      <w:r>
        <w:rPr>
          <w:rFonts w:ascii="Arial" w:hAnsi="Arial" w:cs="Arial"/>
          <w:sz w:val="22"/>
          <w:szCs w:val="22"/>
        </w:rPr>
        <w:t xml:space="preserve"> </w:t>
      </w:r>
      <w:r w:rsidRPr="003E57DD">
        <w:rPr>
          <w:rFonts w:ascii="Arial" w:hAnsi="Arial" w:cs="Arial"/>
          <w:sz w:val="22"/>
          <w:szCs w:val="22"/>
        </w:rPr>
        <w:t>durante o período de vigência deste Acordo e pelo prazo de 5 (cinco) anos após sua extinção.</w:t>
      </w:r>
    </w:p>
    <w:p w:rsidR="00885E6E" w:rsidRDefault="00885E6E" w:rsidP="00025AA8">
      <w:pPr>
        <w:spacing w:after="120" w:line="360" w:lineRule="auto"/>
        <w:jc w:val="both"/>
        <w:rPr>
          <w:rFonts w:ascii="Arial" w:hAnsi="Arial" w:cs="Arial"/>
          <w:sz w:val="22"/>
          <w:szCs w:val="22"/>
        </w:rPr>
      </w:pPr>
    </w:p>
    <w:p w:rsidR="00C76837" w:rsidRDefault="003E57DD" w:rsidP="00C76837">
      <w:pPr>
        <w:spacing w:after="120" w:line="360" w:lineRule="auto"/>
        <w:jc w:val="both"/>
        <w:rPr>
          <w:rFonts w:ascii="Arial" w:hAnsi="Arial" w:cs="Arial"/>
          <w:b/>
          <w:sz w:val="22"/>
          <w:szCs w:val="22"/>
        </w:rPr>
      </w:pPr>
      <w:r>
        <w:rPr>
          <w:rFonts w:ascii="Arial" w:hAnsi="Arial" w:cs="Arial"/>
          <w:b/>
          <w:sz w:val="22"/>
          <w:szCs w:val="22"/>
        </w:rPr>
        <w:t>9</w:t>
      </w:r>
      <w:r w:rsidR="00885E6E">
        <w:rPr>
          <w:rFonts w:ascii="Arial" w:hAnsi="Arial" w:cs="Arial"/>
          <w:b/>
          <w:sz w:val="22"/>
          <w:szCs w:val="22"/>
        </w:rPr>
        <w:t xml:space="preserve">. </w:t>
      </w:r>
      <w:r w:rsidR="00C76837">
        <w:rPr>
          <w:rFonts w:ascii="Arial" w:hAnsi="Arial" w:cs="Arial"/>
          <w:b/>
          <w:sz w:val="22"/>
          <w:szCs w:val="22"/>
        </w:rPr>
        <w:t xml:space="preserve">CLÁUSULA </w:t>
      </w:r>
      <w:r>
        <w:rPr>
          <w:rFonts w:ascii="Arial" w:hAnsi="Arial" w:cs="Arial"/>
          <w:b/>
          <w:sz w:val="22"/>
          <w:szCs w:val="22"/>
        </w:rPr>
        <w:t>NON</w:t>
      </w:r>
      <w:r w:rsidR="006E64CC">
        <w:rPr>
          <w:rFonts w:ascii="Arial" w:hAnsi="Arial" w:cs="Arial"/>
          <w:b/>
          <w:sz w:val="22"/>
          <w:szCs w:val="22"/>
        </w:rPr>
        <w:t>A</w:t>
      </w:r>
      <w:r w:rsidR="00C76837">
        <w:rPr>
          <w:rFonts w:ascii="Arial" w:hAnsi="Arial" w:cs="Arial"/>
          <w:b/>
          <w:sz w:val="22"/>
          <w:szCs w:val="22"/>
        </w:rPr>
        <w:t xml:space="preserve"> – </w:t>
      </w:r>
      <w:r w:rsidR="00885E6E">
        <w:rPr>
          <w:rFonts w:ascii="Arial" w:hAnsi="Arial" w:cs="Arial"/>
          <w:b/>
          <w:sz w:val="22"/>
          <w:szCs w:val="22"/>
        </w:rPr>
        <w:t>CONFORMIDADE COM AS LEIS ANTICORRUPÇÃO</w:t>
      </w:r>
    </w:p>
    <w:p w:rsidR="00885E6E" w:rsidRDefault="003E57DD" w:rsidP="00885E6E">
      <w:pPr>
        <w:spacing w:after="120" w:line="360" w:lineRule="auto"/>
        <w:jc w:val="both"/>
        <w:rPr>
          <w:rFonts w:ascii="Arial" w:hAnsi="Arial" w:cs="Arial"/>
          <w:sz w:val="22"/>
          <w:szCs w:val="22"/>
        </w:rPr>
      </w:pPr>
      <w:r>
        <w:rPr>
          <w:rFonts w:ascii="Arial" w:hAnsi="Arial" w:cs="Arial"/>
          <w:sz w:val="22"/>
          <w:szCs w:val="22"/>
        </w:rPr>
        <w:t>9</w:t>
      </w:r>
      <w:r w:rsidR="00885E6E">
        <w:rPr>
          <w:rFonts w:ascii="Arial" w:hAnsi="Arial" w:cs="Arial"/>
          <w:sz w:val="22"/>
          <w:szCs w:val="22"/>
        </w:rPr>
        <w:t xml:space="preserve">.1. </w:t>
      </w:r>
      <w:r w:rsidR="00885E6E" w:rsidRPr="00885E6E">
        <w:rPr>
          <w:rFonts w:ascii="Arial" w:hAnsi="Arial" w:cs="Arial"/>
          <w:sz w:val="22"/>
          <w:szCs w:val="22"/>
        </w:rPr>
        <w:t xml:space="preserve">Os PARCEIROS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w:t>
      </w:r>
      <w:r w:rsidR="00885E6E" w:rsidRPr="00885E6E">
        <w:rPr>
          <w:rFonts w:ascii="Arial" w:hAnsi="Arial" w:cs="Arial"/>
          <w:sz w:val="22"/>
          <w:szCs w:val="22"/>
        </w:rPr>
        <w:lastRenderedPageBreak/>
        <w:t>(se diferentes), para impedir qualquer atividade fraudulenta por si ou por uma Parte Relacionada com relação ao cumprimento deste Acordo de Parceria.</w:t>
      </w:r>
    </w:p>
    <w:p w:rsidR="003E57DD" w:rsidRDefault="003E57DD" w:rsidP="00885E6E">
      <w:pPr>
        <w:spacing w:after="120" w:line="360" w:lineRule="auto"/>
        <w:jc w:val="both"/>
        <w:rPr>
          <w:rFonts w:ascii="Arial" w:hAnsi="Arial" w:cs="Arial"/>
          <w:sz w:val="22"/>
          <w:szCs w:val="22"/>
        </w:rPr>
      </w:pPr>
    </w:p>
    <w:p w:rsidR="00885E6E" w:rsidRPr="00885E6E" w:rsidRDefault="003E57DD" w:rsidP="00885E6E">
      <w:pPr>
        <w:spacing w:after="120" w:line="360" w:lineRule="auto"/>
        <w:jc w:val="both"/>
        <w:rPr>
          <w:rFonts w:ascii="Arial" w:hAnsi="Arial" w:cs="Arial"/>
          <w:sz w:val="22"/>
          <w:szCs w:val="22"/>
        </w:rPr>
      </w:pPr>
      <w:r>
        <w:rPr>
          <w:rFonts w:ascii="Arial" w:hAnsi="Arial" w:cs="Arial"/>
          <w:sz w:val="22"/>
          <w:szCs w:val="22"/>
        </w:rPr>
        <w:t>9</w:t>
      </w:r>
      <w:r w:rsidR="00885E6E">
        <w:rPr>
          <w:rFonts w:ascii="Arial" w:hAnsi="Arial" w:cs="Arial"/>
          <w:sz w:val="22"/>
          <w:szCs w:val="22"/>
        </w:rPr>
        <w:t xml:space="preserve">.2. </w:t>
      </w:r>
      <w:r w:rsidR="00885E6E" w:rsidRPr="00885E6E">
        <w:rPr>
          <w:rFonts w:ascii="Arial" w:hAnsi="Arial" w:cs="Arial"/>
          <w:sz w:val="22"/>
          <w:szCs w:val="22"/>
        </w:rPr>
        <w:t>Um PARCEIRO deverá notificar imediatamente o outro sobre eventual suspeita de qualquer fraude tenha ocorrido, esteja ocorrendo, ou provavelmente ocorrerá, para que sejam tomadas as medidas necessárias para apurá-las.</w:t>
      </w:r>
    </w:p>
    <w:p w:rsidR="00C76837" w:rsidRDefault="00C76837" w:rsidP="00C76837">
      <w:pPr>
        <w:spacing w:after="120" w:line="360" w:lineRule="auto"/>
        <w:ind w:firstLine="567"/>
        <w:jc w:val="both"/>
        <w:rPr>
          <w:rFonts w:ascii="Arial" w:hAnsi="Arial" w:cs="Arial"/>
          <w:sz w:val="22"/>
          <w:szCs w:val="22"/>
        </w:rPr>
      </w:pPr>
    </w:p>
    <w:p w:rsidR="00C76837" w:rsidRDefault="003E57DD" w:rsidP="00C76837">
      <w:pPr>
        <w:spacing w:after="120" w:line="360" w:lineRule="auto"/>
        <w:jc w:val="both"/>
        <w:rPr>
          <w:rFonts w:ascii="Arial" w:hAnsi="Arial" w:cs="Arial"/>
          <w:b/>
          <w:sz w:val="22"/>
          <w:szCs w:val="22"/>
        </w:rPr>
      </w:pPr>
      <w:r>
        <w:rPr>
          <w:rFonts w:ascii="Arial" w:hAnsi="Arial" w:cs="Arial"/>
          <w:b/>
          <w:sz w:val="22"/>
          <w:szCs w:val="22"/>
        </w:rPr>
        <w:t>10</w:t>
      </w:r>
      <w:r w:rsidR="00DB62C1">
        <w:rPr>
          <w:rFonts w:ascii="Arial" w:hAnsi="Arial" w:cs="Arial"/>
          <w:b/>
          <w:sz w:val="22"/>
          <w:szCs w:val="22"/>
        </w:rPr>
        <w:t xml:space="preserve">. </w:t>
      </w:r>
      <w:r w:rsidR="00C76837" w:rsidRPr="00166F08">
        <w:rPr>
          <w:rFonts w:ascii="Arial" w:hAnsi="Arial" w:cs="Arial"/>
          <w:b/>
          <w:sz w:val="22"/>
          <w:szCs w:val="22"/>
        </w:rPr>
        <w:t xml:space="preserve">CLÁUSULA </w:t>
      </w:r>
      <w:r>
        <w:rPr>
          <w:rFonts w:ascii="Arial" w:hAnsi="Arial" w:cs="Arial"/>
          <w:b/>
          <w:sz w:val="22"/>
          <w:szCs w:val="22"/>
        </w:rPr>
        <w:t>DÉCIM</w:t>
      </w:r>
      <w:r w:rsidR="0055774C">
        <w:rPr>
          <w:rFonts w:ascii="Arial" w:hAnsi="Arial" w:cs="Arial"/>
          <w:b/>
          <w:sz w:val="22"/>
          <w:szCs w:val="22"/>
        </w:rPr>
        <w:t>A</w:t>
      </w:r>
      <w:r w:rsidR="00C76837" w:rsidRPr="00166F08">
        <w:rPr>
          <w:rFonts w:ascii="Arial" w:hAnsi="Arial" w:cs="Arial"/>
          <w:b/>
          <w:sz w:val="22"/>
          <w:szCs w:val="22"/>
        </w:rPr>
        <w:t xml:space="preserve"> – </w:t>
      </w:r>
      <w:r w:rsidR="00885E6E">
        <w:rPr>
          <w:rFonts w:ascii="Arial" w:hAnsi="Arial" w:cs="Arial"/>
          <w:b/>
          <w:sz w:val="22"/>
          <w:szCs w:val="22"/>
        </w:rPr>
        <w:t>DO ACOMPANHAMENTO</w:t>
      </w:r>
    </w:p>
    <w:p w:rsidR="00885E6E" w:rsidRDefault="003E57DD" w:rsidP="00885E6E">
      <w:pPr>
        <w:spacing w:after="120" w:line="360" w:lineRule="auto"/>
        <w:jc w:val="both"/>
        <w:rPr>
          <w:rFonts w:ascii="Arial" w:hAnsi="Arial" w:cs="Arial"/>
          <w:sz w:val="22"/>
          <w:szCs w:val="22"/>
        </w:rPr>
      </w:pPr>
      <w:r>
        <w:rPr>
          <w:rFonts w:ascii="Arial" w:hAnsi="Arial" w:cs="Arial"/>
          <w:sz w:val="22"/>
          <w:szCs w:val="22"/>
        </w:rPr>
        <w:t>10</w:t>
      </w:r>
      <w:r w:rsidR="00885E6E">
        <w:rPr>
          <w:rFonts w:ascii="Arial" w:hAnsi="Arial" w:cs="Arial"/>
          <w:sz w:val="22"/>
          <w:szCs w:val="22"/>
        </w:rPr>
        <w:t xml:space="preserve">.1. </w:t>
      </w:r>
      <w:r w:rsidR="00885E6E" w:rsidRPr="00885E6E">
        <w:rPr>
          <w:rFonts w:ascii="Arial" w:hAnsi="Arial" w:cs="Arial"/>
          <w:sz w:val="22"/>
          <w:szCs w:val="22"/>
        </w:rPr>
        <w:t>Aos coordenadores indicados pelos PARCEIROS competirá dirimir as dúvidas que surgirem na sua execução e de tudo dará ciência às respectivas autoridades.</w:t>
      </w:r>
    </w:p>
    <w:p w:rsidR="003E57DD" w:rsidRPr="00885E6E" w:rsidRDefault="003E57DD" w:rsidP="00885E6E">
      <w:pPr>
        <w:spacing w:after="120" w:line="360" w:lineRule="auto"/>
        <w:jc w:val="both"/>
        <w:rPr>
          <w:rFonts w:ascii="Arial" w:hAnsi="Arial" w:cs="Arial"/>
          <w:sz w:val="22"/>
          <w:szCs w:val="22"/>
        </w:rPr>
      </w:pPr>
    </w:p>
    <w:p w:rsidR="00885E6E" w:rsidRDefault="003E57DD" w:rsidP="00885E6E">
      <w:pPr>
        <w:spacing w:after="120" w:line="360" w:lineRule="auto"/>
        <w:jc w:val="both"/>
        <w:rPr>
          <w:rFonts w:ascii="Arial" w:hAnsi="Arial" w:cs="Arial"/>
          <w:sz w:val="22"/>
          <w:szCs w:val="22"/>
        </w:rPr>
      </w:pPr>
      <w:r>
        <w:rPr>
          <w:rFonts w:ascii="Arial" w:hAnsi="Arial" w:cs="Arial"/>
          <w:sz w:val="22"/>
          <w:szCs w:val="22"/>
        </w:rPr>
        <w:t>10</w:t>
      </w:r>
      <w:r w:rsidR="00885E6E">
        <w:rPr>
          <w:rFonts w:ascii="Arial" w:hAnsi="Arial" w:cs="Arial"/>
          <w:sz w:val="22"/>
          <w:szCs w:val="22"/>
        </w:rPr>
        <w:t xml:space="preserve">.2. </w:t>
      </w:r>
      <w:r w:rsidR="00885E6E" w:rsidRPr="00885E6E">
        <w:rPr>
          <w:rFonts w:ascii="Arial" w:hAnsi="Arial" w:cs="Arial"/>
          <w:sz w:val="22"/>
          <w:szCs w:val="22"/>
        </w:rPr>
        <w:t>O coordenador do projeto indicado pel</w:t>
      </w:r>
      <w:r>
        <w:rPr>
          <w:rFonts w:ascii="Arial" w:hAnsi="Arial" w:cs="Arial"/>
          <w:sz w:val="22"/>
          <w:szCs w:val="22"/>
        </w:rPr>
        <w:t>o IFPR</w:t>
      </w:r>
      <w:r w:rsidR="00885E6E" w:rsidRPr="00885E6E">
        <w:rPr>
          <w:rFonts w:ascii="Arial" w:hAnsi="Arial" w:cs="Arial"/>
          <w:sz w:val="22"/>
          <w:szCs w:val="22"/>
        </w:rPr>
        <w:t xml:space="preserve"> anotará, em registro próprio, as ocorrências relacionadas com a execução do objeto, recomendando as medidas necessárias à autoridade competente para regularização das inconsistências observadas.</w:t>
      </w:r>
    </w:p>
    <w:p w:rsidR="003E57DD" w:rsidRPr="00885E6E" w:rsidRDefault="003E57DD" w:rsidP="00885E6E">
      <w:pPr>
        <w:spacing w:after="120" w:line="360" w:lineRule="auto"/>
        <w:jc w:val="both"/>
        <w:rPr>
          <w:rFonts w:ascii="Arial" w:hAnsi="Arial" w:cs="Arial"/>
          <w:sz w:val="22"/>
          <w:szCs w:val="22"/>
        </w:rPr>
      </w:pPr>
    </w:p>
    <w:p w:rsidR="00885E6E" w:rsidRDefault="003E57DD" w:rsidP="00885E6E">
      <w:pPr>
        <w:spacing w:after="120" w:line="360" w:lineRule="auto"/>
        <w:jc w:val="both"/>
        <w:rPr>
          <w:rFonts w:ascii="Arial" w:hAnsi="Arial" w:cs="Arial"/>
          <w:sz w:val="22"/>
          <w:szCs w:val="22"/>
        </w:rPr>
      </w:pPr>
      <w:r>
        <w:rPr>
          <w:rFonts w:ascii="Arial" w:hAnsi="Arial" w:cs="Arial"/>
          <w:sz w:val="22"/>
          <w:szCs w:val="22"/>
        </w:rPr>
        <w:t>10</w:t>
      </w:r>
      <w:r w:rsidR="00885E6E">
        <w:rPr>
          <w:rFonts w:ascii="Arial" w:hAnsi="Arial" w:cs="Arial"/>
          <w:sz w:val="22"/>
          <w:szCs w:val="22"/>
        </w:rPr>
        <w:t xml:space="preserve">.3. </w:t>
      </w:r>
      <w:r w:rsidR="00885E6E" w:rsidRPr="00885E6E">
        <w:rPr>
          <w:rFonts w:ascii="Arial" w:hAnsi="Arial" w:cs="Arial"/>
          <w:sz w:val="22"/>
          <w:szCs w:val="22"/>
        </w:rPr>
        <w:t>O acompanhamento do projeto pelos coordenadores não exclui nem reduz a responsabilidade dos PARCEIROS perante terceiros.</w:t>
      </w:r>
    </w:p>
    <w:p w:rsidR="003E57DD" w:rsidRPr="00885E6E" w:rsidRDefault="003E57DD" w:rsidP="00885E6E">
      <w:pPr>
        <w:spacing w:after="120" w:line="360" w:lineRule="auto"/>
        <w:jc w:val="both"/>
        <w:rPr>
          <w:rFonts w:ascii="Arial" w:hAnsi="Arial" w:cs="Arial"/>
          <w:sz w:val="22"/>
          <w:szCs w:val="22"/>
        </w:rPr>
      </w:pPr>
    </w:p>
    <w:p w:rsidR="00885E6E" w:rsidRPr="00885E6E" w:rsidRDefault="003E57DD" w:rsidP="00885E6E">
      <w:pPr>
        <w:spacing w:after="120" w:line="360" w:lineRule="auto"/>
        <w:jc w:val="both"/>
        <w:rPr>
          <w:rFonts w:ascii="Arial" w:hAnsi="Arial" w:cs="Arial"/>
          <w:sz w:val="22"/>
          <w:szCs w:val="22"/>
        </w:rPr>
      </w:pPr>
      <w:r>
        <w:rPr>
          <w:rFonts w:ascii="Arial" w:hAnsi="Arial" w:cs="Arial"/>
          <w:sz w:val="22"/>
          <w:szCs w:val="22"/>
        </w:rPr>
        <w:t>10</w:t>
      </w:r>
      <w:r w:rsidR="00885E6E">
        <w:rPr>
          <w:rFonts w:ascii="Arial" w:hAnsi="Arial" w:cs="Arial"/>
          <w:sz w:val="22"/>
          <w:szCs w:val="22"/>
        </w:rPr>
        <w:t xml:space="preserve">.4. </w:t>
      </w:r>
      <w:r w:rsidR="00885E6E" w:rsidRPr="00885E6E">
        <w:rPr>
          <w:rFonts w:ascii="Arial" w:hAnsi="Arial" w:cs="Arial"/>
          <w:sz w:val="22"/>
          <w:szCs w:val="22"/>
        </w:rPr>
        <w:t>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w:t>
      </w:r>
    </w:p>
    <w:p w:rsidR="00885E6E" w:rsidRPr="00885E6E" w:rsidRDefault="00885E6E" w:rsidP="00C76837">
      <w:pPr>
        <w:spacing w:after="120" w:line="360" w:lineRule="auto"/>
        <w:jc w:val="both"/>
        <w:rPr>
          <w:rFonts w:ascii="Arial" w:hAnsi="Arial" w:cs="Arial"/>
          <w:b/>
          <w:sz w:val="22"/>
          <w:szCs w:val="22"/>
        </w:rPr>
      </w:pPr>
    </w:p>
    <w:p w:rsidR="00C76837" w:rsidRDefault="003E57DD" w:rsidP="00C76837">
      <w:pPr>
        <w:spacing w:after="120" w:line="360" w:lineRule="auto"/>
        <w:jc w:val="both"/>
        <w:rPr>
          <w:rFonts w:ascii="Arial" w:hAnsi="Arial" w:cs="Arial"/>
          <w:b/>
          <w:sz w:val="22"/>
          <w:szCs w:val="22"/>
        </w:rPr>
      </w:pPr>
      <w:r>
        <w:rPr>
          <w:rFonts w:ascii="Arial" w:hAnsi="Arial" w:cs="Arial"/>
          <w:b/>
          <w:sz w:val="22"/>
          <w:szCs w:val="22"/>
        </w:rPr>
        <w:t>11</w:t>
      </w:r>
      <w:r w:rsidR="00DB62C1">
        <w:rPr>
          <w:rFonts w:ascii="Arial" w:hAnsi="Arial" w:cs="Arial"/>
          <w:b/>
          <w:sz w:val="22"/>
          <w:szCs w:val="22"/>
        </w:rPr>
        <w:t xml:space="preserve">. </w:t>
      </w:r>
      <w:r w:rsidR="00C76837">
        <w:rPr>
          <w:rFonts w:ascii="Arial" w:hAnsi="Arial" w:cs="Arial"/>
          <w:b/>
          <w:sz w:val="22"/>
          <w:szCs w:val="22"/>
        </w:rPr>
        <w:t xml:space="preserve">CLÁUSULA DÉCIMA </w:t>
      </w:r>
      <w:r>
        <w:rPr>
          <w:rFonts w:ascii="Arial" w:hAnsi="Arial" w:cs="Arial"/>
          <w:b/>
          <w:sz w:val="22"/>
          <w:szCs w:val="22"/>
        </w:rPr>
        <w:t xml:space="preserve">PRIMEIRA </w:t>
      </w:r>
      <w:r w:rsidR="00885E6E">
        <w:rPr>
          <w:rFonts w:ascii="Arial" w:hAnsi="Arial" w:cs="Arial"/>
          <w:b/>
          <w:sz w:val="22"/>
          <w:szCs w:val="22"/>
        </w:rPr>
        <w:t>–</w:t>
      </w:r>
      <w:r w:rsidR="00C76837">
        <w:rPr>
          <w:rFonts w:ascii="Arial" w:hAnsi="Arial" w:cs="Arial"/>
          <w:b/>
          <w:sz w:val="22"/>
          <w:szCs w:val="22"/>
        </w:rPr>
        <w:t xml:space="preserve"> DA</w:t>
      </w:r>
      <w:r w:rsidR="00885E6E">
        <w:rPr>
          <w:rFonts w:ascii="Arial" w:hAnsi="Arial" w:cs="Arial"/>
          <w:b/>
          <w:sz w:val="22"/>
          <w:szCs w:val="22"/>
        </w:rPr>
        <w:t xml:space="preserve"> VIGÊNCIA E DA PRORROGAÇÃO</w:t>
      </w:r>
    </w:p>
    <w:p w:rsidR="00885E6E" w:rsidRDefault="00885E6E" w:rsidP="00885E6E">
      <w:pPr>
        <w:spacing w:after="120" w:line="360" w:lineRule="auto"/>
        <w:jc w:val="both"/>
        <w:rPr>
          <w:rFonts w:ascii="Arial" w:hAnsi="Arial" w:cs="Arial"/>
          <w:sz w:val="22"/>
          <w:szCs w:val="22"/>
        </w:rPr>
      </w:pPr>
      <w:r>
        <w:rPr>
          <w:rFonts w:ascii="Arial" w:hAnsi="Arial" w:cs="Arial"/>
          <w:sz w:val="22"/>
          <w:szCs w:val="22"/>
        </w:rPr>
        <w:t>1</w:t>
      </w:r>
      <w:r w:rsidR="003E57DD">
        <w:rPr>
          <w:rFonts w:ascii="Arial" w:hAnsi="Arial" w:cs="Arial"/>
          <w:sz w:val="22"/>
          <w:szCs w:val="22"/>
        </w:rPr>
        <w:t>1</w:t>
      </w:r>
      <w:r>
        <w:rPr>
          <w:rFonts w:ascii="Arial" w:hAnsi="Arial" w:cs="Arial"/>
          <w:sz w:val="22"/>
          <w:szCs w:val="22"/>
        </w:rPr>
        <w:t xml:space="preserve">.1. O </w:t>
      </w:r>
      <w:r w:rsidRPr="00885E6E">
        <w:rPr>
          <w:rFonts w:ascii="Arial" w:hAnsi="Arial" w:cs="Arial"/>
          <w:sz w:val="22"/>
          <w:szCs w:val="22"/>
        </w:rPr>
        <w:t xml:space="preserve">presente Acordo de Parceria para PD&amp;I vigerá pelo prazo de </w:t>
      </w:r>
      <w:proofErr w:type="spellStart"/>
      <w:r w:rsidRPr="003E57DD">
        <w:rPr>
          <w:rFonts w:ascii="Arial" w:hAnsi="Arial" w:cs="Arial"/>
          <w:sz w:val="22"/>
          <w:szCs w:val="22"/>
          <w:highlight w:val="yellow"/>
        </w:rPr>
        <w:t>xx</w:t>
      </w:r>
      <w:proofErr w:type="spellEnd"/>
      <w:r w:rsidRPr="003E57DD">
        <w:rPr>
          <w:rFonts w:ascii="Arial" w:hAnsi="Arial" w:cs="Arial"/>
          <w:sz w:val="22"/>
          <w:szCs w:val="22"/>
          <w:highlight w:val="yellow"/>
        </w:rPr>
        <w:t xml:space="preserve"> (</w:t>
      </w:r>
      <w:proofErr w:type="spellStart"/>
      <w:r w:rsidRPr="003E57DD">
        <w:rPr>
          <w:rFonts w:ascii="Arial" w:hAnsi="Arial" w:cs="Arial"/>
          <w:sz w:val="22"/>
          <w:szCs w:val="22"/>
          <w:highlight w:val="yellow"/>
        </w:rPr>
        <w:t>xx</w:t>
      </w:r>
      <w:proofErr w:type="spellEnd"/>
      <w:r w:rsidRPr="003E57DD">
        <w:rPr>
          <w:rFonts w:ascii="Arial" w:hAnsi="Arial" w:cs="Arial"/>
          <w:sz w:val="22"/>
          <w:szCs w:val="22"/>
          <w:highlight w:val="yellow"/>
        </w:rPr>
        <w:t>)</w:t>
      </w:r>
      <w:r w:rsidRPr="00885E6E">
        <w:rPr>
          <w:rFonts w:ascii="Arial" w:hAnsi="Arial" w:cs="Arial"/>
          <w:sz w:val="22"/>
          <w:szCs w:val="22"/>
        </w:rPr>
        <w:t xml:space="preserve"> anos, a partir da data de sua assinatura, prorrogáveis.</w:t>
      </w:r>
    </w:p>
    <w:p w:rsidR="003E57DD" w:rsidRPr="00885E6E" w:rsidRDefault="003E57DD" w:rsidP="00885E6E">
      <w:pPr>
        <w:spacing w:after="120" w:line="360" w:lineRule="auto"/>
        <w:jc w:val="both"/>
        <w:rPr>
          <w:rFonts w:ascii="Arial" w:hAnsi="Arial" w:cs="Arial"/>
          <w:sz w:val="22"/>
          <w:szCs w:val="22"/>
        </w:rPr>
      </w:pPr>
    </w:p>
    <w:p w:rsidR="00885E6E" w:rsidRDefault="00885E6E" w:rsidP="00885E6E">
      <w:pPr>
        <w:spacing w:after="120" w:line="360" w:lineRule="auto"/>
        <w:jc w:val="both"/>
        <w:rPr>
          <w:rFonts w:ascii="Arial" w:hAnsi="Arial" w:cs="Arial"/>
          <w:sz w:val="22"/>
          <w:szCs w:val="22"/>
        </w:rPr>
      </w:pPr>
      <w:r>
        <w:rPr>
          <w:rFonts w:ascii="Arial" w:hAnsi="Arial" w:cs="Arial"/>
          <w:sz w:val="22"/>
          <w:szCs w:val="22"/>
        </w:rPr>
        <w:lastRenderedPageBreak/>
        <w:t>1</w:t>
      </w:r>
      <w:r w:rsidR="003E57DD">
        <w:rPr>
          <w:rFonts w:ascii="Arial" w:hAnsi="Arial" w:cs="Arial"/>
          <w:sz w:val="22"/>
          <w:szCs w:val="22"/>
        </w:rPr>
        <w:t>1</w:t>
      </w:r>
      <w:r>
        <w:rPr>
          <w:rFonts w:ascii="Arial" w:hAnsi="Arial" w:cs="Arial"/>
          <w:sz w:val="22"/>
          <w:szCs w:val="22"/>
        </w:rPr>
        <w:t xml:space="preserve">.2. </w:t>
      </w:r>
      <w:r w:rsidRPr="00885E6E">
        <w:rPr>
          <w:rFonts w:ascii="Arial" w:hAnsi="Arial" w:cs="Arial"/>
          <w:sz w:val="22"/>
          <w:szCs w:val="22"/>
        </w:rPr>
        <w:t>Este Acordo de Parceria poderá ser prorrogado por meio de termo aditivo, com as respectivas alterações no Plano de Trabalho, mediante a apresentação de justifica técnica.</w:t>
      </w:r>
    </w:p>
    <w:p w:rsidR="003E57DD" w:rsidRPr="00885E6E" w:rsidRDefault="003E57DD" w:rsidP="00885E6E">
      <w:pPr>
        <w:spacing w:after="120" w:line="360" w:lineRule="auto"/>
        <w:jc w:val="both"/>
        <w:rPr>
          <w:rFonts w:ascii="Arial" w:hAnsi="Arial" w:cs="Arial"/>
          <w:sz w:val="22"/>
          <w:szCs w:val="22"/>
        </w:rPr>
      </w:pPr>
    </w:p>
    <w:p w:rsidR="00885E6E" w:rsidRDefault="00885E6E" w:rsidP="00885E6E">
      <w:pPr>
        <w:pStyle w:val="PargrafodaLista"/>
        <w:widowControl w:val="0"/>
        <w:tabs>
          <w:tab w:val="left" w:pos="768"/>
        </w:tabs>
        <w:suppressAutoHyphens w:val="0"/>
        <w:autoSpaceDE w:val="0"/>
        <w:autoSpaceDN w:val="0"/>
        <w:ind w:left="221" w:right="228"/>
        <w:jc w:val="both"/>
        <w:rPr>
          <w:sz w:val="24"/>
        </w:rPr>
      </w:pPr>
    </w:p>
    <w:p w:rsidR="00C76837" w:rsidRPr="001B5883" w:rsidRDefault="00DB62C1" w:rsidP="00C76837">
      <w:pPr>
        <w:spacing w:after="120" w:line="360" w:lineRule="auto"/>
        <w:jc w:val="both"/>
        <w:rPr>
          <w:rFonts w:ascii="Arial" w:hAnsi="Arial" w:cs="Arial"/>
          <w:b/>
          <w:sz w:val="22"/>
          <w:szCs w:val="22"/>
        </w:rPr>
      </w:pPr>
      <w:r>
        <w:rPr>
          <w:rFonts w:ascii="Arial" w:hAnsi="Arial" w:cs="Arial"/>
          <w:b/>
          <w:sz w:val="22"/>
          <w:szCs w:val="22"/>
        </w:rPr>
        <w:t>1</w:t>
      </w:r>
      <w:r w:rsidR="003E57DD">
        <w:rPr>
          <w:rFonts w:ascii="Arial" w:hAnsi="Arial" w:cs="Arial"/>
          <w:b/>
          <w:sz w:val="22"/>
          <w:szCs w:val="22"/>
        </w:rPr>
        <w:t>2</w:t>
      </w:r>
      <w:r>
        <w:rPr>
          <w:rFonts w:ascii="Arial" w:hAnsi="Arial" w:cs="Arial"/>
          <w:b/>
          <w:sz w:val="22"/>
          <w:szCs w:val="22"/>
        </w:rPr>
        <w:t xml:space="preserve">. </w:t>
      </w:r>
      <w:r w:rsidR="00C76837" w:rsidRPr="001B5883">
        <w:rPr>
          <w:rFonts w:ascii="Arial" w:hAnsi="Arial" w:cs="Arial"/>
          <w:b/>
          <w:sz w:val="22"/>
          <w:szCs w:val="22"/>
        </w:rPr>
        <w:t>CLÁUSULA DÉCIMA-</w:t>
      </w:r>
      <w:r w:rsidR="003E57DD">
        <w:rPr>
          <w:rFonts w:ascii="Arial" w:hAnsi="Arial" w:cs="Arial"/>
          <w:b/>
          <w:sz w:val="22"/>
          <w:szCs w:val="22"/>
        </w:rPr>
        <w:t>SEGUNDA</w:t>
      </w:r>
      <w:r w:rsidR="00C76837" w:rsidRPr="001B5883">
        <w:rPr>
          <w:rFonts w:ascii="Arial" w:hAnsi="Arial" w:cs="Arial"/>
          <w:b/>
          <w:sz w:val="22"/>
          <w:szCs w:val="22"/>
        </w:rPr>
        <w:t xml:space="preserve"> – D</w:t>
      </w:r>
      <w:r w:rsidR="00885E6E">
        <w:rPr>
          <w:rFonts w:ascii="Arial" w:hAnsi="Arial" w:cs="Arial"/>
          <w:b/>
          <w:sz w:val="22"/>
          <w:szCs w:val="22"/>
        </w:rPr>
        <w:t>AS ALTERAÇÕES</w:t>
      </w:r>
    </w:p>
    <w:p w:rsidR="00885E6E" w:rsidRDefault="003E57DD" w:rsidP="00885E6E">
      <w:pPr>
        <w:spacing w:after="120" w:line="360" w:lineRule="auto"/>
        <w:jc w:val="both"/>
        <w:rPr>
          <w:rFonts w:ascii="Arial" w:hAnsi="Arial" w:cs="Arial"/>
          <w:sz w:val="22"/>
          <w:szCs w:val="22"/>
        </w:rPr>
      </w:pPr>
      <w:r>
        <w:rPr>
          <w:rFonts w:ascii="Arial" w:hAnsi="Arial" w:cs="Arial"/>
          <w:sz w:val="22"/>
          <w:szCs w:val="22"/>
        </w:rPr>
        <w:t>12</w:t>
      </w:r>
      <w:r w:rsidR="00885E6E">
        <w:rPr>
          <w:rFonts w:ascii="Arial" w:hAnsi="Arial" w:cs="Arial"/>
          <w:sz w:val="22"/>
          <w:szCs w:val="22"/>
        </w:rPr>
        <w:t xml:space="preserve">.1. </w:t>
      </w:r>
      <w:r w:rsidR="00885E6E" w:rsidRPr="00885E6E">
        <w:rPr>
          <w:rFonts w:ascii="Arial" w:hAnsi="Arial" w:cs="Arial"/>
          <w:sz w:val="22"/>
          <w:szCs w:val="22"/>
        </w:rPr>
        <w:t>As cláusulas e condições estabelecidas no presente instrumento poderão ser alteradas mediante celebração de termo aditivo.</w:t>
      </w:r>
    </w:p>
    <w:p w:rsidR="003E57DD" w:rsidRPr="00885E6E" w:rsidRDefault="003E57DD" w:rsidP="00885E6E">
      <w:pPr>
        <w:spacing w:after="120" w:line="360" w:lineRule="auto"/>
        <w:jc w:val="both"/>
        <w:rPr>
          <w:rFonts w:ascii="Arial" w:hAnsi="Arial" w:cs="Arial"/>
          <w:sz w:val="22"/>
          <w:szCs w:val="22"/>
        </w:rPr>
      </w:pPr>
    </w:p>
    <w:p w:rsidR="00885E6E" w:rsidRDefault="003E57DD" w:rsidP="00885E6E">
      <w:pPr>
        <w:spacing w:after="120" w:line="360" w:lineRule="auto"/>
        <w:jc w:val="both"/>
        <w:rPr>
          <w:rFonts w:ascii="Arial" w:hAnsi="Arial" w:cs="Arial"/>
          <w:sz w:val="22"/>
          <w:szCs w:val="22"/>
        </w:rPr>
      </w:pPr>
      <w:r>
        <w:rPr>
          <w:rFonts w:ascii="Arial" w:hAnsi="Arial" w:cs="Arial"/>
          <w:sz w:val="22"/>
          <w:szCs w:val="22"/>
        </w:rPr>
        <w:t>12</w:t>
      </w:r>
      <w:r w:rsidR="00885E6E">
        <w:rPr>
          <w:rFonts w:ascii="Arial" w:hAnsi="Arial" w:cs="Arial"/>
          <w:sz w:val="22"/>
          <w:szCs w:val="22"/>
        </w:rPr>
        <w:t xml:space="preserve">.2. </w:t>
      </w:r>
      <w:r w:rsidR="00885E6E" w:rsidRPr="00885E6E">
        <w:rPr>
          <w:rFonts w:ascii="Arial" w:hAnsi="Arial" w:cs="Arial"/>
          <w:sz w:val="22"/>
          <w:szCs w:val="22"/>
        </w:rPr>
        <w:t>A proposta de alteração, devidamente justificada, deverá ser apresentada por escrito, dentro da vigência do instrumento.</w:t>
      </w:r>
    </w:p>
    <w:p w:rsidR="003E57DD" w:rsidRPr="00885E6E" w:rsidRDefault="003E57DD" w:rsidP="00885E6E">
      <w:pPr>
        <w:spacing w:after="120" w:line="360" w:lineRule="auto"/>
        <w:jc w:val="both"/>
        <w:rPr>
          <w:rFonts w:ascii="Arial" w:hAnsi="Arial" w:cs="Arial"/>
          <w:sz w:val="22"/>
          <w:szCs w:val="22"/>
        </w:rPr>
      </w:pPr>
    </w:p>
    <w:p w:rsidR="00885E6E" w:rsidRDefault="003E57DD" w:rsidP="00885E6E">
      <w:pPr>
        <w:spacing w:after="120" w:line="360" w:lineRule="auto"/>
        <w:jc w:val="both"/>
        <w:rPr>
          <w:rFonts w:ascii="Arial" w:hAnsi="Arial" w:cs="Arial"/>
          <w:sz w:val="22"/>
          <w:szCs w:val="22"/>
        </w:rPr>
      </w:pPr>
      <w:r>
        <w:rPr>
          <w:rFonts w:ascii="Arial" w:hAnsi="Arial" w:cs="Arial"/>
          <w:sz w:val="22"/>
          <w:szCs w:val="22"/>
        </w:rPr>
        <w:t>12</w:t>
      </w:r>
      <w:r w:rsidR="00885E6E">
        <w:rPr>
          <w:rFonts w:ascii="Arial" w:hAnsi="Arial" w:cs="Arial"/>
          <w:sz w:val="22"/>
          <w:szCs w:val="22"/>
        </w:rPr>
        <w:t xml:space="preserve">.3. </w:t>
      </w:r>
      <w:r w:rsidR="00885E6E" w:rsidRPr="00885E6E">
        <w:rPr>
          <w:rFonts w:ascii="Arial" w:hAnsi="Arial" w:cs="Arial"/>
          <w:sz w:val="22"/>
          <w:szCs w:val="22"/>
        </w:rPr>
        <w:t>É vedado o aditamento do presente Acordo com o intuito de alterar o seu objeto, sob pena de nulidade do ato e responsabilidade do agente que o praticou.</w:t>
      </w:r>
    </w:p>
    <w:p w:rsidR="003E57DD" w:rsidRDefault="003E57DD" w:rsidP="00885E6E">
      <w:pPr>
        <w:spacing w:after="120" w:line="360" w:lineRule="auto"/>
        <w:jc w:val="both"/>
        <w:rPr>
          <w:rFonts w:ascii="Arial" w:hAnsi="Arial" w:cs="Arial"/>
          <w:sz w:val="22"/>
          <w:szCs w:val="22"/>
        </w:rPr>
      </w:pPr>
    </w:p>
    <w:p w:rsidR="003E57DD" w:rsidRDefault="003E57DD" w:rsidP="003E57DD">
      <w:pPr>
        <w:spacing w:after="120" w:line="360" w:lineRule="auto"/>
        <w:jc w:val="both"/>
        <w:rPr>
          <w:rFonts w:ascii="Arial" w:hAnsi="Arial" w:cs="Arial"/>
          <w:sz w:val="22"/>
          <w:szCs w:val="22"/>
        </w:rPr>
      </w:pPr>
      <w:r w:rsidRPr="003E57DD">
        <w:rPr>
          <w:rFonts w:ascii="Arial" w:hAnsi="Arial" w:cs="Arial"/>
          <w:sz w:val="22"/>
          <w:szCs w:val="22"/>
        </w:rPr>
        <w:t>12.4. São dispensáveis de formalização por meio de Termo Aditivo as alterações que importem</w:t>
      </w:r>
      <w:r>
        <w:rPr>
          <w:rFonts w:ascii="Arial" w:hAnsi="Arial" w:cs="Arial"/>
          <w:sz w:val="22"/>
          <w:szCs w:val="22"/>
        </w:rPr>
        <w:t xml:space="preserve"> </w:t>
      </w:r>
      <w:r w:rsidRPr="003E57DD">
        <w:rPr>
          <w:rFonts w:ascii="Arial" w:hAnsi="Arial" w:cs="Arial"/>
          <w:sz w:val="22"/>
          <w:szCs w:val="22"/>
        </w:rPr>
        <w:t>em transposição, remanejamento ou transferência de recursos de categoria de programação para</w:t>
      </w:r>
      <w:r>
        <w:rPr>
          <w:rFonts w:ascii="Arial" w:hAnsi="Arial" w:cs="Arial"/>
          <w:sz w:val="22"/>
          <w:szCs w:val="22"/>
        </w:rPr>
        <w:t xml:space="preserve"> </w:t>
      </w:r>
      <w:r w:rsidRPr="003E57DD">
        <w:rPr>
          <w:rFonts w:ascii="Arial" w:hAnsi="Arial" w:cs="Arial"/>
          <w:sz w:val="22"/>
          <w:szCs w:val="22"/>
        </w:rPr>
        <w:t>outra, com o objetivo de conferir eficácia e eficiência às atividades previstas no Plano de</w:t>
      </w:r>
      <w:r>
        <w:rPr>
          <w:rFonts w:ascii="Arial" w:hAnsi="Arial" w:cs="Arial"/>
          <w:sz w:val="22"/>
          <w:szCs w:val="22"/>
        </w:rPr>
        <w:t xml:space="preserve"> </w:t>
      </w:r>
      <w:r w:rsidRPr="003E57DD">
        <w:rPr>
          <w:rFonts w:ascii="Arial" w:hAnsi="Arial" w:cs="Arial"/>
          <w:sz w:val="22"/>
          <w:szCs w:val="22"/>
        </w:rPr>
        <w:t>Trabalho, desde que não haja alteração do valor total do projeto.</w:t>
      </w:r>
    </w:p>
    <w:p w:rsidR="00885E6E" w:rsidRPr="00885E6E" w:rsidRDefault="00885E6E" w:rsidP="00885E6E">
      <w:pPr>
        <w:spacing w:after="120" w:line="360" w:lineRule="auto"/>
        <w:jc w:val="both"/>
        <w:rPr>
          <w:rFonts w:ascii="Arial" w:hAnsi="Arial" w:cs="Arial"/>
          <w:sz w:val="22"/>
          <w:szCs w:val="22"/>
        </w:rPr>
      </w:pPr>
    </w:p>
    <w:p w:rsidR="00885E6E" w:rsidRDefault="00DB62C1" w:rsidP="00885E6E">
      <w:pPr>
        <w:spacing w:after="120" w:line="360" w:lineRule="auto"/>
        <w:jc w:val="both"/>
        <w:rPr>
          <w:rFonts w:ascii="Arial" w:hAnsi="Arial" w:cs="Arial"/>
          <w:sz w:val="22"/>
          <w:szCs w:val="22"/>
        </w:rPr>
      </w:pPr>
      <w:r>
        <w:rPr>
          <w:rFonts w:ascii="Arial" w:hAnsi="Arial" w:cs="Arial"/>
          <w:b/>
          <w:sz w:val="22"/>
          <w:szCs w:val="22"/>
        </w:rPr>
        <w:t>1</w:t>
      </w:r>
      <w:r w:rsidR="003E57DD">
        <w:rPr>
          <w:rFonts w:ascii="Arial" w:hAnsi="Arial" w:cs="Arial"/>
          <w:b/>
          <w:sz w:val="22"/>
          <w:szCs w:val="22"/>
        </w:rPr>
        <w:t>3</w:t>
      </w:r>
      <w:r>
        <w:rPr>
          <w:rFonts w:ascii="Arial" w:hAnsi="Arial" w:cs="Arial"/>
          <w:b/>
          <w:sz w:val="22"/>
          <w:szCs w:val="22"/>
        </w:rPr>
        <w:t xml:space="preserve">. </w:t>
      </w:r>
      <w:r w:rsidR="00885E6E">
        <w:rPr>
          <w:rFonts w:ascii="Arial" w:hAnsi="Arial" w:cs="Arial"/>
          <w:b/>
          <w:sz w:val="22"/>
          <w:szCs w:val="22"/>
        </w:rPr>
        <w:t>CLÁUSULA DÉCIMA-</w:t>
      </w:r>
      <w:r w:rsidR="003E57DD">
        <w:rPr>
          <w:rFonts w:ascii="Arial" w:hAnsi="Arial" w:cs="Arial"/>
          <w:b/>
          <w:sz w:val="22"/>
          <w:szCs w:val="22"/>
        </w:rPr>
        <w:t>TERCEIR</w:t>
      </w:r>
      <w:r w:rsidR="00885E6E">
        <w:rPr>
          <w:rFonts w:ascii="Arial" w:hAnsi="Arial" w:cs="Arial"/>
          <w:b/>
          <w:sz w:val="22"/>
          <w:szCs w:val="22"/>
        </w:rPr>
        <w:t xml:space="preserve">A - DO MONITORAMENTO, DA AVALIAÇÃO E DA </w:t>
      </w:r>
      <w:r w:rsidR="00885E6E" w:rsidRPr="00DB62C1">
        <w:rPr>
          <w:rFonts w:ascii="Arial" w:hAnsi="Arial" w:cs="Arial"/>
          <w:b/>
          <w:sz w:val="22"/>
          <w:szCs w:val="22"/>
        </w:rPr>
        <w:t>PRESTAÇÃO DE CONTAS</w:t>
      </w:r>
    </w:p>
    <w:p w:rsidR="00885E6E" w:rsidRDefault="00885E6E" w:rsidP="00885E6E">
      <w:pPr>
        <w:spacing w:after="120" w:line="360" w:lineRule="auto"/>
        <w:jc w:val="both"/>
        <w:rPr>
          <w:rFonts w:ascii="Arial" w:hAnsi="Arial" w:cs="Arial"/>
          <w:sz w:val="22"/>
          <w:szCs w:val="22"/>
        </w:rPr>
      </w:pPr>
      <w:r>
        <w:rPr>
          <w:rFonts w:ascii="Arial" w:hAnsi="Arial" w:cs="Arial"/>
          <w:sz w:val="22"/>
          <w:szCs w:val="22"/>
        </w:rPr>
        <w:t>1</w:t>
      </w:r>
      <w:r w:rsidR="003E57DD">
        <w:rPr>
          <w:rFonts w:ascii="Arial" w:hAnsi="Arial" w:cs="Arial"/>
          <w:sz w:val="22"/>
          <w:szCs w:val="22"/>
        </w:rPr>
        <w:t>3</w:t>
      </w:r>
      <w:r>
        <w:rPr>
          <w:rFonts w:ascii="Arial" w:hAnsi="Arial" w:cs="Arial"/>
          <w:sz w:val="22"/>
          <w:szCs w:val="22"/>
        </w:rPr>
        <w:t xml:space="preserve">.1. </w:t>
      </w:r>
      <w:r w:rsidRPr="00885E6E">
        <w:rPr>
          <w:rFonts w:ascii="Arial" w:hAnsi="Arial" w:cs="Arial"/>
          <w:sz w:val="22"/>
          <w:szCs w:val="22"/>
        </w:rPr>
        <w:t>Os PARCEIROS exercerão a fiscalização técnico-financeira das atividades do presente Acordo.</w:t>
      </w:r>
    </w:p>
    <w:p w:rsidR="003E57DD" w:rsidRPr="00885E6E" w:rsidRDefault="003E57DD" w:rsidP="00885E6E">
      <w:pPr>
        <w:spacing w:after="120" w:line="360" w:lineRule="auto"/>
        <w:jc w:val="both"/>
        <w:rPr>
          <w:rFonts w:ascii="Arial" w:hAnsi="Arial" w:cs="Arial"/>
          <w:sz w:val="22"/>
          <w:szCs w:val="22"/>
        </w:rPr>
      </w:pPr>
    </w:p>
    <w:p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1</w:t>
      </w:r>
      <w:r w:rsidR="003E57DD">
        <w:rPr>
          <w:rFonts w:ascii="Arial" w:hAnsi="Arial" w:cs="Arial"/>
          <w:sz w:val="22"/>
          <w:szCs w:val="22"/>
        </w:rPr>
        <w:t>3</w:t>
      </w:r>
      <w:r>
        <w:rPr>
          <w:rFonts w:ascii="Arial" w:hAnsi="Arial" w:cs="Arial"/>
          <w:sz w:val="22"/>
          <w:szCs w:val="22"/>
        </w:rPr>
        <w:t xml:space="preserve">.2. </w:t>
      </w:r>
      <w:r w:rsidRPr="00885E6E">
        <w:rPr>
          <w:rFonts w:ascii="Arial" w:hAnsi="Arial" w:cs="Arial"/>
          <w:sz w:val="22"/>
          <w:szCs w:val="22"/>
        </w:rPr>
        <w:t xml:space="preserve">O pesquisador deverá encaminhar ao Setor responsável ou </w:t>
      </w:r>
      <w:r w:rsidR="00DB62C1">
        <w:rPr>
          <w:rFonts w:ascii="Arial" w:hAnsi="Arial" w:cs="Arial"/>
          <w:sz w:val="22"/>
          <w:szCs w:val="22"/>
        </w:rPr>
        <w:t>colegiado do IFPR</w:t>
      </w:r>
      <w:r w:rsidRPr="00885E6E">
        <w:rPr>
          <w:rFonts w:ascii="Arial" w:hAnsi="Arial" w:cs="Arial"/>
          <w:sz w:val="22"/>
          <w:szCs w:val="22"/>
        </w:rPr>
        <w:t>:</w:t>
      </w:r>
    </w:p>
    <w:p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a) </w:t>
      </w:r>
      <w:r w:rsidRPr="00885E6E">
        <w:rPr>
          <w:rFonts w:ascii="Arial" w:hAnsi="Arial" w:cs="Arial"/>
          <w:sz w:val="22"/>
          <w:szCs w:val="22"/>
        </w:rPr>
        <w:t>Formulário de Resultado Parcial: anualmente, até o último dia útil do mês de dezembro de cada ano de vigência deste Acordo, em conformidade com os indicadores estabelecidos no respectivo Plano de Trabalho; e</w:t>
      </w:r>
    </w:p>
    <w:p w:rsidR="00885E6E" w:rsidRDefault="00885E6E" w:rsidP="00885E6E">
      <w:pPr>
        <w:spacing w:after="120" w:line="360" w:lineRule="auto"/>
        <w:jc w:val="both"/>
        <w:rPr>
          <w:rFonts w:ascii="Arial" w:hAnsi="Arial" w:cs="Arial"/>
          <w:sz w:val="22"/>
          <w:szCs w:val="22"/>
        </w:rPr>
      </w:pPr>
      <w:r>
        <w:rPr>
          <w:rFonts w:ascii="Arial" w:hAnsi="Arial" w:cs="Arial"/>
          <w:sz w:val="22"/>
          <w:szCs w:val="22"/>
        </w:rPr>
        <w:lastRenderedPageBreak/>
        <w:t xml:space="preserve">b) </w:t>
      </w:r>
      <w:r w:rsidRPr="00885E6E">
        <w:rPr>
          <w:rFonts w:ascii="Arial" w:hAnsi="Arial" w:cs="Arial"/>
          <w:sz w:val="22"/>
          <w:szCs w:val="22"/>
        </w:rPr>
        <w:t>Formulário de Resultado Final: no prazo de até 120 (cento e vinte) dias contados da conclusão do objeto deste Acordo, em conformidade com os indicadores estabelecidos no respectivo Plano de Trabalho.</w:t>
      </w:r>
    </w:p>
    <w:p w:rsidR="003E57DD" w:rsidRPr="00885E6E" w:rsidRDefault="003E57DD" w:rsidP="00885E6E">
      <w:pPr>
        <w:spacing w:after="120" w:line="360" w:lineRule="auto"/>
        <w:jc w:val="both"/>
        <w:rPr>
          <w:rFonts w:ascii="Arial" w:hAnsi="Arial" w:cs="Arial"/>
          <w:sz w:val="22"/>
          <w:szCs w:val="22"/>
        </w:rPr>
      </w:pPr>
    </w:p>
    <w:p w:rsidR="00885E6E" w:rsidRDefault="00AB78EB" w:rsidP="00885E6E">
      <w:pPr>
        <w:spacing w:after="120" w:line="360" w:lineRule="auto"/>
        <w:jc w:val="both"/>
        <w:rPr>
          <w:rFonts w:ascii="Arial" w:hAnsi="Arial" w:cs="Arial"/>
          <w:sz w:val="22"/>
          <w:szCs w:val="22"/>
        </w:rPr>
      </w:pPr>
      <w:r>
        <w:rPr>
          <w:rFonts w:ascii="Arial" w:hAnsi="Arial" w:cs="Arial"/>
          <w:sz w:val="22"/>
          <w:szCs w:val="22"/>
        </w:rPr>
        <w:t>1</w:t>
      </w:r>
      <w:r w:rsidR="003E57DD">
        <w:rPr>
          <w:rFonts w:ascii="Arial" w:hAnsi="Arial" w:cs="Arial"/>
          <w:sz w:val="22"/>
          <w:szCs w:val="22"/>
        </w:rPr>
        <w:t>3</w:t>
      </w:r>
      <w:r>
        <w:rPr>
          <w:rFonts w:ascii="Arial" w:hAnsi="Arial" w:cs="Arial"/>
          <w:sz w:val="22"/>
          <w:szCs w:val="22"/>
        </w:rPr>
        <w:t>.3.</w:t>
      </w:r>
      <w:r w:rsidR="00885E6E">
        <w:rPr>
          <w:rFonts w:ascii="Arial" w:hAnsi="Arial" w:cs="Arial"/>
          <w:sz w:val="22"/>
          <w:szCs w:val="22"/>
        </w:rPr>
        <w:t xml:space="preserve"> </w:t>
      </w:r>
      <w:r w:rsidR="00885E6E" w:rsidRPr="00885E6E">
        <w:rPr>
          <w:rFonts w:ascii="Arial" w:hAnsi="Arial" w:cs="Arial"/>
          <w:sz w:val="22"/>
          <w:szCs w:val="22"/>
        </w:rPr>
        <w:t xml:space="preserve">No Formulário de Resultado de que trata a </w:t>
      </w:r>
      <w:proofErr w:type="spellStart"/>
      <w:r w:rsidR="00885E6E" w:rsidRPr="00885E6E">
        <w:rPr>
          <w:rFonts w:ascii="Arial" w:hAnsi="Arial" w:cs="Arial"/>
          <w:sz w:val="22"/>
          <w:szCs w:val="22"/>
        </w:rPr>
        <w:t>subcláusula</w:t>
      </w:r>
      <w:proofErr w:type="spellEnd"/>
      <w:r w:rsidR="00885E6E" w:rsidRPr="00885E6E">
        <w:rPr>
          <w:rFonts w:ascii="Arial" w:hAnsi="Arial" w:cs="Arial"/>
          <w:sz w:val="22"/>
          <w:szCs w:val="22"/>
        </w:rPr>
        <w:t xml:space="preserve"> 1</w:t>
      </w:r>
      <w:r w:rsidR="00C01C20">
        <w:rPr>
          <w:rFonts w:ascii="Arial" w:hAnsi="Arial" w:cs="Arial"/>
          <w:sz w:val="22"/>
          <w:szCs w:val="22"/>
        </w:rPr>
        <w:t>3</w:t>
      </w:r>
      <w:r w:rsidR="00885E6E" w:rsidRPr="00885E6E">
        <w:rPr>
          <w:rFonts w:ascii="Arial" w:hAnsi="Arial" w:cs="Arial"/>
          <w:sz w:val="22"/>
          <w:szCs w:val="22"/>
        </w:rPr>
        <w:t>.2, deverá ser demonstrada a compatibilidade entre as metas previstas e as alcançadas no período, bem como apontadas as justificativas em caso de discrepância, consolidando dados e valores das ações desenvolvidas.</w:t>
      </w:r>
    </w:p>
    <w:p w:rsidR="00C01C20" w:rsidRPr="00885E6E" w:rsidRDefault="00C01C20" w:rsidP="00885E6E">
      <w:pPr>
        <w:spacing w:after="120" w:line="360" w:lineRule="auto"/>
        <w:jc w:val="both"/>
        <w:rPr>
          <w:rFonts w:ascii="Arial" w:hAnsi="Arial" w:cs="Arial"/>
          <w:sz w:val="22"/>
          <w:szCs w:val="22"/>
        </w:rPr>
      </w:pPr>
    </w:p>
    <w:p w:rsidR="00885E6E" w:rsidRDefault="00AB78EB" w:rsidP="00885E6E">
      <w:pPr>
        <w:spacing w:after="120" w:line="360" w:lineRule="auto"/>
        <w:jc w:val="both"/>
        <w:rPr>
          <w:rFonts w:ascii="Arial" w:hAnsi="Arial" w:cs="Arial"/>
          <w:sz w:val="22"/>
          <w:szCs w:val="22"/>
        </w:rPr>
      </w:pPr>
      <w:r>
        <w:rPr>
          <w:rFonts w:ascii="Arial" w:hAnsi="Arial" w:cs="Arial"/>
          <w:sz w:val="22"/>
          <w:szCs w:val="22"/>
        </w:rPr>
        <w:t>1</w:t>
      </w:r>
      <w:r w:rsidR="00C01C20">
        <w:rPr>
          <w:rFonts w:ascii="Arial" w:hAnsi="Arial" w:cs="Arial"/>
          <w:sz w:val="22"/>
          <w:szCs w:val="22"/>
        </w:rPr>
        <w:t>3</w:t>
      </w:r>
      <w:r>
        <w:rPr>
          <w:rFonts w:ascii="Arial" w:hAnsi="Arial" w:cs="Arial"/>
          <w:sz w:val="22"/>
          <w:szCs w:val="22"/>
        </w:rPr>
        <w:t xml:space="preserve">.4. </w:t>
      </w:r>
      <w:r w:rsidR="00885E6E" w:rsidRPr="00885E6E">
        <w:rPr>
          <w:rFonts w:ascii="Arial" w:hAnsi="Arial" w:cs="Arial"/>
          <w:sz w:val="22"/>
          <w:szCs w:val="22"/>
        </w:rPr>
        <w:t xml:space="preserve">Caberá a cada PARCEIRO adotar as providências necessárias julgadas cabíveis, caso os relatórios parciais de que trata a </w:t>
      </w:r>
      <w:proofErr w:type="spellStart"/>
      <w:r w:rsidR="00885E6E" w:rsidRPr="00885E6E">
        <w:rPr>
          <w:rFonts w:ascii="Arial" w:hAnsi="Arial" w:cs="Arial"/>
          <w:sz w:val="22"/>
          <w:szCs w:val="22"/>
        </w:rPr>
        <w:t>subcláusula</w:t>
      </w:r>
      <w:proofErr w:type="spellEnd"/>
      <w:r w:rsidR="00885E6E" w:rsidRPr="00885E6E">
        <w:rPr>
          <w:rFonts w:ascii="Arial" w:hAnsi="Arial" w:cs="Arial"/>
          <w:sz w:val="22"/>
          <w:szCs w:val="22"/>
        </w:rPr>
        <w:t xml:space="preserve"> primeira demonstrem inconsistências na execução do objeto deste Acordo.</w:t>
      </w:r>
    </w:p>
    <w:p w:rsidR="00C01C20" w:rsidRPr="00885E6E" w:rsidRDefault="00C01C20" w:rsidP="00885E6E">
      <w:pPr>
        <w:spacing w:after="120" w:line="360" w:lineRule="auto"/>
        <w:jc w:val="both"/>
        <w:rPr>
          <w:rFonts w:ascii="Arial" w:hAnsi="Arial" w:cs="Arial"/>
          <w:sz w:val="22"/>
          <w:szCs w:val="22"/>
        </w:rPr>
      </w:pPr>
    </w:p>
    <w:p w:rsidR="00885E6E" w:rsidRDefault="00AB78EB" w:rsidP="00885E6E">
      <w:pPr>
        <w:spacing w:after="120" w:line="360" w:lineRule="auto"/>
        <w:jc w:val="both"/>
        <w:rPr>
          <w:rFonts w:ascii="Arial" w:hAnsi="Arial" w:cs="Arial"/>
          <w:sz w:val="22"/>
          <w:szCs w:val="22"/>
        </w:rPr>
      </w:pPr>
      <w:r>
        <w:rPr>
          <w:rFonts w:ascii="Arial" w:hAnsi="Arial" w:cs="Arial"/>
          <w:sz w:val="22"/>
          <w:szCs w:val="22"/>
        </w:rPr>
        <w:t>1</w:t>
      </w:r>
      <w:r w:rsidR="00C01C20">
        <w:rPr>
          <w:rFonts w:ascii="Arial" w:hAnsi="Arial" w:cs="Arial"/>
          <w:sz w:val="22"/>
          <w:szCs w:val="22"/>
        </w:rPr>
        <w:t>3</w:t>
      </w:r>
      <w:r>
        <w:rPr>
          <w:rFonts w:ascii="Arial" w:hAnsi="Arial" w:cs="Arial"/>
          <w:sz w:val="22"/>
          <w:szCs w:val="22"/>
        </w:rPr>
        <w:t xml:space="preserve">.5. </w:t>
      </w:r>
      <w:r w:rsidR="00885E6E" w:rsidRPr="00885E6E">
        <w:rPr>
          <w:rFonts w:ascii="Arial" w:hAnsi="Arial" w:cs="Arial"/>
          <w:sz w:val="22"/>
          <w:szCs w:val="22"/>
        </w:rPr>
        <w:t>A prestação de contas será simplificada, privilegiando os resultados da pesquisa, e seguirá as regras previstas no artigo 58 do Decreto nº 9.283/18.</w:t>
      </w:r>
    </w:p>
    <w:p w:rsidR="00DB62C1" w:rsidRDefault="00DB62C1" w:rsidP="00885E6E">
      <w:pPr>
        <w:spacing w:after="120" w:line="360" w:lineRule="auto"/>
        <w:jc w:val="both"/>
        <w:rPr>
          <w:rFonts w:ascii="Arial" w:hAnsi="Arial" w:cs="Arial"/>
          <w:sz w:val="22"/>
          <w:szCs w:val="22"/>
        </w:rPr>
      </w:pPr>
    </w:p>
    <w:p w:rsidR="00DB62C1" w:rsidRPr="00DB62C1" w:rsidRDefault="00DB62C1" w:rsidP="00885E6E">
      <w:pPr>
        <w:spacing w:after="120" w:line="360" w:lineRule="auto"/>
        <w:jc w:val="both"/>
        <w:rPr>
          <w:rFonts w:ascii="Arial" w:hAnsi="Arial" w:cs="Arial"/>
          <w:b/>
          <w:sz w:val="22"/>
          <w:szCs w:val="22"/>
        </w:rPr>
      </w:pPr>
      <w:r w:rsidRPr="00DB62C1">
        <w:rPr>
          <w:rFonts w:ascii="Arial" w:hAnsi="Arial" w:cs="Arial"/>
          <w:b/>
          <w:sz w:val="22"/>
          <w:szCs w:val="22"/>
        </w:rPr>
        <w:t>1</w:t>
      </w:r>
      <w:r w:rsidR="00C01C20">
        <w:rPr>
          <w:rFonts w:ascii="Arial" w:hAnsi="Arial" w:cs="Arial"/>
          <w:b/>
          <w:sz w:val="22"/>
          <w:szCs w:val="22"/>
        </w:rPr>
        <w:t>4</w:t>
      </w:r>
      <w:r w:rsidRPr="00DB62C1">
        <w:rPr>
          <w:rFonts w:ascii="Arial" w:hAnsi="Arial" w:cs="Arial"/>
          <w:b/>
          <w:sz w:val="22"/>
          <w:szCs w:val="22"/>
        </w:rPr>
        <w:t xml:space="preserve">. CLÁUSULA DÉCIMA </w:t>
      </w:r>
      <w:r w:rsidR="00C01C20">
        <w:rPr>
          <w:rFonts w:ascii="Arial" w:hAnsi="Arial" w:cs="Arial"/>
          <w:b/>
          <w:sz w:val="22"/>
          <w:szCs w:val="22"/>
        </w:rPr>
        <w:t>QUART</w:t>
      </w:r>
      <w:r w:rsidRPr="00DB62C1">
        <w:rPr>
          <w:rFonts w:ascii="Arial" w:hAnsi="Arial" w:cs="Arial"/>
          <w:b/>
          <w:sz w:val="22"/>
          <w:szCs w:val="22"/>
        </w:rPr>
        <w:t xml:space="preserve">A – DA EXTINÇÃO DO ACORDO </w:t>
      </w:r>
    </w:p>
    <w:p w:rsidR="00DB62C1" w:rsidRDefault="00C01C20" w:rsidP="00885E6E">
      <w:pPr>
        <w:spacing w:after="120" w:line="360" w:lineRule="auto"/>
        <w:jc w:val="both"/>
        <w:rPr>
          <w:rFonts w:ascii="Arial" w:hAnsi="Arial" w:cs="Arial"/>
          <w:sz w:val="22"/>
          <w:szCs w:val="22"/>
        </w:rPr>
      </w:pPr>
      <w:r>
        <w:rPr>
          <w:rFonts w:ascii="Arial" w:hAnsi="Arial" w:cs="Arial"/>
          <w:sz w:val="22"/>
          <w:szCs w:val="22"/>
        </w:rPr>
        <w:t>14</w:t>
      </w:r>
      <w:r w:rsidR="00DB62C1" w:rsidRPr="00DB62C1">
        <w:rPr>
          <w:rFonts w:ascii="Arial" w:hAnsi="Arial" w:cs="Arial"/>
          <w:sz w:val="22"/>
          <w:szCs w:val="22"/>
        </w:rPr>
        <w:t>.1. 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PARCEIROS, creditando eventuais benefícios adquiridos no período</w:t>
      </w:r>
      <w:r w:rsidR="00412AE0">
        <w:rPr>
          <w:rFonts w:ascii="Arial" w:hAnsi="Arial" w:cs="Arial"/>
          <w:sz w:val="22"/>
          <w:szCs w:val="22"/>
        </w:rPr>
        <w:t>.</w:t>
      </w:r>
    </w:p>
    <w:p w:rsidR="00C01C20" w:rsidRDefault="00C01C20" w:rsidP="00885E6E">
      <w:pPr>
        <w:spacing w:after="120" w:line="360" w:lineRule="auto"/>
        <w:jc w:val="both"/>
        <w:rPr>
          <w:rFonts w:ascii="Arial" w:hAnsi="Arial" w:cs="Arial"/>
          <w:sz w:val="22"/>
          <w:szCs w:val="22"/>
        </w:rPr>
      </w:pPr>
    </w:p>
    <w:p w:rsidR="00C01C20" w:rsidRPr="00C01C20" w:rsidRDefault="00C01C20" w:rsidP="00C01C20">
      <w:pPr>
        <w:spacing w:after="120" w:line="360" w:lineRule="auto"/>
        <w:jc w:val="both"/>
        <w:rPr>
          <w:rFonts w:ascii="Arial" w:hAnsi="Arial" w:cs="Arial"/>
          <w:sz w:val="22"/>
          <w:szCs w:val="22"/>
        </w:rPr>
      </w:pPr>
      <w:r w:rsidRPr="00C01C20">
        <w:rPr>
          <w:rFonts w:ascii="Arial" w:hAnsi="Arial" w:cs="Arial"/>
          <w:sz w:val="22"/>
          <w:szCs w:val="22"/>
        </w:rPr>
        <w:t>14.2. Constituem motivos para rescisão de pleno direito o inadimplemento de quaisquer das</w:t>
      </w:r>
      <w:r>
        <w:rPr>
          <w:rFonts w:ascii="Arial" w:hAnsi="Arial" w:cs="Arial"/>
          <w:sz w:val="22"/>
          <w:szCs w:val="22"/>
        </w:rPr>
        <w:t xml:space="preserve"> </w:t>
      </w:r>
      <w:r w:rsidRPr="00C01C20">
        <w:rPr>
          <w:rFonts w:ascii="Arial" w:hAnsi="Arial" w:cs="Arial"/>
          <w:sz w:val="22"/>
          <w:szCs w:val="22"/>
        </w:rPr>
        <w:t>cláusulas pactuadas neste Acordo, o descumprimento das normas estabelecidas na legislação</w:t>
      </w:r>
      <w:r>
        <w:rPr>
          <w:rFonts w:ascii="Arial" w:hAnsi="Arial" w:cs="Arial"/>
          <w:sz w:val="22"/>
          <w:szCs w:val="22"/>
        </w:rPr>
        <w:t xml:space="preserve"> </w:t>
      </w:r>
      <w:r w:rsidRPr="00C01C20">
        <w:rPr>
          <w:rFonts w:ascii="Arial" w:hAnsi="Arial" w:cs="Arial"/>
          <w:sz w:val="22"/>
          <w:szCs w:val="22"/>
        </w:rPr>
        <w:t>vigente ou a superveniência de norma legal ou fato que tome material ou formalmente</w:t>
      </w:r>
      <w:r>
        <w:rPr>
          <w:rFonts w:ascii="Arial" w:hAnsi="Arial" w:cs="Arial"/>
          <w:sz w:val="22"/>
          <w:szCs w:val="22"/>
        </w:rPr>
        <w:t xml:space="preserve"> </w:t>
      </w:r>
      <w:r w:rsidRPr="00C01C20">
        <w:rPr>
          <w:rFonts w:ascii="Arial" w:hAnsi="Arial" w:cs="Arial"/>
          <w:sz w:val="22"/>
          <w:szCs w:val="22"/>
        </w:rPr>
        <w:t>inexequível o Acordo de Parceria para PD&amp;I, imputando-se aos PARCEIROS as</w:t>
      </w:r>
      <w:r>
        <w:rPr>
          <w:rFonts w:ascii="Arial" w:hAnsi="Arial" w:cs="Arial"/>
          <w:sz w:val="22"/>
          <w:szCs w:val="22"/>
        </w:rPr>
        <w:t xml:space="preserve"> </w:t>
      </w:r>
      <w:r w:rsidRPr="00C01C20">
        <w:rPr>
          <w:rFonts w:ascii="Arial" w:hAnsi="Arial" w:cs="Arial"/>
          <w:sz w:val="22"/>
          <w:szCs w:val="22"/>
        </w:rPr>
        <w:t>responsabilidades pelas obrigações até então assumidas, devendo o PARCEIRO que se julgar</w:t>
      </w:r>
      <w:r>
        <w:rPr>
          <w:rFonts w:ascii="Arial" w:hAnsi="Arial" w:cs="Arial"/>
          <w:sz w:val="22"/>
          <w:szCs w:val="22"/>
        </w:rPr>
        <w:t xml:space="preserve"> </w:t>
      </w:r>
      <w:r w:rsidRPr="00C01C20">
        <w:rPr>
          <w:rFonts w:ascii="Arial" w:hAnsi="Arial" w:cs="Arial"/>
          <w:sz w:val="22"/>
          <w:szCs w:val="22"/>
        </w:rPr>
        <w:t>prejudicado notificar o parceiro para que apresente esclarecimentos no prazo de 15 (quinze)</w:t>
      </w:r>
      <w:r>
        <w:rPr>
          <w:rFonts w:ascii="Arial" w:hAnsi="Arial" w:cs="Arial"/>
          <w:sz w:val="22"/>
          <w:szCs w:val="22"/>
        </w:rPr>
        <w:t xml:space="preserve"> </w:t>
      </w:r>
      <w:r w:rsidRPr="00C01C20">
        <w:rPr>
          <w:rFonts w:ascii="Arial" w:hAnsi="Arial" w:cs="Arial"/>
          <w:sz w:val="22"/>
          <w:szCs w:val="22"/>
        </w:rPr>
        <w:t>dias corridos.</w:t>
      </w:r>
    </w:p>
    <w:p w:rsidR="00C01C20" w:rsidRPr="00C01C20" w:rsidRDefault="00C01C20" w:rsidP="00C01C20">
      <w:pPr>
        <w:spacing w:after="120" w:line="360" w:lineRule="auto"/>
        <w:ind w:left="708"/>
        <w:jc w:val="both"/>
        <w:rPr>
          <w:rFonts w:ascii="Arial" w:hAnsi="Arial" w:cs="Arial"/>
          <w:sz w:val="22"/>
          <w:szCs w:val="22"/>
        </w:rPr>
      </w:pPr>
      <w:r w:rsidRPr="00C01C20">
        <w:rPr>
          <w:rFonts w:ascii="Arial" w:hAnsi="Arial" w:cs="Arial"/>
          <w:sz w:val="22"/>
          <w:szCs w:val="22"/>
        </w:rPr>
        <w:lastRenderedPageBreak/>
        <w:t>14.2.1. Prestados os esclarecimentos, os PARCEIROS deverão, por mútuo consenso, decidir</w:t>
      </w:r>
      <w:r>
        <w:rPr>
          <w:rFonts w:ascii="Arial" w:hAnsi="Arial" w:cs="Arial"/>
          <w:sz w:val="22"/>
          <w:szCs w:val="22"/>
        </w:rPr>
        <w:t xml:space="preserve"> </w:t>
      </w:r>
      <w:r w:rsidRPr="00C01C20">
        <w:rPr>
          <w:rFonts w:ascii="Arial" w:hAnsi="Arial" w:cs="Arial"/>
          <w:sz w:val="22"/>
          <w:szCs w:val="22"/>
        </w:rPr>
        <w:t>pela rescisão ou manutenção do Acordo.</w:t>
      </w:r>
    </w:p>
    <w:p w:rsidR="00C01C20" w:rsidRDefault="00C01C20" w:rsidP="00C01C20">
      <w:pPr>
        <w:spacing w:after="120" w:line="360" w:lineRule="auto"/>
        <w:ind w:left="708"/>
        <w:jc w:val="both"/>
        <w:rPr>
          <w:rFonts w:ascii="Arial" w:hAnsi="Arial" w:cs="Arial"/>
          <w:sz w:val="22"/>
          <w:szCs w:val="22"/>
        </w:rPr>
      </w:pPr>
      <w:r w:rsidRPr="00C01C20">
        <w:rPr>
          <w:rFonts w:ascii="Arial" w:hAnsi="Arial" w:cs="Arial"/>
          <w:sz w:val="22"/>
          <w:szCs w:val="22"/>
        </w:rPr>
        <w:t>14.2.2. Decorrido o prazo para esclarecimentos, caso não haja resposta, o Acordo será</w:t>
      </w:r>
      <w:r>
        <w:rPr>
          <w:rFonts w:ascii="Arial" w:hAnsi="Arial" w:cs="Arial"/>
          <w:sz w:val="22"/>
          <w:szCs w:val="22"/>
        </w:rPr>
        <w:t xml:space="preserve"> </w:t>
      </w:r>
      <w:r w:rsidRPr="00C01C20">
        <w:rPr>
          <w:rFonts w:ascii="Arial" w:hAnsi="Arial" w:cs="Arial"/>
          <w:sz w:val="22"/>
          <w:szCs w:val="22"/>
        </w:rPr>
        <w:t>rescindido de pleno direito, independentemente de notificações ou interpelações, judiciais</w:t>
      </w:r>
      <w:r>
        <w:rPr>
          <w:rFonts w:ascii="Arial" w:hAnsi="Arial" w:cs="Arial"/>
          <w:sz w:val="22"/>
          <w:szCs w:val="22"/>
        </w:rPr>
        <w:t xml:space="preserve"> </w:t>
      </w:r>
      <w:r w:rsidRPr="00C01C20">
        <w:rPr>
          <w:rFonts w:ascii="Arial" w:hAnsi="Arial" w:cs="Arial"/>
          <w:sz w:val="22"/>
          <w:szCs w:val="22"/>
        </w:rPr>
        <w:t>ou extrajudiciais.</w:t>
      </w:r>
    </w:p>
    <w:p w:rsidR="00C01C20" w:rsidRPr="00C01C20" w:rsidRDefault="00C01C20" w:rsidP="00C01C20">
      <w:pPr>
        <w:spacing w:after="120" w:line="360" w:lineRule="auto"/>
        <w:ind w:left="708"/>
        <w:jc w:val="both"/>
        <w:rPr>
          <w:rFonts w:ascii="Arial" w:hAnsi="Arial" w:cs="Arial"/>
          <w:sz w:val="22"/>
          <w:szCs w:val="22"/>
        </w:rPr>
      </w:pPr>
    </w:p>
    <w:p w:rsidR="00C01C20" w:rsidRDefault="00C01C20" w:rsidP="00C01C20">
      <w:pPr>
        <w:spacing w:after="120" w:line="360" w:lineRule="auto"/>
        <w:jc w:val="both"/>
        <w:rPr>
          <w:rFonts w:ascii="Arial" w:hAnsi="Arial" w:cs="Arial"/>
          <w:sz w:val="22"/>
          <w:szCs w:val="22"/>
        </w:rPr>
      </w:pPr>
      <w:r w:rsidRPr="00C01C20">
        <w:rPr>
          <w:rFonts w:ascii="Arial" w:hAnsi="Arial" w:cs="Arial"/>
          <w:sz w:val="22"/>
          <w:szCs w:val="22"/>
        </w:rPr>
        <w:t>14.3. O Acordo de Parceria será rescindido em caso de decretação de falência, liquidação</w:t>
      </w:r>
      <w:r>
        <w:rPr>
          <w:rFonts w:ascii="Arial" w:hAnsi="Arial" w:cs="Arial"/>
          <w:sz w:val="22"/>
          <w:szCs w:val="22"/>
        </w:rPr>
        <w:t xml:space="preserve"> </w:t>
      </w:r>
      <w:r w:rsidRPr="00C01C20">
        <w:rPr>
          <w:rFonts w:ascii="Arial" w:hAnsi="Arial" w:cs="Arial"/>
          <w:sz w:val="22"/>
          <w:szCs w:val="22"/>
        </w:rPr>
        <w:t>extrajudicial ou judicial, ou insolvência de qualquer dos PARCEIROS, ou, ainda, no caso de</w:t>
      </w:r>
      <w:r>
        <w:rPr>
          <w:rFonts w:ascii="Arial" w:hAnsi="Arial" w:cs="Arial"/>
          <w:sz w:val="22"/>
          <w:szCs w:val="22"/>
        </w:rPr>
        <w:t xml:space="preserve"> </w:t>
      </w:r>
      <w:r w:rsidRPr="00C01C20">
        <w:rPr>
          <w:rFonts w:ascii="Arial" w:hAnsi="Arial" w:cs="Arial"/>
          <w:sz w:val="22"/>
          <w:szCs w:val="22"/>
        </w:rPr>
        <w:t xml:space="preserve">propositura de quaisquer medidas ou procedimentos contra qualquer dos PARCEIROS para </w:t>
      </w:r>
      <w:r>
        <w:rPr>
          <w:rFonts w:ascii="Arial" w:hAnsi="Arial" w:cs="Arial"/>
          <w:sz w:val="22"/>
          <w:szCs w:val="22"/>
        </w:rPr>
        <w:t xml:space="preserve">sua </w:t>
      </w:r>
      <w:r w:rsidRPr="00C01C20">
        <w:rPr>
          <w:rFonts w:ascii="Arial" w:hAnsi="Arial" w:cs="Arial"/>
          <w:sz w:val="22"/>
          <w:szCs w:val="22"/>
        </w:rPr>
        <w:t>liquidação e/ou dissolução;</w:t>
      </w:r>
    </w:p>
    <w:p w:rsidR="00C01C20" w:rsidRDefault="00C01C20" w:rsidP="00C01C20">
      <w:pPr>
        <w:spacing w:after="120" w:line="360" w:lineRule="auto"/>
        <w:jc w:val="both"/>
        <w:rPr>
          <w:rFonts w:ascii="Arial" w:hAnsi="Arial" w:cs="Arial"/>
          <w:sz w:val="22"/>
          <w:szCs w:val="22"/>
        </w:rPr>
      </w:pPr>
    </w:p>
    <w:p w:rsidR="00412AE0" w:rsidRDefault="00412AE0" w:rsidP="00885E6E">
      <w:pPr>
        <w:spacing w:after="120" w:line="360" w:lineRule="auto"/>
        <w:jc w:val="both"/>
        <w:rPr>
          <w:rFonts w:ascii="Arial" w:hAnsi="Arial" w:cs="Arial"/>
          <w:sz w:val="22"/>
          <w:szCs w:val="22"/>
        </w:rPr>
      </w:pPr>
      <w:r>
        <w:rPr>
          <w:rFonts w:ascii="Arial" w:hAnsi="Arial" w:cs="Arial"/>
          <w:sz w:val="22"/>
          <w:szCs w:val="22"/>
        </w:rPr>
        <w:t>1</w:t>
      </w:r>
      <w:r w:rsidR="00C01C20">
        <w:rPr>
          <w:rFonts w:ascii="Arial" w:hAnsi="Arial" w:cs="Arial"/>
          <w:sz w:val="22"/>
          <w:szCs w:val="22"/>
        </w:rPr>
        <w:t>4.4</w:t>
      </w:r>
      <w:r>
        <w:rPr>
          <w:rFonts w:ascii="Arial" w:hAnsi="Arial" w:cs="Arial"/>
          <w:sz w:val="22"/>
          <w:szCs w:val="22"/>
        </w:rPr>
        <w:t>. O presente Acordo será extinto com o cumprimento do objeto ou com o decurso do prazo de vigência.</w:t>
      </w:r>
    </w:p>
    <w:p w:rsidR="00412AE0" w:rsidRDefault="00412AE0" w:rsidP="00885E6E">
      <w:pPr>
        <w:spacing w:after="120" w:line="360" w:lineRule="auto"/>
        <w:jc w:val="both"/>
        <w:rPr>
          <w:rFonts w:ascii="Arial" w:hAnsi="Arial" w:cs="Arial"/>
          <w:sz w:val="22"/>
          <w:szCs w:val="22"/>
        </w:rPr>
      </w:pPr>
    </w:p>
    <w:p w:rsidR="00412AE0" w:rsidRPr="00412AE0" w:rsidRDefault="00412AE0" w:rsidP="00885E6E">
      <w:pPr>
        <w:spacing w:after="120" w:line="360" w:lineRule="auto"/>
        <w:jc w:val="both"/>
        <w:rPr>
          <w:rFonts w:ascii="Arial" w:hAnsi="Arial" w:cs="Arial"/>
          <w:b/>
          <w:sz w:val="22"/>
          <w:szCs w:val="22"/>
        </w:rPr>
      </w:pPr>
      <w:r w:rsidRPr="00412AE0">
        <w:rPr>
          <w:rFonts w:ascii="Arial" w:hAnsi="Arial" w:cs="Arial"/>
          <w:b/>
          <w:sz w:val="22"/>
          <w:szCs w:val="22"/>
        </w:rPr>
        <w:t>1</w:t>
      </w:r>
      <w:r w:rsidR="00C01C20">
        <w:rPr>
          <w:rFonts w:ascii="Arial" w:hAnsi="Arial" w:cs="Arial"/>
          <w:b/>
          <w:sz w:val="22"/>
          <w:szCs w:val="22"/>
        </w:rPr>
        <w:t>5</w:t>
      </w:r>
      <w:r w:rsidRPr="00412AE0">
        <w:rPr>
          <w:rFonts w:ascii="Arial" w:hAnsi="Arial" w:cs="Arial"/>
          <w:b/>
          <w:sz w:val="22"/>
          <w:szCs w:val="22"/>
        </w:rPr>
        <w:t>. CLÁUSULA DÉCIMA QU</w:t>
      </w:r>
      <w:r w:rsidR="00C01C20">
        <w:rPr>
          <w:rFonts w:ascii="Arial" w:hAnsi="Arial" w:cs="Arial"/>
          <w:b/>
          <w:sz w:val="22"/>
          <w:szCs w:val="22"/>
        </w:rPr>
        <w:t>INTA</w:t>
      </w:r>
      <w:r w:rsidRPr="00412AE0">
        <w:rPr>
          <w:rFonts w:ascii="Arial" w:hAnsi="Arial" w:cs="Arial"/>
          <w:b/>
          <w:sz w:val="22"/>
          <w:szCs w:val="22"/>
        </w:rPr>
        <w:t xml:space="preserve"> - DA PUBLICIDADE </w:t>
      </w:r>
    </w:p>
    <w:p w:rsidR="00412AE0" w:rsidRDefault="00FA0553" w:rsidP="00885E6E">
      <w:pPr>
        <w:spacing w:after="120" w:line="360" w:lineRule="auto"/>
        <w:jc w:val="both"/>
        <w:rPr>
          <w:rFonts w:ascii="Arial" w:hAnsi="Arial" w:cs="Arial"/>
          <w:sz w:val="22"/>
          <w:szCs w:val="22"/>
        </w:rPr>
      </w:pPr>
      <w:r>
        <w:rPr>
          <w:rFonts w:ascii="Arial" w:hAnsi="Arial" w:cs="Arial"/>
          <w:sz w:val="22"/>
          <w:szCs w:val="22"/>
        </w:rPr>
        <w:t>15</w:t>
      </w:r>
      <w:r w:rsidR="00412AE0" w:rsidRPr="00412AE0">
        <w:rPr>
          <w:rFonts w:ascii="Arial" w:hAnsi="Arial" w:cs="Arial"/>
          <w:sz w:val="22"/>
          <w:szCs w:val="22"/>
        </w:rPr>
        <w:t>.1. A publicação do extrato do presente Acordo de Parceria para PD&amp;I no Diário Oficial da União (DOU) é condição indispensável para sua ef</w:t>
      </w:r>
      <w:r w:rsidR="00412AE0">
        <w:rPr>
          <w:rFonts w:ascii="Arial" w:hAnsi="Arial" w:cs="Arial"/>
          <w:sz w:val="22"/>
          <w:szCs w:val="22"/>
        </w:rPr>
        <w:t>icácia e será providenciada pelo</w:t>
      </w:r>
      <w:r w:rsidR="00412AE0" w:rsidRPr="00412AE0">
        <w:rPr>
          <w:rFonts w:ascii="Arial" w:hAnsi="Arial" w:cs="Arial"/>
          <w:sz w:val="22"/>
          <w:szCs w:val="22"/>
        </w:rPr>
        <w:t xml:space="preserve"> I</w:t>
      </w:r>
      <w:r w:rsidR="00412AE0">
        <w:rPr>
          <w:rFonts w:ascii="Arial" w:hAnsi="Arial" w:cs="Arial"/>
          <w:sz w:val="22"/>
          <w:szCs w:val="22"/>
        </w:rPr>
        <w:t>FPR</w:t>
      </w:r>
      <w:r w:rsidR="00412AE0" w:rsidRPr="00412AE0">
        <w:rPr>
          <w:rFonts w:ascii="Arial" w:hAnsi="Arial" w:cs="Arial"/>
          <w:sz w:val="22"/>
          <w:szCs w:val="22"/>
        </w:rPr>
        <w:t xml:space="preserve"> no prazo de até 20 (vinte) dias da sua assinatura. </w:t>
      </w:r>
    </w:p>
    <w:p w:rsidR="00FA0553" w:rsidRDefault="00FA0553" w:rsidP="00885E6E">
      <w:pPr>
        <w:spacing w:after="120" w:line="360" w:lineRule="auto"/>
        <w:jc w:val="both"/>
        <w:rPr>
          <w:rFonts w:ascii="Arial" w:hAnsi="Arial" w:cs="Arial"/>
          <w:sz w:val="22"/>
          <w:szCs w:val="22"/>
        </w:rPr>
      </w:pPr>
    </w:p>
    <w:p w:rsidR="00FA0553" w:rsidRPr="00FA0553" w:rsidRDefault="00FA0553" w:rsidP="00FA0553">
      <w:pPr>
        <w:spacing w:after="120" w:line="360" w:lineRule="auto"/>
        <w:jc w:val="both"/>
        <w:rPr>
          <w:rFonts w:ascii="Arial" w:hAnsi="Arial" w:cs="Arial"/>
          <w:b/>
          <w:sz w:val="22"/>
          <w:szCs w:val="22"/>
        </w:rPr>
      </w:pPr>
      <w:r w:rsidRPr="00FA0553">
        <w:rPr>
          <w:rFonts w:ascii="Arial" w:hAnsi="Arial" w:cs="Arial"/>
          <w:b/>
          <w:sz w:val="22"/>
          <w:szCs w:val="22"/>
        </w:rPr>
        <w:t>16. CLAUSULA DÉCIMA SEXTA DOS BENS</w:t>
      </w:r>
    </w:p>
    <w:p w:rsidR="00FA0553" w:rsidRDefault="00FA0553" w:rsidP="00FA0553">
      <w:pPr>
        <w:spacing w:after="120" w:line="360" w:lineRule="auto"/>
        <w:jc w:val="both"/>
        <w:rPr>
          <w:rFonts w:ascii="Arial" w:hAnsi="Arial" w:cs="Arial"/>
          <w:sz w:val="22"/>
          <w:szCs w:val="22"/>
        </w:rPr>
      </w:pPr>
      <w:r w:rsidRPr="00FA0553">
        <w:rPr>
          <w:rFonts w:ascii="Arial" w:hAnsi="Arial" w:cs="Arial"/>
          <w:sz w:val="22"/>
          <w:szCs w:val="22"/>
        </w:rPr>
        <w:t>16.1. Após execução integral do objeto desse acordo, os bens patrimoniais, materiais</w:t>
      </w:r>
      <w:r>
        <w:rPr>
          <w:rFonts w:ascii="Arial" w:hAnsi="Arial" w:cs="Arial"/>
          <w:sz w:val="22"/>
          <w:szCs w:val="22"/>
        </w:rPr>
        <w:t xml:space="preserve"> </w:t>
      </w:r>
      <w:r w:rsidRPr="00FA0553">
        <w:rPr>
          <w:rFonts w:ascii="Arial" w:hAnsi="Arial" w:cs="Arial"/>
          <w:sz w:val="22"/>
          <w:szCs w:val="22"/>
        </w:rPr>
        <w:t xml:space="preserve">permanentes ou equipamentos adquiridos serão revertidos </w:t>
      </w:r>
      <w:r>
        <w:rPr>
          <w:rFonts w:ascii="Arial" w:hAnsi="Arial" w:cs="Arial"/>
          <w:sz w:val="22"/>
          <w:szCs w:val="22"/>
        </w:rPr>
        <w:t>ao IFPR</w:t>
      </w:r>
      <w:r w:rsidRPr="00FA0553">
        <w:rPr>
          <w:rFonts w:ascii="Arial" w:hAnsi="Arial" w:cs="Arial"/>
          <w:sz w:val="22"/>
          <w:szCs w:val="22"/>
        </w:rPr>
        <w:t>, diretamente ao campus</w:t>
      </w:r>
      <w:r>
        <w:rPr>
          <w:rFonts w:ascii="Arial" w:hAnsi="Arial" w:cs="Arial"/>
          <w:sz w:val="22"/>
          <w:szCs w:val="22"/>
        </w:rPr>
        <w:t>/</w:t>
      </w:r>
      <w:proofErr w:type="spellStart"/>
      <w:r>
        <w:rPr>
          <w:rFonts w:ascii="Arial" w:hAnsi="Arial" w:cs="Arial"/>
          <w:sz w:val="22"/>
          <w:szCs w:val="22"/>
        </w:rPr>
        <w:t>Pró-Reitoria</w:t>
      </w:r>
      <w:proofErr w:type="spellEnd"/>
      <w:r>
        <w:rPr>
          <w:rFonts w:ascii="Arial" w:hAnsi="Arial" w:cs="Arial"/>
          <w:sz w:val="22"/>
          <w:szCs w:val="22"/>
        </w:rPr>
        <w:t xml:space="preserve"> </w:t>
      </w:r>
      <w:r w:rsidRPr="00FA0553">
        <w:rPr>
          <w:rFonts w:ascii="Arial" w:hAnsi="Arial" w:cs="Arial"/>
          <w:sz w:val="22"/>
          <w:szCs w:val="22"/>
        </w:rPr>
        <w:t>envolvido, por meio de Termo de Doação.</w:t>
      </w:r>
    </w:p>
    <w:p w:rsidR="00412AE0" w:rsidRDefault="00412AE0" w:rsidP="00885E6E">
      <w:pPr>
        <w:spacing w:after="120" w:line="360" w:lineRule="auto"/>
        <w:jc w:val="both"/>
        <w:rPr>
          <w:rFonts w:ascii="Arial" w:hAnsi="Arial" w:cs="Arial"/>
          <w:sz w:val="22"/>
          <w:szCs w:val="22"/>
        </w:rPr>
      </w:pPr>
    </w:p>
    <w:p w:rsidR="0010191B" w:rsidRDefault="00412AE0" w:rsidP="00885E6E">
      <w:pPr>
        <w:spacing w:after="120" w:line="360" w:lineRule="auto"/>
        <w:jc w:val="both"/>
        <w:rPr>
          <w:rFonts w:ascii="Arial" w:hAnsi="Arial" w:cs="Arial"/>
          <w:sz w:val="22"/>
          <w:szCs w:val="22"/>
        </w:rPr>
      </w:pPr>
      <w:r w:rsidRPr="0010191B">
        <w:rPr>
          <w:rFonts w:ascii="Arial" w:hAnsi="Arial" w:cs="Arial"/>
          <w:b/>
          <w:sz w:val="22"/>
          <w:szCs w:val="22"/>
        </w:rPr>
        <w:t>1</w:t>
      </w:r>
      <w:r w:rsidR="00FA0553">
        <w:rPr>
          <w:rFonts w:ascii="Arial" w:hAnsi="Arial" w:cs="Arial"/>
          <w:b/>
          <w:sz w:val="22"/>
          <w:szCs w:val="22"/>
        </w:rPr>
        <w:t>7</w:t>
      </w:r>
      <w:r w:rsidRPr="0010191B">
        <w:rPr>
          <w:rFonts w:ascii="Arial" w:hAnsi="Arial" w:cs="Arial"/>
          <w:b/>
          <w:sz w:val="22"/>
          <w:szCs w:val="22"/>
        </w:rPr>
        <w:t xml:space="preserve">. CLÁUSULA DÉCIMA </w:t>
      </w:r>
      <w:r w:rsidR="00FA0553">
        <w:rPr>
          <w:rFonts w:ascii="Arial" w:hAnsi="Arial" w:cs="Arial"/>
          <w:b/>
          <w:sz w:val="22"/>
          <w:szCs w:val="22"/>
        </w:rPr>
        <w:t>SÉTIM</w:t>
      </w:r>
      <w:r w:rsidRPr="0010191B">
        <w:rPr>
          <w:rFonts w:ascii="Arial" w:hAnsi="Arial" w:cs="Arial"/>
          <w:b/>
          <w:sz w:val="22"/>
          <w:szCs w:val="22"/>
        </w:rPr>
        <w:t>A – DAS NOTIFICAÇÕES</w:t>
      </w:r>
      <w:r w:rsidRPr="00412AE0">
        <w:rPr>
          <w:rFonts w:ascii="Arial" w:hAnsi="Arial" w:cs="Arial"/>
          <w:sz w:val="22"/>
          <w:szCs w:val="22"/>
        </w:rPr>
        <w:t xml:space="preserve"> </w:t>
      </w:r>
    </w:p>
    <w:p w:rsidR="00FA0553" w:rsidRDefault="00412AE0" w:rsidP="00885E6E">
      <w:pPr>
        <w:spacing w:after="120" w:line="360" w:lineRule="auto"/>
        <w:jc w:val="both"/>
        <w:rPr>
          <w:rFonts w:ascii="Arial" w:hAnsi="Arial" w:cs="Arial"/>
          <w:sz w:val="22"/>
          <w:szCs w:val="22"/>
        </w:rPr>
      </w:pPr>
      <w:r w:rsidRPr="00412AE0">
        <w:rPr>
          <w:rFonts w:ascii="Arial" w:hAnsi="Arial" w:cs="Arial"/>
          <w:sz w:val="22"/>
          <w:szCs w:val="22"/>
        </w:rPr>
        <w:t>1</w:t>
      </w:r>
      <w:r w:rsidR="00FA0553">
        <w:rPr>
          <w:rFonts w:ascii="Arial" w:hAnsi="Arial" w:cs="Arial"/>
          <w:sz w:val="22"/>
          <w:szCs w:val="22"/>
        </w:rPr>
        <w:t>7</w:t>
      </w:r>
      <w:r w:rsidRPr="00412AE0">
        <w:rPr>
          <w:rFonts w:ascii="Arial" w:hAnsi="Arial" w:cs="Arial"/>
          <w:sz w:val="22"/>
          <w:szCs w:val="22"/>
        </w:rPr>
        <w:t xml:space="preserve">.1. Qualquer comunicação ou notificação relacionada ao Acordo de Parceria poderá ser feita pelos PARCEIROS, por e-mail, fax, correio ou entregue pessoalmente, diretamente no </w:t>
      </w:r>
      <w:r w:rsidRPr="00412AE0">
        <w:rPr>
          <w:rFonts w:ascii="Arial" w:hAnsi="Arial" w:cs="Arial"/>
          <w:sz w:val="22"/>
          <w:szCs w:val="22"/>
        </w:rPr>
        <w:lastRenderedPageBreak/>
        <w:t>respectivo endereço do PARCEIRO</w:t>
      </w:r>
      <w:r w:rsidR="00FA0553">
        <w:rPr>
          <w:rFonts w:ascii="Arial" w:hAnsi="Arial" w:cs="Arial"/>
          <w:sz w:val="22"/>
          <w:szCs w:val="22"/>
        </w:rPr>
        <w:t>/FUNDAÇÃO DE APOIO</w:t>
      </w:r>
      <w:r w:rsidRPr="00412AE0">
        <w:rPr>
          <w:rFonts w:ascii="Arial" w:hAnsi="Arial" w:cs="Arial"/>
          <w:sz w:val="22"/>
          <w:szCs w:val="22"/>
        </w:rPr>
        <w:t xml:space="preserve"> notificado, conforme as seguintes informações: </w:t>
      </w:r>
    </w:p>
    <w:p w:rsidR="0010191B" w:rsidRDefault="00FA0553" w:rsidP="00885E6E">
      <w:pPr>
        <w:spacing w:after="120" w:line="360" w:lineRule="auto"/>
        <w:jc w:val="both"/>
        <w:rPr>
          <w:rFonts w:ascii="Arial" w:hAnsi="Arial" w:cs="Arial"/>
          <w:sz w:val="22"/>
          <w:szCs w:val="22"/>
        </w:rPr>
      </w:pPr>
      <w:r>
        <w:rPr>
          <w:rFonts w:ascii="Arial" w:hAnsi="Arial" w:cs="Arial"/>
          <w:sz w:val="22"/>
          <w:szCs w:val="22"/>
        </w:rPr>
        <w:t>IFPR – Campus (</w:t>
      </w:r>
      <w:proofErr w:type="spellStart"/>
      <w:r w:rsidRPr="00FA0553">
        <w:rPr>
          <w:rFonts w:ascii="Arial" w:hAnsi="Arial" w:cs="Arial"/>
          <w:sz w:val="22"/>
          <w:szCs w:val="22"/>
          <w:highlight w:val="yellow"/>
        </w:rPr>
        <w:t>xxxxx</w:t>
      </w:r>
      <w:proofErr w:type="spellEnd"/>
      <w:r>
        <w:rPr>
          <w:rFonts w:ascii="Arial" w:hAnsi="Arial" w:cs="Arial"/>
          <w:sz w:val="22"/>
          <w:szCs w:val="22"/>
        </w:rPr>
        <w:t>)</w:t>
      </w:r>
      <w:r w:rsidR="00412AE0" w:rsidRPr="00412AE0">
        <w:rPr>
          <w:rFonts w:ascii="Arial" w:hAnsi="Arial" w:cs="Arial"/>
          <w:sz w:val="22"/>
          <w:szCs w:val="22"/>
        </w:rPr>
        <w:t xml:space="preserve">: (endereço completo, telefone, celular e e-mail) </w:t>
      </w:r>
    </w:p>
    <w:p w:rsidR="0010191B" w:rsidRDefault="00412AE0" w:rsidP="00885E6E">
      <w:pPr>
        <w:spacing w:after="120" w:line="360" w:lineRule="auto"/>
        <w:jc w:val="both"/>
        <w:rPr>
          <w:rFonts w:ascii="Arial" w:hAnsi="Arial" w:cs="Arial"/>
          <w:sz w:val="22"/>
          <w:szCs w:val="22"/>
        </w:rPr>
      </w:pPr>
      <w:proofErr w:type="gramStart"/>
      <w:r w:rsidRPr="00412AE0">
        <w:rPr>
          <w:rFonts w:ascii="Arial" w:hAnsi="Arial" w:cs="Arial"/>
          <w:sz w:val="22"/>
          <w:szCs w:val="22"/>
        </w:rPr>
        <w:t>PARCEIRO(</w:t>
      </w:r>
      <w:proofErr w:type="gramEnd"/>
      <w:r w:rsidRPr="00412AE0">
        <w:rPr>
          <w:rFonts w:ascii="Arial" w:hAnsi="Arial" w:cs="Arial"/>
          <w:sz w:val="22"/>
          <w:szCs w:val="22"/>
        </w:rPr>
        <w:t xml:space="preserve">S) PRIVADO(S): (endereço completo, telefone, celular e e-mail) </w:t>
      </w:r>
    </w:p>
    <w:p w:rsidR="00FA0553" w:rsidRDefault="00FA0553" w:rsidP="00885E6E">
      <w:pPr>
        <w:spacing w:after="120" w:line="360" w:lineRule="auto"/>
        <w:jc w:val="both"/>
        <w:rPr>
          <w:rFonts w:ascii="Arial" w:hAnsi="Arial" w:cs="Arial"/>
          <w:sz w:val="22"/>
          <w:szCs w:val="22"/>
        </w:rPr>
      </w:pPr>
      <w:r>
        <w:rPr>
          <w:rFonts w:ascii="Arial" w:hAnsi="Arial" w:cs="Arial"/>
          <w:sz w:val="22"/>
          <w:szCs w:val="22"/>
        </w:rPr>
        <w:t xml:space="preserve">FUNDAÇÃO DE APOIO: </w:t>
      </w:r>
      <w:r w:rsidRPr="00412AE0">
        <w:rPr>
          <w:rFonts w:ascii="Arial" w:hAnsi="Arial" w:cs="Arial"/>
          <w:sz w:val="22"/>
          <w:szCs w:val="22"/>
        </w:rPr>
        <w:t>(endereço completo, telefone, celular e e-mail)</w:t>
      </w:r>
    </w:p>
    <w:p w:rsidR="00FA0553" w:rsidRDefault="00FA0553" w:rsidP="00885E6E">
      <w:pPr>
        <w:spacing w:after="120" w:line="360" w:lineRule="auto"/>
        <w:jc w:val="both"/>
        <w:rPr>
          <w:rFonts w:ascii="Arial" w:hAnsi="Arial" w:cs="Arial"/>
          <w:sz w:val="22"/>
          <w:szCs w:val="22"/>
        </w:rPr>
      </w:pPr>
    </w:p>
    <w:p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1</w:t>
      </w:r>
      <w:r w:rsidR="00FA0553">
        <w:rPr>
          <w:rFonts w:ascii="Arial" w:hAnsi="Arial" w:cs="Arial"/>
          <w:sz w:val="22"/>
          <w:szCs w:val="22"/>
        </w:rPr>
        <w:t>7</w:t>
      </w:r>
      <w:r w:rsidRPr="00412AE0">
        <w:rPr>
          <w:rFonts w:ascii="Arial" w:hAnsi="Arial" w:cs="Arial"/>
          <w:sz w:val="22"/>
          <w:szCs w:val="22"/>
        </w:rPr>
        <w:t xml:space="preserve">.2. Qualquer comunicação ou solicitação prevista neste Acordo de Parceria será considerada como tendo sido legalmente entregue: </w:t>
      </w:r>
    </w:p>
    <w:p w:rsidR="0010191B" w:rsidRDefault="00412AE0" w:rsidP="00FA0553">
      <w:pPr>
        <w:spacing w:after="120" w:line="360" w:lineRule="auto"/>
        <w:ind w:left="708"/>
        <w:jc w:val="both"/>
        <w:rPr>
          <w:rFonts w:ascii="Arial" w:hAnsi="Arial" w:cs="Arial"/>
          <w:sz w:val="22"/>
          <w:szCs w:val="22"/>
        </w:rPr>
      </w:pPr>
      <w:proofErr w:type="gramStart"/>
      <w:r w:rsidRPr="00412AE0">
        <w:rPr>
          <w:rFonts w:ascii="Arial" w:hAnsi="Arial" w:cs="Arial"/>
          <w:sz w:val="22"/>
          <w:szCs w:val="22"/>
        </w:rPr>
        <w:t>1</w:t>
      </w:r>
      <w:r w:rsidR="00FA0553">
        <w:rPr>
          <w:rFonts w:ascii="Arial" w:hAnsi="Arial" w:cs="Arial"/>
          <w:sz w:val="22"/>
          <w:szCs w:val="22"/>
        </w:rPr>
        <w:t>7</w:t>
      </w:r>
      <w:r w:rsidRPr="00412AE0">
        <w:rPr>
          <w:rFonts w:ascii="Arial" w:hAnsi="Arial" w:cs="Arial"/>
          <w:sz w:val="22"/>
          <w:szCs w:val="22"/>
        </w:rPr>
        <w:t>.2.1 Quando</w:t>
      </w:r>
      <w:proofErr w:type="gramEnd"/>
      <w:r w:rsidRPr="00412AE0">
        <w:rPr>
          <w:rFonts w:ascii="Arial" w:hAnsi="Arial" w:cs="Arial"/>
          <w:sz w:val="22"/>
          <w:szCs w:val="22"/>
        </w:rPr>
        <w:t xml:space="preserve"> entregue em mão a quem destinada, co</w:t>
      </w:r>
      <w:r w:rsidR="0010191B">
        <w:rPr>
          <w:rFonts w:ascii="Arial" w:hAnsi="Arial" w:cs="Arial"/>
          <w:sz w:val="22"/>
          <w:szCs w:val="22"/>
        </w:rPr>
        <w:t>m o comprovante de recebimento;</w:t>
      </w:r>
    </w:p>
    <w:p w:rsidR="0010191B" w:rsidRDefault="0010191B" w:rsidP="00FA0553">
      <w:pPr>
        <w:spacing w:after="120" w:line="360" w:lineRule="auto"/>
        <w:ind w:left="708"/>
        <w:jc w:val="both"/>
        <w:rPr>
          <w:rFonts w:ascii="Arial" w:hAnsi="Arial" w:cs="Arial"/>
          <w:sz w:val="22"/>
          <w:szCs w:val="22"/>
        </w:rPr>
      </w:pPr>
      <w:proofErr w:type="gramStart"/>
      <w:r>
        <w:rPr>
          <w:rFonts w:ascii="Arial" w:hAnsi="Arial" w:cs="Arial"/>
          <w:sz w:val="22"/>
          <w:szCs w:val="22"/>
        </w:rPr>
        <w:t>1</w:t>
      </w:r>
      <w:r w:rsidR="00FA0553">
        <w:rPr>
          <w:rFonts w:ascii="Arial" w:hAnsi="Arial" w:cs="Arial"/>
          <w:sz w:val="22"/>
          <w:szCs w:val="22"/>
        </w:rPr>
        <w:t>7</w:t>
      </w:r>
      <w:r w:rsidR="00412AE0" w:rsidRPr="00412AE0">
        <w:rPr>
          <w:rFonts w:ascii="Arial" w:hAnsi="Arial" w:cs="Arial"/>
          <w:sz w:val="22"/>
          <w:szCs w:val="22"/>
        </w:rPr>
        <w:t>.2.2 Se</w:t>
      </w:r>
      <w:proofErr w:type="gramEnd"/>
      <w:r w:rsidR="00412AE0" w:rsidRPr="00412AE0">
        <w:rPr>
          <w:rFonts w:ascii="Arial" w:hAnsi="Arial" w:cs="Arial"/>
          <w:sz w:val="22"/>
          <w:szCs w:val="22"/>
        </w:rPr>
        <w:t xml:space="preserve"> enviada por correio, registrada ou certificada, porte pago e devidamente endereçada, quando recebida pelo destinatário ou no 5° (quinto) dia seguinte à data do despacho, o que ocorrer primeiro; </w:t>
      </w:r>
    </w:p>
    <w:p w:rsidR="0010191B" w:rsidRDefault="00412AE0" w:rsidP="00FA0553">
      <w:pPr>
        <w:spacing w:after="120" w:line="360" w:lineRule="auto"/>
        <w:ind w:left="708"/>
        <w:jc w:val="both"/>
        <w:rPr>
          <w:rFonts w:ascii="Arial" w:hAnsi="Arial" w:cs="Arial"/>
          <w:sz w:val="22"/>
          <w:szCs w:val="22"/>
        </w:rPr>
      </w:pPr>
      <w:proofErr w:type="gramStart"/>
      <w:r w:rsidRPr="00412AE0">
        <w:rPr>
          <w:rFonts w:ascii="Arial" w:hAnsi="Arial" w:cs="Arial"/>
          <w:sz w:val="22"/>
          <w:szCs w:val="22"/>
        </w:rPr>
        <w:t>1</w:t>
      </w:r>
      <w:r w:rsidR="00FA0553">
        <w:rPr>
          <w:rFonts w:ascii="Arial" w:hAnsi="Arial" w:cs="Arial"/>
          <w:sz w:val="22"/>
          <w:szCs w:val="22"/>
        </w:rPr>
        <w:t>7</w:t>
      </w:r>
      <w:r w:rsidRPr="00412AE0">
        <w:rPr>
          <w:rFonts w:ascii="Arial" w:hAnsi="Arial" w:cs="Arial"/>
          <w:sz w:val="22"/>
          <w:szCs w:val="22"/>
        </w:rPr>
        <w:t>.2.3 Se</w:t>
      </w:r>
      <w:proofErr w:type="gramEnd"/>
      <w:r w:rsidRPr="00412AE0">
        <w:rPr>
          <w:rFonts w:ascii="Arial" w:hAnsi="Arial" w:cs="Arial"/>
          <w:sz w:val="22"/>
          <w:szCs w:val="22"/>
        </w:rPr>
        <w:t xml:space="preserve"> enviada por fax, quando recebida pelo destinatário; </w:t>
      </w:r>
    </w:p>
    <w:p w:rsidR="0010191B" w:rsidRDefault="00FA0553" w:rsidP="00FA0553">
      <w:pPr>
        <w:spacing w:after="120" w:line="360" w:lineRule="auto"/>
        <w:ind w:left="708"/>
        <w:jc w:val="both"/>
        <w:rPr>
          <w:rFonts w:ascii="Arial" w:hAnsi="Arial" w:cs="Arial"/>
          <w:sz w:val="22"/>
          <w:szCs w:val="22"/>
        </w:rPr>
      </w:pPr>
      <w:proofErr w:type="gramStart"/>
      <w:r>
        <w:rPr>
          <w:rFonts w:ascii="Arial" w:hAnsi="Arial" w:cs="Arial"/>
          <w:sz w:val="22"/>
          <w:szCs w:val="22"/>
        </w:rPr>
        <w:t>17</w:t>
      </w:r>
      <w:r w:rsidR="00412AE0" w:rsidRPr="00412AE0">
        <w:rPr>
          <w:rFonts w:ascii="Arial" w:hAnsi="Arial" w:cs="Arial"/>
          <w:sz w:val="22"/>
          <w:szCs w:val="22"/>
        </w:rPr>
        <w:t>.2.4 Se</w:t>
      </w:r>
      <w:proofErr w:type="gramEnd"/>
      <w:r w:rsidR="00412AE0" w:rsidRPr="00412AE0">
        <w:rPr>
          <w:rFonts w:ascii="Arial" w:hAnsi="Arial" w:cs="Arial"/>
          <w:sz w:val="22"/>
          <w:szCs w:val="22"/>
        </w:rPr>
        <w:t xml:space="preserv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 </w:t>
      </w:r>
    </w:p>
    <w:p w:rsidR="00FA0553" w:rsidRDefault="00FA0553" w:rsidP="00FA0553">
      <w:pPr>
        <w:spacing w:after="120" w:line="360" w:lineRule="auto"/>
        <w:ind w:left="708"/>
        <w:jc w:val="both"/>
        <w:rPr>
          <w:rFonts w:ascii="Arial" w:hAnsi="Arial" w:cs="Arial"/>
          <w:sz w:val="22"/>
          <w:szCs w:val="22"/>
        </w:rPr>
      </w:pPr>
    </w:p>
    <w:p w:rsidR="0010191B" w:rsidRDefault="00FA0553" w:rsidP="00885E6E">
      <w:pPr>
        <w:spacing w:after="120" w:line="360" w:lineRule="auto"/>
        <w:jc w:val="both"/>
        <w:rPr>
          <w:rFonts w:ascii="Arial" w:hAnsi="Arial" w:cs="Arial"/>
          <w:sz w:val="22"/>
          <w:szCs w:val="22"/>
        </w:rPr>
      </w:pPr>
      <w:r>
        <w:rPr>
          <w:rFonts w:ascii="Arial" w:hAnsi="Arial" w:cs="Arial"/>
          <w:sz w:val="22"/>
          <w:szCs w:val="22"/>
        </w:rPr>
        <w:t>17</w:t>
      </w:r>
      <w:r w:rsidR="00412AE0" w:rsidRPr="00412AE0">
        <w:rPr>
          <w:rFonts w:ascii="Arial" w:hAnsi="Arial" w:cs="Arial"/>
          <w:sz w:val="22"/>
          <w:szCs w:val="22"/>
        </w:rPr>
        <w:t xml:space="preserve">.3. Qualquer </w:t>
      </w:r>
      <w:r>
        <w:rPr>
          <w:rFonts w:ascii="Arial" w:hAnsi="Arial" w:cs="Arial"/>
          <w:sz w:val="22"/>
          <w:szCs w:val="22"/>
        </w:rPr>
        <w:t>das PARTES</w:t>
      </w:r>
      <w:r w:rsidR="00412AE0" w:rsidRPr="00412AE0">
        <w:rPr>
          <w:rFonts w:ascii="Arial" w:hAnsi="Arial" w:cs="Arial"/>
          <w:sz w:val="22"/>
          <w:szCs w:val="22"/>
        </w:rPr>
        <w:t xml:space="preserve"> poderá, mediante comunicação por escrito, alterar o endereço para o qual as comunicações ou solicitações deverão ser enviadas. </w:t>
      </w:r>
    </w:p>
    <w:p w:rsidR="0010191B" w:rsidRDefault="0010191B" w:rsidP="00885E6E">
      <w:pPr>
        <w:spacing w:after="120" w:line="360" w:lineRule="auto"/>
        <w:jc w:val="both"/>
        <w:rPr>
          <w:rFonts w:ascii="Arial" w:hAnsi="Arial" w:cs="Arial"/>
          <w:sz w:val="22"/>
          <w:szCs w:val="22"/>
        </w:rPr>
      </w:pPr>
    </w:p>
    <w:p w:rsidR="0010191B" w:rsidRDefault="00412AE0" w:rsidP="00885E6E">
      <w:pPr>
        <w:spacing w:after="120" w:line="360" w:lineRule="auto"/>
        <w:jc w:val="both"/>
        <w:rPr>
          <w:rFonts w:ascii="Arial" w:hAnsi="Arial" w:cs="Arial"/>
          <w:sz w:val="22"/>
          <w:szCs w:val="22"/>
        </w:rPr>
      </w:pPr>
      <w:r w:rsidRPr="0010191B">
        <w:rPr>
          <w:rFonts w:ascii="Arial" w:hAnsi="Arial" w:cs="Arial"/>
          <w:b/>
          <w:sz w:val="22"/>
          <w:szCs w:val="22"/>
        </w:rPr>
        <w:t>1</w:t>
      </w:r>
      <w:r w:rsidR="00FA0553">
        <w:rPr>
          <w:rFonts w:ascii="Arial" w:hAnsi="Arial" w:cs="Arial"/>
          <w:b/>
          <w:sz w:val="22"/>
          <w:szCs w:val="22"/>
        </w:rPr>
        <w:t>8</w:t>
      </w:r>
      <w:r w:rsidRPr="0010191B">
        <w:rPr>
          <w:rFonts w:ascii="Arial" w:hAnsi="Arial" w:cs="Arial"/>
          <w:b/>
          <w:sz w:val="22"/>
          <w:szCs w:val="22"/>
        </w:rPr>
        <w:t xml:space="preserve">. CLÁUSULA DÉCIMA </w:t>
      </w:r>
      <w:r w:rsidR="00FA0553">
        <w:rPr>
          <w:rFonts w:ascii="Arial" w:hAnsi="Arial" w:cs="Arial"/>
          <w:b/>
          <w:sz w:val="22"/>
          <w:szCs w:val="22"/>
        </w:rPr>
        <w:t>OITAVA</w:t>
      </w:r>
      <w:r w:rsidRPr="0010191B">
        <w:rPr>
          <w:rFonts w:ascii="Arial" w:hAnsi="Arial" w:cs="Arial"/>
          <w:b/>
          <w:sz w:val="22"/>
          <w:szCs w:val="22"/>
        </w:rPr>
        <w:t xml:space="preserve"> – DISPOSIÇÕES GERAIS </w:t>
      </w:r>
    </w:p>
    <w:p w:rsidR="00412AE0" w:rsidRPr="00412AE0" w:rsidRDefault="00412AE0" w:rsidP="00885E6E">
      <w:pPr>
        <w:spacing w:after="120" w:line="360" w:lineRule="auto"/>
        <w:jc w:val="both"/>
        <w:rPr>
          <w:rFonts w:ascii="Arial" w:hAnsi="Arial" w:cs="Arial"/>
          <w:sz w:val="22"/>
          <w:szCs w:val="22"/>
        </w:rPr>
      </w:pPr>
      <w:r w:rsidRPr="00412AE0">
        <w:rPr>
          <w:rFonts w:ascii="Arial" w:hAnsi="Arial" w:cs="Arial"/>
          <w:sz w:val="22"/>
          <w:szCs w:val="22"/>
        </w:rPr>
        <w:t>1</w:t>
      </w:r>
      <w:r w:rsidR="00FA0553">
        <w:rPr>
          <w:rFonts w:ascii="Arial" w:hAnsi="Arial" w:cs="Arial"/>
          <w:sz w:val="22"/>
          <w:szCs w:val="22"/>
        </w:rPr>
        <w:t>8</w:t>
      </w:r>
      <w:r w:rsidRPr="00412AE0">
        <w:rPr>
          <w:rFonts w:ascii="Arial" w:hAnsi="Arial" w:cs="Arial"/>
          <w:sz w:val="22"/>
          <w:szCs w:val="22"/>
        </w:rPr>
        <w:t>.1.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em alguma inovação.</w:t>
      </w:r>
    </w:p>
    <w:p w:rsidR="00C76837" w:rsidRDefault="00C76837" w:rsidP="00885E6E">
      <w:pPr>
        <w:spacing w:after="120" w:line="360" w:lineRule="auto"/>
        <w:jc w:val="both"/>
        <w:rPr>
          <w:rFonts w:ascii="Arial" w:hAnsi="Arial" w:cs="Arial"/>
          <w:sz w:val="22"/>
          <w:szCs w:val="22"/>
        </w:rPr>
      </w:pPr>
    </w:p>
    <w:p w:rsidR="00C76837" w:rsidRDefault="0010191B" w:rsidP="00C76837">
      <w:pPr>
        <w:spacing w:after="120" w:line="360" w:lineRule="auto"/>
        <w:jc w:val="both"/>
        <w:rPr>
          <w:rFonts w:ascii="Arial" w:hAnsi="Arial" w:cs="Arial"/>
          <w:sz w:val="22"/>
          <w:szCs w:val="22"/>
        </w:rPr>
      </w:pPr>
      <w:r>
        <w:rPr>
          <w:rFonts w:ascii="Arial" w:hAnsi="Arial" w:cs="Arial"/>
          <w:b/>
          <w:sz w:val="22"/>
          <w:szCs w:val="22"/>
        </w:rPr>
        <w:lastRenderedPageBreak/>
        <w:t>1</w:t>
      </w:r>
      <w:r w:rsidR="00FA0553">
        <w:rPr>
          <w:rFonts w:ascii="Arial" w:hAnsi="Arial" w:cs="Arial"/>
          <w:b/>
          <w:sz w:val="22"/>
          <w:szCs w:val="22"/>
        </w:rPr>
        <w:t>9</w:t>
      </w:r>
      <w:r>
        <w:rPr>
          <w:rFonts w:ascii="Arial" w:hAnsi="Arial" w:cs="Arial"/>
          <w:b/>
          <w:sz w:val="22"/>
          <w:szCs w:val="22"/>
        </w:rPr>
        <w:t xml:space="preserve">. </w:t>
      </w:r>
      <w:r w:rsidR="00C76837">
        <w:rPr>
          <w:rFonts w:ascii="Arial" w:hAnsi="Arial" w:cs="Arial"/>
          <w:b/>
          <w:sz w:val="22"/>
          <w:szCs w:val="22"/>
        </w:rPr>
        <w:t>CLÁUSULA DÉCIMA-</w:t>
      </w:r>
      <w:r w:rsidR="00FA0553">
        <w:rPr>
          <w:rFonts w:ascii="Arial" w:hAnsi="Arial" w:cs="Arial"/>
          <w:b/>
          <w:sz w:val="22"/>
          <w:szCs w:val="22"/>
        </w:rPr>
        <w:t>NON</w:t>
      </w:r>
      <w:r>
        <w:rPr>
          <w:rFonts w:ascii="Arial" w:hAnsi="Arial" w:cs="Arial"/>
          <w:b/>
          <w:sz w:val="22"/>
          <w:szCs w:val="22"/>
        </w:rPr>
        <w:t>A</w:t>
      </w:r>
      <w:r w:rsidR="00C76837">
        <w:rPr>
          <w:rFonts w:ascii="Arial" w:hAnsi="Arial" w:cs="Arial"/>
          <w:b/>
          <w:sz w:val="22"/>
          <w:szCs w:val="22"/>
        </w:rPr>
        <w:t xml:space="preserve"> - DO FORO</w:t>
      </w:r>
    </w:p>
    <w:p w:rsidR="00C76837" w:rsidRDefault="0010191B" w:rsidP="0010191B">
      <w:pPr>
        <w:spacing w:after="120" w:line="360" w:lineRule="auto"/>
        <w:jc w:val="both"/>
        <w:rPr>
          <w:rFonts w:ascii="Arial" w:hAnsi="Arial" w:cs="Arial"/>
          <w:sz w:val="22"/>
          <w:szCs w:val="22"/>
        </w:rPr>
      </w:pPr>
      <w:r>
        <w:rPr>
          <w:rFonts w:ascii="Arial" w:hAnsi="Arial" w:cs="Arial"/>
          <w:sz w:val="22"/>
          <w:szCs w:val="22"/>
        </w:rPr>
        <w:t>1</w:t>
      </w:r>
      <w:r w:rsidR="00FA0553">
        <w:rPr>
          <w:rFonts w:ascii="Arial" w:hAnsi="Arial" w:cs="Arial"/>
          <w:sz w:val="22"/>
          <w:szCs w:val="22"/>
        </w:rPr>
        <w:t>9</w:t>
      </w:r>
      <w:r>
        <w:rPr>
          <w:rFonts w:ascii="Arial" w:hAnsi="Arial" w:cs="Arial"/>
          <w:sz w:val="22"/>
          <w:szCs w:val="22"/>
        </w:rPr>
        <w:t xml:space="preserve">.1. </w:t>
      </w:r>
      <w:r w:rsidR="00C76837">
        <w:rPr>
          <w:rFonts w:ascii="Arial" w:hAnsi="Arial" w:cs="Arial"/>
          <w:sz w:val="22"/>
          <w:szCs w:val="22"/>
        </w:rPr>
        <w:t xml:space="preserve">As partes elegem o Foro da Justiça Federal, Seção Judiciária do Paraná, Circunscrição de Curitiba, para dirimir toda e qualquer dúvida suscitada em razão do presente </w:t>
      </w:r>
      <w:r w:rsidR="00E04DB9">
        <w:rPr>
          <w:rFonts w:ascii="Arial" w:hAnsi="Arial" w:cs="Arial"/>
          <w:sz w:val="22"/>
          <w:szCs w:val="22"/>
        </w:rPr>
        <w:t>acordo</w:t>
      </w:r>
      <w:r w:rsidR="00C76837">
        <w:rPr>
          <w:rFonts w:ascii="Arial" w:hAnsi="Arial" w:cs="Arial"/>
          <w:sz w:val="22"/>
          <w:szCs w:val="22"/>
        </w:rPr>
        <w:t>, excluindo qualquer outro por mais privilegiado que seja.</w:t>
      </w:r>
    </w:p>
    <w:p w:rsidR="00C76837" w:rsidRDefault="00C76837" w:rsidP="00C76837">
      <w:pPr>
        <w:spacing w:after="120" w:line="360" w:lineRule="auto"/>
        <w:ind w:firstLine="708"/>
        <w:jc w:val="both"/>
        <w:rPr>
          <w:rFonts w:ascii="Arial" w:hAnsi="Arial" w:cs="Arial"/>
          <w:sz w:val="22"/>
          <w:szCs w:val="22"/>
        </w:rPr>
      </w:pPr>
    </w:p>
    <w:p w:rsidR="00B21267" w:rsidRDefault="00844B06" w:rsidP="00844B06">
      <w:pPr>
        <w:spacing w:after="120" w:line="360" w:lineRule="auto"/>
        <w:rPr>
          <w:rFonts w:ascii="Arial" w:hAnsi="Arial" w:cs="Arial"/>
          <w:color w:val="FF0000"/>
          <w:sz w:val="22"/>
          <w:szCs w:val="22"/>
        </w:rPr>
      </w:pPr>
      <w:r w:rsidRPr="00844B06">
        <w:rPr>
          <w:rFonts w:ascii="Arial" w:hAnsi="Arial" w:cs="Arial"/>
          <w:sz w:val="22"/>
          <w:szCs w:val="22"/>
        </w:rPr>
        <w:t>E como prova de assim haverem livremente pactuado, firmam os PARCEIROS o presente</w:t>
      </w:r>
      <w:r>
        <w:rPr>
          <w:rFonts w:ascii="Arial" w:hAnsi="Arial" w:cs="Arial"/>
          <w:sz w:val="22"/>
          <w:szCs w:val="22"/>
        </w:rPr>
        <w:t xml:space="preserve"> </w:t>
      </w:r>
      <w:r w:rsidRPr="00844B06">
        <w:rPr>
          <w:rFonts w:ascii="Arial" w:hAnsi="Arial" w:cs="Arial"/>
          <w:sz w:val="22"/>
          <w:szCs w:val="22"/>
        </w:rPr>
        <w:t>instrumento em 3 (três) vias, de igual teor e forma, para que produza entre si os efeitos legais.</w:t>
      </w:r>
    </w:p>
    <w:p w:rsidR="00B21267" w:rsidRDefault="00B21267" w:rsidP="00C76837">
      <w:pPr>
        <w:spacing w:after="120" w:line="360" w:lineRule="auto"/>
        <w:jc w:val="both"/>
        <w:rPr>
          <w:rFonts w:ascii="Arial" w:hAnsi="Arial" w:cs="Arial"/>
          <w:color w:val="FF0000"/>
          <w:sz w:val="22"/>
          <w:szCs w:val="22"/>
        </w:rPr>
      </w:pPr>
    </w:p>
    <w:p w:rsidR="00C76837" w:rsidRDefault="00C76837" w:rsidP="00C76837">
      <w:pPr>
        <w:spacing w:after="120" w:line="360" w:lineRule="auto"/>
        <w:jc w:val="center"/>
        <w:rPr>
          <w:rFonts w:ascii="Arial" w:hAnsi="Arial" w:cs="Arial"/>
          <w:sz w:val="22"/>
          <w:szCs w:val="22"/>
        </w:rPr>
      </w:pPr>
      <w:r>
        <w:rPr>
          <w:rFonts w:ascii="Arial" w:hAnsi="Arial" w:cs="Arial"/>
          <w:sz w:val="22"/>
          <w:szCs w:val="22"/>
        </w:rPr>
        <w:t>Curitiba, ___ de ____________________ de ______.</w:t>
      </w:r>
    </w:p>
    <w:p w:rsidR="00C76837" w:rsidRDefault="00C76837" w:rsidP="00C76837">
      <w:pPr>
        <w:spacing w:after="120" w:line="360" w:lineRule="auto"/>
        <w:jc w:val="both"/>
        <w:rPr>
          <w:rFonts w:ascii="Arial" w:hAnsi="Arial" w:cs="Arial"/>
          <w:sz w:val="22"/>
          <w:szCs w:val="22"/>
        </w:rPr>
      </w:pPr>
    </w:p>
    <w:p w:rsidR="00621758" w:rsidRDefault="00621758" w:rsidP="00C76837">
      <w:pPr>
        <w:spacing w:after="120" w:line="360" w:lineRule="auto"/>
        <w:jc w:val="both"/>
        <w:rPr>
          <w:rFonts w:ascii="Arial" w:hAnsi="Arial" w:cs="Arial"/>
          <w:sz w:val="22"/>
          <w:szCs w:val="22"/>
        </w:rPr>
      </w:pPr>
      <w:bookmarkStart w:id="0" w:name="_GoBack"/>
      <w:bookmarkEnd w:id="0"/>
    </w:p>
    <w:p w:rsidR="00C76837" w:rsidRDefault="00C76837" w:rsidP="00844B06">
      <w:pPr>
        <w:spacing w:after="120" w:line="360" w:lineRule="auto"/>
        <w:jc w:val="center"/>
        <w:rPr>
          <w:rFonts w:ascii="Arial" w:hAnsi="Arial" w:cs="Arial"/>
          <w:sz w:val="22"/>
          <w:szCs w:val="22"/>
        </w:rPr>
      </w:pPr>
    </w:p>
    <w:p w:rsidR="00844B06" w:rsidRDefault="00844B06" w:rsidP="00844B06">
      <w:pPr>
        <w:spacing w:after="120"/>
        <w:jc w:val="center"/>
        <w:rPr>
          <w:rFonts w:ascii="Arial" w:hAnsi="Arial" w:cs="Arial"/>
          <w:sz w:val="22"/>
          <w:szCs w:val="22"/>
        </w:rPr>
      </w:pPr>
      <w:r>
        <w:rPr>
          <w:rFonts w:ascii="Arial" w:hAnsi="Arial" w:cs="Arial"/>
          <w:sz w:val="22"/>
          <w:szCs w:val="22"/>
        </w:rPr>
        <w:t>_____________________________</w:t>
      </w:r>
    </w:p>
    <w:p w:rsidR="00844B06" w:rsidRDefault="00844B06" w:rsidP="00844B06">
      <w:pPr>
        <w:spacing w:after="120"/>
        <w:jc w:val="center"/>
        <w:rPr>
          <w:rFonts w:ascii="Arial" w:hAnsi="Arial" w:cs="Arial"/>
          <w:sz w:val="22"/>
          <w:szCs w:val="22"/>
        </w:rPr>
      </w:pPr>
      <w:r>
        <w:rPr>
          <w:rFonts w:ascii="Arial" w:hAnsi="Arial" w:cs="Arial"/>
          <w:sz w:val="22"/>
          <w:szCs w:val="22"/>
        </w:rPr>
        <w:t xml:space="preserve">Odacir </w:t>
      </w:r>
      <w:proofErr w:type="spellStart"/>
      <w:r>
        <w:rPr>
          <w:rFonts w:ascii="Arial" w:hAnsi="Arial" w:cs="Arial"/>
          <w:sz w:val="22"/>
          <w:szCs w:val="22"/>
        </w:rPr>
        <w:t>Antonio</w:t>
      </w:r>
      <w:proofErr w:type="spellEnd"/>
      <w:r>
        <w:rPr>
          <w:rFonts w:ascii="Arial" w:hAnsi="Arial" w:cs="Arial"/>
          <w:sz w:val="22"/>
          <w:szCs w:val="22"/>
        </w:rPr>
        <w:t xml:space="preserve"> </w:t>
      </w:r>
      <w:proofErr w:type="spellStart"/>
      <w:r>
        <w:rPr>
          <w:rFonts w:ascii="Arial" w:hAnsi="Arial" w:cs="Arial"/>
          <w:sz w:val="22"/>
          <w:szCs w:val="22"/>
        </w:rPr>
        <w:t>Zanatta</w:t>
      </w:r>
      <w:proofErr w:type="spellEnd"/>
    </w:p>
    <w:p w:rsidR="00844B06" w:rsidRDefault="00844B06" w:rsidP="00844B06">
      <w:pPr>
        <w:spacing w:after="120"/>
        <w:jc w:val="center"/>
        <w:rPr>
          <w:rFonts w:ascii="Arial" w:hAnsi="Arial" w:cs="Arial"/>
          <w:sz w:val="22"/>
          <w:szCs w:val="22"/>
        </w:rPr>
      </w:pPr>
      <w:r>
        <w:rPr>
          <w:rFonts w:ascii="Arial" w:hAnsi="Arial" w:cs="Arial"/>
          <w:sz w:val="22"/>
          <w:szCs w:val="22"/>
        </w:rPr>
        <w:t>Reitor do IFPR</w:t>
      </w:r>
    </w:p>
    <w:p w:rsidR="00C76837" w:rsidRDefault="00C76837" w:rsidP="00C76837">
      <w:pPr>
        <w:spacing w:after="120" w:line="360" w:lineRule="auto"/>
        <w:jc w:val="both"/>
        <w:rPr>
          <w:rFonts w:ascii="Arial" w:hAnsi="Arial" w:cs="Arial"/>
          <w:sz w:val="22"/>
          <w:szCs w:val="22"/>
        </w:rPr>
      </w:pPr>
    </w:p>
    <w:p w:rsidR="00844B06" w:rsidRDefault="00844B06" w:rsidP="00C76837">
      <w:pPr>
        <w:spacing w:after="120" w:line="360" w:lineRule="auto"/>
        <w:jc w:val="both"/>
        <w:rPr>
          <w:rFonts w:ascii="Arial" w:hAnsi="Arial" w:cs="Arial"/>
          <w:sz w:val="22"/>
          <w:szCs w:val="22"/>
        </w:rPr>
      </w:pPr>
    </w:p>
    <w:p w:rsidR="00844B06" w:rsidRDefault="00844B06" w:rsidP="00C76837">
      <w:pPr>
        <w:spacing w:after="120" w:line="360" w:lineRule="auto"/>
        <w:jc w:val="both"/>
        <w:rPr>
          <w:rFonts w:ascii="Arial" w:hAnsi="Arial" w:cs="Arial"/>
          <w:sz w:val="22"/>
          <w:szCs w:val="22"/>
        </w:rPr>
      </w:pPr>
    </w:p>
    <w:p w:rsidR="00844B06" w:rsidRDefault="00844B06" w:rsidP="00844B06">
      <w:pPr>
        <w:spacing w:after="120"/>
        <w:jc w:val="center"/>
        <w:rPr>
          <w:rFonts w:ascii="Arial" w:hAnsi="Arial" w:cs="Arial"/>
          <w:sz w:val="22"/>
          <w:szCs w:val="22"/>
        </w:rPr>
      </w:pPr>
      <w:r>
        <w:rPr>
          <w:rFonts w:ascii="Arial" w:hAnsi="Arial" w:cs="Arial"/>
          <w:sz w:val="22"/>
          <w:szCs w:val="22"/>
        </w:rPr>
        <w:t>_____________________________</w:t>
      </w:r>
    </w:p>
    <w:p w:rsidR="00844B06" w:rsidRDefault="00844B06" w:rsidP="00844B06">
      <w:pPr>
        <w:spacing w:after="120"/>
        <w:jc w:val="center"/>
        <w:rPr>
          <w:rFonts w:ascii="Arial" w:hAnsi="Arial" w:cs="Arial"/>
          <w:sz w:val="22"/>
          <w:szCs w:val="22"/>
        </w:rPr>
      </w:pPr>
      <w:proofErr w:type="spellStart"/>
      <w:proofErr w:type="gramStart"/>
      <w:r>
        <w:rPr>
          <w:rFonts w:ascii="Arial" w:hAnsi="Arial" w:cs="Arial"/>
          <w:sz w:val="22"/>
          <w:szCs w:val="22"/>
        </w:rPr>
        <w:t>xxxxxxx</w:t>
      </w:r>
      <w:proofErr w:type="spellEnd"/>
      <w:proofErr w:type="gramEnd"/>
    </w:p>
    <w:p w:rsidR="00844B06" w:rsidRDefault="00844B06" w:rsidP="00844B06">
      <w:pPr>
        <w:spacing w:after="120"/>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cargo</w:t>
      </w:r>
      <w:proofErr w:type="gramEnd"/>
      <w:r>
        <w:rPr>
          <w:rFonts w:ascii="Arial" w:hAnsi="Arial" w:cs="Arial"/>
          <w:sz w:val="22"/>
          <w:szCs w:val="22"/>
        </w:rPr>
        <w:t>)</w:t>
      </w:r>
    </w:p>
    <w:p w:rsidR="00844B06" w:rsidRDefault="00844B06" w:rsidP="00C76837">
      <w:pPr>
        <w:spacing w:after="120" w:line="360" w:lineRule="auto"/>
        <w:jc w:val="both"/>
        <w:rPr>
          <w:rFonts w:ascii="Arial" w:hAnsi="Arial" w:cs="Arial"/>
          <w:sz w:val="22"/>
          <w:szCs w:val="22"/>
        </w:rPr>
      </w:pPr>
    </w:p>
    <w:p w:rsidR="00844B06" w:rsidRDefault="00844B06" w:rsidP="00C76837">
      <w:pPr>
        <w:spacing w:after="120" w:line="360" w:lineRule="auto"/>
        <w:jc w:val="both"/>
        <w:rPr>
          <w:rFonts w:ascii="Arial" w:hAnsi="Arial" w:cs="Arial"/>
          <w:sz w:val="22"/>
          <w:szCs w:val="22"/>
        </w:rPr>
      </w:pPr>
    </w:p>
    <w:p w:rsidR="00844B06" w:rsidRDefault="00844B06" w:rsidP="00C76837">
      <w:pPr>
        <w:spacing w:after="120" w:line="360" w:lineRule="auto"/>
        <w:jc w:val="both"/>
        <w:rPr>
          <w:rFonts w:ascii="Arial" w:hAnsi="Arial" w:cs="Arial"/>
          <w:sz w:val="22"/>
          <w:szCs w:val="22"/>
        </w:rPr>
      </w:pPr>
    </w:p>
    <w:p w:rsidR="00844B06" w:rsidRDefault="00844B06" w:rsidP="00844B06">
      <w:pPr>
        <w:spacing w:after="120"/>
        <w:jc w:val="center"/>
        <w:rPr>
          <w:rFonts w:ascii="Arial" w:hAnsi="Arial" w:cs="Arial"/>
          <w:sz w:val="22"/>
          <w:szCs w:val="22"/>
        </w:rPr>
      </w:pPr>
      <w:r>
        <w:rPr>
          <w:rFonts w:ascii="Arial" w:hAnsi="Arial" w:cs="Arial"/>
          <w:sz w:val="22"/>
          <w:szCs w:val="22"/>
        </w:rPr>
        <w:t>_____________________________</w:t>
      </w:r>
    </w:p>
    <w:p w:rsidR="00844B06" w:rsidRDefault="00844B06" w:rsidP="00844B06">
      <w:pPr>
        <w:spacing w:after="120"/>
        <w:jc w:val="center"/>
        <w:rPr>
          <w:rFonts w:ascii="Arial" w:hAnsi="Arial" w:cs="Arial"/>
          <w:sz w:val="22"/>
          <w:szCs w:val="22"/>
        </w:rPr>
      </w:pPr>
      <w:proofErr w:type="spellStart"/>
      <w:proofErr w:type="gramStart"/>
      <w:r>
        <w:rPr>
          <w:rFonts w:ascii="Arial" w:hAnsi="Arial" w:cs="Arial"/>
          <w:sz w:val="22"/>
          <w:szCs w:val="22"/>
        </w:rPr>
        <w:t>xxxxxxx</w:t>
      </w:r>
      <w:proofErr w:type="spellEnd"/>
      <w:proofErr w:type="gramEnd"/>
    </w:p>
    <w:p w:rsidR="00844B06" w:rsidRDefault="00844B06" w:rsidP="00844B06">
      <w:pPr>
        <w:spacing w:after="120"/>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cargo</w:t>
      </w:r>
      <w:proofErr w:type="gramEnd"/>
      <w:r>
        <w:rPr>
          <w:rFonts w:ascii="Arial" w:hAnsi="Arial" w:cs="Arial"/>
          <w:sz w:val="22"/>
          <w:szCs w:val="22"/>
        </w:rPr>
        <w:t>)</w:t>
      </w:r>
    </w:p>
    <w:p w:rsidR="00844B06" w:rsidRDefault="00844B06" w:rsidP="00C76837">
      <w:pPr>
        <w:spacing w:after="120" w:line="360" w:lineRule="auto"/>
        <w:jc w:val="both"/>
        <w:rPr>
          <w:rFonts w:ascii="Arial" w:hAnsi="Arial" w:cs="Arial"/>
          <w:sz w:val="22"/>
          <w:szCs w:val="22"/>
        </w:rPr>
      </w:pPr>
    </w:p>
    <w:p w:rsidR="00844B06" w:rsidRDefault="00844B06" w:rsidP="00C76837">
      <w:pPr>
        <w:spacing w:after="120" w:line="360" w:lineRule="auto"/>
        <w:jc w:val="both"/>
        <w:rPr>
          <w:rFonts w:ascii="Arial" w:hAnsi="Arial" w:cs="Arial"/>
          <w:sz w:val="22"/>
          <w:szCs w:val="22"/>
        </w:rPr>
      </w:pPr>
    </w:p>
    <w:p w:rsidR="00844B06" w:rsidRDefault="00844B06" w:rsidP="00C76837">
      <w:pPr>
        <w:spacing w:after="120" w:line="360" w:lineRule="auto"/>
        <w:jc w:val="both"/>
      </w:pPr>
    </w:p>
    <w:p w:rsidR="00C76837" w:rsidRDefault="00C76837" w:rsidP="00C76837">
      <w:pPr>
        <w:spacing w:after="120" w:line="360" w:lineRule="auto"/>
        <w:jc w:val="both"/>
        <w:rPr>
          <w:rFonts w:ascii="Arial" w:hAnsi="Arial" w:cs="Arial"/>
          <w:sz w:val="22"/>
          <w:szCs w:val="22"/>
        </w:rPr>
      </w:pPr>
    </w:p>
    <w:tbl>
      <w:tblPr>
        <w:tblW w:w="0" w:type="auto"/>
        <w:tblLayout w:type="fixed"/>
        <w:tblLook w:val="0000" w:firstRow="0" w:lastRow="0" w:firstColumn="0" w:lastColumn="0" w:noHBand="0" w:noVBand="0"/>
      </w:tblPr>
      <w:tblGrid>
        <w:gridCol w:w="4068"/>
        <w:gridCol w:w="720"/>
        <w:gridCol w:w="4498"/>
      </w:tblGrid>
      <w:tr w:rsidR="00C76837" w:rsidTr="00C37F68">
        <w:tc>
          <w:tcPr>
            <w:tcW w:w="4068" w:type="dxa"/>
            <w:tcBorders>
              <w:top w:val="single" w:sz="4" w:space="0" w:color="000000"/>
            </w:tcBorders>
            <w:shd w:val="clear" w:color="auto" w:fill="auto"/>
          </w:tcPr>
          <w:p w:rsidR="00C76837" w:rsidRDefault="00C76837" w:rsidP="00C37F68">
            <w:pPr>
              <w:snapToGrid w:val="0"/>
              <w:spacing w:after="120" w:line="360" w:lineRule="auto"/>
              <w:rPr>
                <w:rFonts w:ascii="Arial" w:hAnsi="Arial" w:cs="Arial"/>
                <w:sz w:val="22"/>
                <w:szCs w:val="22"/>
              </w:rPr>
            </w:pPr>
            <w:r>
              <w:rPr>
                <w:rFonts w:ascii="Arial" w:hAnsi="Arial" w:cs="Arial"/>
                <w:sz w:val="22"/>
                <w:szCs w:val="22"/>
              </w:rPr>
              <w:t>1ª Testemunha</w:t>
            </w:r>
          </w:p>
        </w:tc>
        <w:tc>
          <w:tcPr>
            <w:tcW w:w="720" w:type="dxa"/>
            <w:shd w:val="clear" w:color="auto" w:fill="auto"/>
          </w:tcPr>
          <w:p w:rsidR="00C76837" w:rsidRDefault="00C76837" w:rsidP="00C37F68">
            <w:pPr>
              <w:pStyle w:val="Ttulo7"/>
              <w:tabs>
                <w:tab w:val="left" w:pos="18489"/>
              </w:tabs>
              <w:snapToGrid w:val="0"/>
              <w:spacing w:before="0" w:after="120" w:line="360" w:lineRule="auto"/>
              <w:jc w:val="center"/>
              <w:rPr>
                <w:rFonts w:ascii="Arial" w:hAnsi="Arial" w:cs="Arial"/>
                <w:i w:val="0"/>
                <w:color w:val="auto"/>
                <w:sz w:val="22"/>
                <w:szCs w:val="22"/>
              </w:rPr>
            </w:pPr>
          </w:p>
        </w:tc>
        <w:tc>
          <w:tcPr>
            <w:tcW w:w="4498" w:type="dxa"/>
            <w:tcBorders>
              <w:top w:val="single" w:sz="4" w:space="0" w:color="000000"/>
            </w:tcBorders>
            <w:shd w:val="clear" w:color="auto" w:fill="auto"/>
          </w:tcPr>
          <w:p w:rsidR="00C76837" w:rsidRDefault="00C76837" w:rsidP="00C37F68">
            <w:pPr>
              <w:snapToGrid w:val="0"/>
              <w:spacing w:after="120" w:line="360" w:lineRule="auto"/>
              <w:rPr>
                <w:rFonts w:ascii="Arial" w:hAnsi="Arial" w:cs="Arial"/>
                <w:sz w:val="22"/>
                <w:szCs w:val="22"/>
              </w:rPr>
            </w:pPr>
            <w:r>
              <w:rPr>
                <w:rFonts w:ascii="Arial" w:hAnsi="Arial" w:cs="Arial"/>
                <w:sz w:val="22"/>
                <w:szCs w:val="22"/>
              </w:rPr>
              <w:t>2ª Testemunha</w:t>
            </w:r>
          </w:p>
        </w:tc>
      </w:tr>
      <w:tr w:rsidR="00C76837" w:rsidTr="00C37F68">
        <w:tc>
          <w:tcPr>
            <w:tcW w:w="4068" w:type="dxa"/>
            <w:shd w:val="clear" w:color="auto" w:fill="auto"/>
          </w:tcPr>
          <w:p w:rsidR="00C76837" w:rsidRDefault="00C76837" w:rsidP="00C37F68">
            <w:pPr>
              <w:snapToGrid w:val="0"/>
              <w:spacing w:after="120" w:line="360" w:lineRule="auto"/>
              <w:rPr>
                <w:rFonts w:ascii="Arial" w:hAnsi="Arial" w:cs="Arial"/>
                <w:sz w:val="22"/>
                <w:szCs w:val="22"/>
              </w:rPr>
            </w:pPr>
            <w:r>
              <w:rPr>
                <w:rFonts w:ascii="Arial" w:hAnsi="Arial" w:cs="Arial"/>
                <w:sz w:val="22"/>
                <w:szCs w:val="22"/>
              </w:rPr>
              <w:t>Nome:</w:t>
            </w:r>
          </w:p>
        </w:tc>
        <w:tc>
          <w:tcPr>
            <w:tcW w:w="720" w:type="dxa"/>
            <w:shd w:val="clear" w:color="auto" w:fill="auto"/>
          </w:tcPr>
          <w:p w:rsidR="00C76837" w:rsidRDefault="00C76837" w:rsidP="00C37F68">
            <w:pPr>
              <w:snapToGrid w:val="0"/>
              <w:spacing w:after="120" w:line="360" w:lineRule="auto"/>
              <w:jc w:val="center"/>
              <w:rPr>
                <w:rFonts w:ascii="Arial" w:hAnsi="Arial" w:cs="Arial"/>
                <w:sz w:val="22"/>
                <w:szCs w:val="22"/>
              </w:rPr>
            </w:pPr>
          </w:p>
        </w:tc>
        <w:tc>
          <w:tcPr>
            <w:tcW w:w="4498" w:type="dxa"/>
            <w:shd w:val="clear" w:color="auto" w:fill="auto"/>
          </w:tcPr>
          <w:p w:rsidR="00C76837" w:rsidRDefault="00C76837" w:rsidP="00C37F68">
            <w:pPr>
              <w:snapToGrid w:val="0"/>
              <w:spacing w:after="120" w:line="360" w:lineRule="auto"/>
              <w:rPr>
                <w:rFonts w:ascii="Arial" w:hAnsi="Arial" w:cs="Arial"/>
                <w:sz w:val="22"/>
                <w:szCs w:val="22"/>
              </w:rPr>
            </w:pPr>
            <w:r>
              <w:rPr>
                <w:rFonts w:ascii="Arial" w:hAnsi="Arial" w:cs="Arial"/>
                <w:sz w:val="22"/>
                <w:szCs w:val="22"/>
              </w:rPr>
              <w:t>Nome:</w:t>
            </w:r>
          </w:p>
        </w:tc>
      </w:tr>
      <w:tr w:rsidR="00C76837" w:rsidTr="00C37F68">
        <w:tc>
          <w:tcPr>
            <w:tcW w:w="4068" w:type="dxa"/>
            <w:shd w:val="clear" w:color="auto" w:fill="auto"/>
          </w:tcPr>
          <w:p w:rsidR="00C76837" w:rsidRDefault="00C76837" w:rsidP="00C37F68">
            <w:pPr>
              <w:snapToGrid w:val="0"/>
              <w:spacing w:after="120" w:line="360" w:lineRule="auto"/>
              <w:rPr>
                <w:rFonts w:ascii="Arial" w:hAnsi="Arial" w:cs="Arial"/>
                <w:sz w:val="22"/>
                <w:szCs w:val="22"/>
              </w:rPr>
            </w:pPr>
            <w:r>
              <w:rPr>
                <w:rFonts w:ascii="Arial" w:hAnsi="Arial" w:cs="Arial"/>
                <w:sz w:val="22"/>
                <w:szCs w:val="22"/>
              </w:rPr>
              <w:t>CPF:</w:t>
            </w:r>
          </w:p>
        </w:tc>
        <w:tc>
          <w:tcPr>
            <w:tcW w:w="720" w:type="dxa"/>
            <w:shd w:val="clear" w:color="auto" w:fill="auto"/>
          </w:tcPr>
          <w:p w:rsidR="00C76837" w:rsidRDefault="00C76837" w:rsidP="00C37F68">
            <w:pPr>
              <w:snapToGrid w:val="0"/>
              <w:spacing w:after="120" w:line="360" w:lineRule="auto"/>
              <w:jc w:val="center"/>
              <w:rPr>
                <w:rFonts w:ascii="Arial" w:hAnsi="Arial" w:cs="Arial"/>
                <w:sz w:val="22"/>
                <w:szCs w:val="22"/>
              </w:rPr>
            </w:pPr>
          </w:p>
        </w:tc>
        <w:tc>
          <w:tcPr>
            <w:tcW w:w="4498" w:type="dxa"/>
            <w:shd w:val="clear" w:color="auto" w:fill="auto"/>
          </w:tcPr>
          <w:p w:rsidR="00C76837" w:rsidRDefault="00C76837" w:rsidP="00C37F68">
            <w:pPr>
              <w:snapToGrid w:val="0"/>
              <w:spacing w:after="120" w:line="360" w:lineRule="auto"/>
            </w:pPr>
            <w:r>
              <w:rPr>
                <w:rFonts w:ascii="Arial" w:hAnsi="Arial" w:cs="Arial"/>
                <w:sz w:val="22"/>
                <w:szCs w:val="22"/>
              </w:rPr>
              <w:t>CPF:</w:t>
            </w:r>
          </w:p>
        </w:tc>
      </w:tr>
    </w:tbl>
    <w:p w:rsidR="005E3AB2" w:rsidRPr="00C76837" w:rsidRDefault="005E3AB2" w:rsidP="00C76837"/>
    <w:sectPr w:rsidR="005E3AB2" w:rsidRPr="00C76837">
      <w:headerReference w:type="default" r:id="rId7"/>
      <w:footerReference w:type="default" r:id="rId8"/>
      <w:pgSz w:w="11906" w:h="16838"/>
      <w:pgMar w:top="851" w:right="1285"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EB" w:rsidRDefault="000804EB">
      <w:r>
        <w:separator/>
      </w:r>
    </w:p>
  </w:endnote>
  <w:endnote w:type="continuationSeparator" w:id="0">
    <w:p w:rsidR="000804EB" w:rsidRDefault="0008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37" w:rsidRDefault="000E3237">
    <w:pPr>
      <w:pStyle w:val="Rodap"/>
      <w:tabs>
        <w:tab w:val="clear" w:pos="4252"/>
        <w:tab w:val="clear" w:pos="8504"/>
      </w:tabs>
      <w:jc w:val="both"/>
    </w:pPr>
    <w:r>
      <w:rPr>
        <w:noProof/>
      </w:rPr>
      <mc:AlternateContent>
        <mc:Choice Requires="wps">
          <w:drawing>
            <wp:anchor distT="0" distB="0" distL="114300" distR="114300" simplePos="0" relativeHeight="251657216" behindDoc="1" locked="0" layoutInCell="1" allowOverlap="1">
              <wp:simplePos x="0" y="0"/>
              <wp:positionH relativeFrom="column">
                <wp:posOffset>3175</wp:posOffset>
              </wp:positionH>
              <wp:positionV relativeFrom="paragraph">
                <wp:posOffset>55245</wp:posOffset>
              </wp:positionV>
              <wp:extent cx="5828030" cy="0"/>
              <wp:effectExtent l="12700" t="17145" r="1714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21600" cap="sq">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42BA0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5pt" to="459.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" strokecolor="green" strokeweight=".6mm">
              <v:stroke endcap="square"/>
            </v:line>
          </w:pict>
        </mc:Fallback>
      </mc:AlternateContent>
    </w:r>
  </w:p>
  <w:p w:rsidR="000E3237" w:rsidRPr="00AD4B84" w:rsidRDefault="000E3237" w:rsidP="00C14C12">
    <w:pPr>
      <w:pStyle w:val="Rodap"/>
      <w:rPr>
        <w:rFonts w:asciiTheme="minorHAnsi" w:hAnsiTheme="minorHAnsi" w:cstheme="minorHAnsi"/>
        <w:b/>
        <w:bCs/>
        <w:sz w:val="20"/>
        <w:szCs w:val="20"/>
      </w:rPr>
    </w:pPr>
    <w:r w:rsidRPr="00AD4B84">
      <w:rPr>
        <w:rFonts w:asciiTheme="minorHAnsi" w:hAnsiTheme="minorHAnsi" w:cstheme="minorHAnsi"/>
        <w:b/>
        <w:bCs/>
        <w:sz w:val="20"/>
        <w:szCs w:val="20"/>
      </w:rPr>
      <w:t>INSTITUTO FEDERAL DO PARANÁ | Reitoria</w:t>
    </w:r>
  </w:p>
  <w:p w:rsidR="000E3237" w:rsidRPr="00AD4B84" w:rsidRDefault="000E3237" w:rsidP="00C14C12">
    <w:pPr>
      <w:pStyle w:val="Rodap"/>
      <w:rPr>
        <w:rFonts w:asciiTheme="minorHAnsi" w:hAnsiTheme="minorHAnsi" w:cstheme="minorHAnsi"/>
        <w:sz w:val="20"/>
        <w:szCs w:val="20"/>
      </w:rPr>
    </w:pPr>
    <w:r w:rsidRPr="00AD4B84">
      <w:rPr>
        <w:rFonts w:asciiTheme="minorHAnsi" w:hAnsiTheme="minorHAnsi" w:cstheme="minorHAnsi"/>
        <w:sz w:val="20"/>
        <w:szCs w:val="20"/>
      </w:rPr>
      <w:t xml:space="preserve">Rua Emílio Bertolini, 54 - Cajuru                   </w:t>
    </w:r>
    <w:r>
      <w:rPr>
        <w:rFonts w:asciiTheme="minorHAnsi" w:hAnsiTheme="minorHAnsi" w:cstheme="minorHAnsi"/>
        <w:sz w:val="20"/>
        <w:szCs w:val="20"/>
      </w:rPr>
      <w:t xml:space="preserve"> </w:t>
    </w:r>
    <w:r w:rsidRPr="00AD4B8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4B84">
      <w:rPr>
        <w:rFonts w:asciiTheme="minorHAnsi" w:hAnsiTheme="minorHAnsi" w:cstheme="minorHAnsi"/>
        <w:sz w:val="20"/>
        <w:szCs w:val="20"/>
      </w:rPr>
      <w:t>CEP 82590-300 – Curitiba/PR</w:t>
    </w:r>
  </w:p>
  <w:p w:rsidR="000E3237" w:rsidRDefault="000E3237" w:rsidP="00C14C12">
    <w:pPr>
      <w:jc w:val="right"/>
    </w:pPr>
    <w:r w:rsidRPr="00AD4B84">
      <w:rPr>
        <w:rFonts w:asciiTheme="minorHAnsi" w:hAnsiTheme="minorHAnsi" w:cstheme="minorHAnsi"/>
        <w:sz w:val="20"/>
        <w:szCs w:val="20"/>
      </w:rPr>
      <w:t xml:space="preserve">                                                                                  Homepage: http://www.ifpr.edu.br</w:t>
    </w:r>
  </w:p>
  <w:p w:rsidR="000E3237" w:rsidRDefault="000E3237" w:rsidP="00C14C12">
    <w:pPr>
      <w:pStyle w:val="Rodap"/>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EB" w:rsidRDefault="000804EB">
      <w:r>
        <w:separator/>
      </w:r>
    </w:p>
  </w:footnote>
  <w:footnote w:type="continuationSeparator" w:id="0">
    <w:p w:rsidR="000804EB" w:rsidRDefault="0008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1282"/>
      <w:gridCol w:w="1850"/>
      <w:gridCol w:w="3406"/>
      <w:gridCol w:w="2640"/>
    </w:tblGrid>
    <w:tr w:rsidR="000E3237">
      <w:tc>
        <w:tcPr>
          <w:tcW w:w="1282" w:type="dxa"/>
          <w:shd w:val="clear" w:color="auto" w:fill="auto"/>
        </w:tcPr>
        <w:p w:rsidR="000E3237" w:rsidRDefault="000E3237">
          <w:pPr>
            <w:pStyle w:val="Cabealho"/>
            <w:snapToGrid w:val="0"/>
            <w:rPr>
              <w:sz w:val="8"/>
              <w:szCs w:val="8"/>
            </w:rPr>
          </w:pPr>
        </w:p>
        <w:p w:rsidR="000E3237" w:rsidRDefault="000E3237">
          <w:pPr>
            <w:pStyle w:val="Cabealho"/>
            <w:rPr>
              <w:sz w:val="16"/>
              <w:szCs w:val="16"/>
            </w:rPr>
          </w:pPr>
          <w:r>
            <w:rPr>
              <w:noProof/>
            </w:rPr>
            <w:drawing>
              <wp:inline distT="0" distB="0" distL="0" distR="0">
                <wp:extent cx="676275" cy="904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solidFill>
                          <a:srgbClr val="FFFFFF"/>
                        </a:solidFill>
                        <a:ln>
                          <a:noFill/>
                        </a:ln>
                      </pic:spPr>
                    </pic:pic>
                  </a:graphicData>
                </a:graphic>
              </wp:inline>
            </w:drawing>
          </w:r>
        </w:p>
      </w:tc>
      <w:tc>
        <w:tcPr>
          <w:tcW w:w="1850" w:type="dxa"/>
          <w:shd w:val="clear" w:color="auto" w:fill="auto"/>
        </w:tcPr>
        <w:p w:rsidR="000E3237" w:rsidRDefault="000E3237">
          <w:pPr>
            <w:pStyle w:val="Cabealho"/>
            <w:snapToGrid w:val="0"/>
            <w:rPr>
              <w:sz w:val="16"/>
              <w:szCs w:val="16"/>
            </w:rPr>
          </w:pPr>
        </w:p>
        <w:p w:rsidR="000E3237" w:rsidRDefault="000E3237">
          <w:pPr>
            <w:pStyle w:val="Cabealho"/>
            <w:rPr>
              <w:sz w:val="16"/>
              <w:szCs w:val="16"/>
            </w:rPr>
          </w:pPr>
        </w:p>
        <w:p w:rsidR="000E3237" w:rsidRDefault="000E3237">
          <w:pPr>
            <w:pStyle w:val="Cabealho"/>
            <w:rPr>
              <w:sz w:val="16"/>
              <w:szCs w:val="16"/>
            </w:rPr>
          </w:pPr>
        </w:p>
        <w:p w:rsidR="000E3237" w:rsidRDefault="000E3237">
          <w:pPr>
            <w:pStyle w:val="Cabealho"/>
            <w:ind w:left="-108"/>
            <w:rPr>
              <w:sz w:val="16"/>
              <w:szCs w:val="16"/>
            </w:rPr>
          </w:pPr>
        </w:p>
        <w:p w:rsidR="000E3237" w:rsidRDefault="000E3237">
          <w:pPr>
            <w:pStyle w:val="Cabealho"/>
            <w:rPr>
              <w:sz w:val="20"/>
              <w:szCs w:val="20"/>
            </w:rPr>
          </w:pPr>
        </w:p>
        <w:p w:rsidR="000E3237" w:rsidRDefault="000E3237">
          <w:pPr>
            <w:pStyle w:val="Cabealho"/>
            <w:ind w:left="-108"/>
            <w:rPr>
              <w:rFonts w:ascii="Arial" w:hAnsi="Arial" w:cs="Arial"/>
              <w:b/>
              <w:sz w:val="16"/>
              <w:szCs w:val="16"/>
            </w:rPr>
          </w:pPr>
        </w:p>
        <w:p w:rsidR="000E3237" w:rsidRDefault="000E3237">
          <w:pPr>
            <w:pStyle w:val="Cabealho"/>
            <w:ind w:left="-108"/>
            <w:rPr>
              <w:rFonts w:ascii="Arial" w:hAnsi="Arial" w:cs="Arial"/>
              <w:b/>
              <w:color w:val="99CC00"/>
              <w:sz w:val="16"/>
              <w:szCs w:val="16"/>
            </w:rPr>
          </w:pPr>
          <w:r>
            <w:rPr>
              <w:rFonts w:ascii="Arial" w:hAnsi="Arial" w:cs="Arial"/>
              <w:b/>
              <w:sz w:val="16"/>
              <w:szCs w:val="16"/>
            </w:rPr>
            <w:t>INSTITUTO FEDERAL</w:t>
          </w:r>
        </w:p>
        <w:p w:rsidR="000E3237" w:rsidRDefault="000E3237">
          <w:pPr>
            <w:pStyle w:val="Cabealho"/>
            <w:ind w:left="-108"/>
          </w:pPr>
          <w:r>
            <w:rPr>
              <w:rFonts w:ascii="Arial" w:hAnsi="Arial" w:cs="Arial"/>
              <w:b/>
              <w:color w:val="99CC00"/>
              <w:sz w:val="16"/>
              <w:szCs w:val="16"/>
            </w:rPr>
            <w:t>PARANÁ</w:t>
          </w:r>
        </w:p>
      </w:tc>
      <w:tc>
        <w:tcPr>
          <w:tcW w:w="3406" w:type="dxa"/>
          <w:shd w:val="clear" w:color="auto" w:fill="auto"/>
        </w:tcPr>
        <w:p w:rsidR="000E3237" w:rsidRDefault="000E3237">
          <w:pPr>
            <w:pStyle w:val="Cabealho"/>
            <w:snapToGrid w:val="0"/>
            <w:jc w:val="center"/>
          </w:pPr>
        </w:p>
        <w:p w:rsidR="000E3237" w:rsidRDefault="000E3237">
          <w:pPr>
            <w:pStyle w:val="Cabealho"/>
            <w:jc w:val="center"/>
            <w:rPr>
              <w:rFonts w:ascii="Arial" w:hAnsi="Arial" w:cs="Arial"/>
              <w:b/>
              <w:sz w:val="28"/>
              <w:szCs w:val="28"/>
            </w:rPr>
          </w:pPr>
        </w:p>
      </w:tc>
      <w:tc>
        <w:tcPr>
          <w:tcW w:w="2640" w:type="dxa"/>
          <w:shd w:val="clear" w:color="auto" w:fill="auto"/>
        </w:tcPr>
        <w:tbl>
          <w:tblPr>
            <w:tblW w:w="0" w:type="auto"/>
            <w:tblInd w:w="108" w:type="dxa"/>
            <w:tblLayout w:type="fixed"/>
            <w:tblLook w:val="0000" w:firstRow="0" w:lastRow="0" w:firstColumn="0" w:lastColumn="0" w:noHBand="0" w:noVBand="0"/>
          </w:tblPr>
          <w:tblGrid>
            <w:gridCol w:w="2640"/>
          </w:tblGrid>
          <w:tr w:rsidR="000E3237" w:rsidRPr="00AB5BD2" w:rsidTr="00AC1318">
            <w:tc>
              <w:tcPr>
                <w:tcW w:w="2640" w:type="dxa"/>
                <w:shd w:val="clear" w:color="auto" w:fill="auto"/>
              </w:tcPr>
              <w:p w:rsidR="000E3237" w:rsidRPr="00AB5BD2" w:rsidRDefault="000E3237" w:rsidP="00367238">
                <w:pPr>
                  <w:pStyle w:val="Cabealho"/>
                  <w:ind w:left="-334" w:right="213"/>
                  <w:jc w:val="right"/>
                  <w:rPr>
                    <w:sz w:val="40"/>
                    <w:szCs w:val="40"/>
                  </w:rPr>
                </w:pPr>
                <w:r>
                  <w:rPr>
                    <w:sz w:val="40"/>
                    <w:szCs w:val="40"/>
                  </w:rPr>
                  <w:t>[   LOGO DO</w:t>
                </w:r>
                <w:r w:rsidR="004B7D2E">
                  <w:rPr>
                    <w:sz w:val="40"/>
                    <w:szCs w:val="40"/>
                  </w:rPr>
                  <w:t>S</w:t>
                </w:r>
                <w:r>
                  <w:rPr>
                    <w:sz w:val="40"/>
                    <w:szCs w:val="40"/>
                  </w:rPr>
                  <w:t xml:space="preserve"> PARTÍCIPE</w:t>
                </w:r>
                <w:r w:rsidR="004B7D2E">
                  <w:rPr>
                    <w:sz w:val="40"/>
                    <w:szCs w:val="40"/>
                  </w:rPr>
                  <w:t>S</w:t>
                </w:r>
                <w:r>
                  <w:rPr>
                    <w:sz w:val="40"/>
                    <w:szCs w:val="40"/>
                  </w:rPr>
                  <w:t>]</w:t>
                </w:r>
              </w:p>
            </w:tc>
          </w:tr>
        </w:tbl>
        <w:p w:rsidR="000E3237" w:rsidRDefault="000E3237" w:rsidP="00367238">
          <w:pPr>
            <w:pStyle w:val="Cabealho"/>
            <w:ind w:left="-408"/>
            <w:jc w:val="center"/>
          </w:pPr>
        </w:p>
      </w:tc>
    </w:tr>
  </w:tbl>
  <w:p w:rsidR="000E3237" w:rsidRDefault="000804EB">
    <w:pPr>
      <w:pStyle w:val="Cabealho"/>
    </w:pPr>
    <w:r>
      <w:rPr>
        <w:sz w:val="8"/>
        <w:szCs w:val="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6655" o:spid="_x0000_s2051" type="#_x0000_t136" style="position:absolute;margin-left:0;margin-top:0;width:454.1pt;height:194.6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cs="OpenSymbol"/>
      </w:rPr>
    </w:lvl>
  </w:abstractNum>
  <w:abstractNum w:abstractNumId="2" w15:restartNumberingAfterBreak="0">
    <w:nsid w:val="148618D1"/>
    <w:multiLevelType w:val="multilevel"/>
    <w:tmpl w:val="171260E2"/>
    <w:lvl w:ilvl="0">
      <w:start w:val="11"/>
      <w:numFmt w:val="decimal"/>
      <w:lvlText w:val="%1"/>
      <w:lvlJc w:val="left"/>
      <w:pPr>
        <w:ind w:left="221" w:hanging="574"/>
      </w:pPr>
      <w:rPr>
        <w:rFonts w:hint="default"/>
        <w:lang w:val="pt-PT" w:eastAsia="en-US" w:bidi="ar-SA"/>
      </w:rPr>
    </w:lvl>
    <w:lvl w:ilvl="1">
      <w:start w:val="1"/>
      <w:numFmt w:val="decimal"/>
      <w:lvlText w:val="%1.%2."/>
      <w:lvlJc w:val="left"/>
      <w:pPr>
        <w:ind w:left="221" w:hanging="574"/>
      </w:pPr>
      <w:rPr>
        <w:rFonts w:ascii="Times New Roman" w:eastAsia="Times New Roman" w:hAnsi="Times New Roman" w:cs="Times New Roman" w:hint="default"/>
        <w:b/>
        <w:bCs/>
        <w:color w:val="231F20"/>
        <w:w w:val="100"/>
        <w:sz w:val="24"/>
        <w:szCs w:val="24"/>
        <w:lang w:val="pt-PT" w:eastAsia="en-US" w:bidi="ar-SA"/>
      </w:rPr>
    </w:lvl>
    <w:lvl w:ilvl="2">
      <w:numFmt w:val="bullet"/>
      <w:lvlText w:val="•"/>
      <w:lvlJc w:val="left"/>
      <w:pPr>
        <w:ind w:left="2080" w:hanging="574"/>
      </w:pPr>
      <w:rPr>
        <w:rFonts w:hint="default"/>
        <w:lang w:val="pt-PT" w:eastAsia="en-US" w:bidi="ar-SA"/>
      </w:rPr>
    </w:lvl>
    <w:lvl w:ilvl="3">
      <w:numFmt w:val="bullet"/>
      <w:lvlText w:val="•"/>
      <w:lvlJc w:val="left"/>
      <w:pPr>
        <w:ind w:left="3010" w:hanging="574"/>
      </w:pPr>
      <w:rPr>
        <w:rFonts w:hint="default"/>
        <w:lang w:val="pt-PT" w:eastAsia="en-US" w:bidi="ar-SA"/>
      </w:rPr>
    </w:lvl>
    <w:lvl w:ilvl="4">
      <w:numFmt w:val="bullet"/>
      <w:lvlText w:val="•"/>
      <w:lvlJc w:val="left"/>
      <w:pPr>
        <w:ind w:left="3940" w:hanging="574"/>
      </w:pPr>
      <w:rPr>
        <w:rFonts w:hint="default"/>
        <w:lang w:val="pt-PT" w:eastAsia="en-US" w:bidi="ar-SA"/>
      </w:rPr>
    </w:lvl>
    <w:lvl w:ilvl="5">
      <w:numFmt w:val="bullet"/>
      <w:lvlText w:val="•"/>
      <w:lvlJc w:val="left"/>
      <w:pPr>
        <w:ind w:left="4870" w:hanging="574"/>
      </w:pPr>
      <w:rPr>
        <w:rFonts w:hint="default"/>
        <w:lang w:val="pt-PT" w:eastAsia="en-US" w:bidi="ar-SA"/>
      </w:rPr>
    </w:lvl>
    <w:lvl w:ilvl="6">
      <w:numFmt w:val="bullet"/>
      <w:lvlText w:val="•"/>
      <w:lvlJc w:val="left"/>
      <w:pPr>
        <w:ind w:left="5800" w:hanging="574"/>
      </w:pPr>
      <w:rPr>
        <w:rFonts w:hint="default"/>
        <w:lang w:val="pt-PT" w:eastAsia="en-US" w:bidi="ar-SA"/>
      </w:rPr>
    </w:lvl>
    <w:lvl w:ilvl="7">
      <w:numFmt w:val="bullet"/>
      <w:lvlText w:val="•"/>
      <w:lvlJc w:val="left"/>
      <w:pPr>
        <w:ind w:left="6730" w:hanging="574"/>
      </w:pPr>
      <w:rPr>
        <w:rFonts w:hint="default"/>
        <w:lang w:val="pt-PT" w:eastAsia="en-US" w:bidi="ar-SA"/>
      </w:rPr>
    </w:lvl>
    <w:lvl w:ilvl="8">
      <w:numFmt w:val="bullet"/>
      <w:lvlText w:val="•"/>
      <w:lvlJc w:val="left"/>
      <w:pPr>
        <w:ind w:left="7660" w:hanging="574"/>
      </w:pPr>
      <w:rPr>
        <w:rFonts w:hint="default"/>
        <w:lang w:val="pt-PT" w:eastAsia="en-US" w:bidi="ar-SA"/>
      </w:rPr>
    </w:lvl>
  </w:abstractNum>
  <w:abstractNum w:abstractNumId="3" w15:restartNumberingAfterBreak="0">
    <w:nsid w:val="2B3016CC"/>
    <w:multiLevelType w:val="multilevel"/>
    <w:tmpl w:val="2A2A1034"/>
    <w:lvl w:ilvl="0">
      <w:start w:val="10"/>
      <w:numFmt w:val="decimal"/>
      <w:lvlText w:val="%1"/>
      <w:lvlJc w:val="left"/>
      <w:pPr>
        <w:ind w:left="221" w:hanging="547"/>
      </w:pPr>
      <w:rPr>
        <w:rFonts w:hint="default"/>
        <w:lang w:val="pt-PT" w:eastAsia="en-US" w:bidi="ar-SA"/>
      </w:rPr>
    </w:lvl>
    <w:lvl w:ilvl="1">
      <w:start w:val="1"/>
      <w:numFmt w:val="decimal"/>
      <w:lvlText w:val="%1.%2."/>
      <w:lvlJc w:val="left"/>
      <w:pPr>
        <w:ind w:left="221" w:hanging="547"/>
      </w:pPr>
      <w:rPr>
        <w:rFonts w:ascii="Times New Roman" w:eastAsia="Times New Roman" w:hAnsi="Times New Roman" w:cs="Times New Roman" w:hint="default"/>
        <w:b/>
        <w:bCs/>
        <w:color w:val="231F20"/>
        <w:w w:val="100"/>
        <w:sz w:val="24"/>
        <w:szCs w:val="24"/>
        <w:lang w:val="pt-PT" w:eastAsia="en-US" w:bidi="ar-SA"/>
      </w:rPr>
    </w:lvl>
    <w:lvl w:ilvl="2">
      <w:numFmt w:val="bullet"/>
      <w:lvlText w:val="•"/>
      <w:lvlJc w:val="left"/>
      <w:pPr>
        <w:ind w:left="2080" w:hanging="547"/>
      </w:pPr>
      <w:rPr>
        <w:rFonts w:hint="default"/>
        <w:lang w:val="pt-PT" w:eastAsia="en-US" w:bidi="ar-SA"/>
      </w:rPr>
    </w:lvl>
    <w:lvl w:ilvl="3">
      <w:numFmt w:val="bullet"/>
      <w:lvlText w:val="•"/>
      <w:lvlJc w:val="left"/>
      <w:pPr>
        <w:ind w:left="3010" w:hanging="547"/>
      </w:pPr>
      <w:rPr>
        <w:rFonts w:hint="default"/>
        <w:lang w:val="pt-PT" w:eastAsia="en-US" w:bidi="ar-SA"/>
      </w:rPr>
    </w:lvl>
    <w:lvl w:ilvl="4">
      <w:numFmt w:val="bullet"/>
      <w:lvlText w:val="•"/>
      <w:lvlJc w:val="left"/>
      <w:pPr>
        <w:ind w:left="3940" w:hanging="547"/>
      </w:pPr>
      <w:rPr>
        <w:rFonts w:hint="default"/>
        <w:lang w:val="pt-PT" w:eastAsia="en-US" w:bidi="ar-SA"/>
      </w:rPr>
    </w:lvl>
    <w:lvl w:ilvl="5">
      <w:numFmt w:val="bullet"/>
      <w:lvlText w:val="•"/>
      <w:lvlJc w:val="left"/>
      <w:pPr>
        <w:ind w:left="4870" w:hanging="547"/>
      </w:pPr>
      <w:rPr>
        <w:rFonts w:hint="default"/>
        <w:lang w:val="pt-PT" w:eastAsia="en-US" w:bidi="ar-SA"/>
      </w:rPr>
    </w:lvl>
    <w:lvl w:ilvl="6">
      <w:numFmt w:val="bullet"/>
      <w:lvlText w:val="•"/>
      <w:lvlJc w:val="left"/>
      <w:pPr>
        <w:ind w:left="5800" w:hanging="547"/>
      </w:pPr>
      <w:rPr>
        <w:rFonts w:hint="default"/>
        <w:lang w:val="pt-PT" w:eastAsia="en-US" w:bidi="ar-SA"/>
      </w:rPr>
    </w:lvl>
    <w:lvl w:ilvl="7">
      <w:numFmt w:val="bullet"/>
      <w:lvlText w:val="•"/>
      <w:lvlJc w:val="left"/>
      <w:pPr>
        <w:ind w:left="6730" w:hanging="547"/>
      </w:pPr>
      <w:rPr>
        <w:rFonts w:hint="default"/>
        <w:lang w:val="pt-PT" w:eastAsia="en-US" w:bidi="ar-SA"/>
      </w:rPr>
    </w:lvl>
    <w:lvl w:ilvl="8">
      <w:numFmt w:val="bullet"/>
      <w:lvlText w:val="•"/>
      <w:lvlJc w:val="left"/>
      <w:pPr>
        <w:ind w:left="7660" w:hanging="547"/>
      </w:pPr>
      <w:rPr>
        <w:rFonts w:hint="default"/>
        <w:lang w:val="pt-PT" w:eastAsia="en-US" w:bidi="ar-SA"/>
      </w:rPr>
    </w:lvl>
  </w:abstractNum>
  <w:abstractNum w:abstractNumId="4" w15:restartNumberingAfterBreak="0">
    <w:nsid w:val="5AA8329C"/>
    <w:multiLevelType w:val="multilevel"/>
    <w:tmpl w:val="95B860B0"/>
    <w:lvl w:ilvl="0">
      <w:start w:val="8"/>
      <w:numFmt w:val="decimal"/>
      <w:lvlText w:val="%1"/>
      <w:lvlJc w:val="left"/>
      <w:pPr>
        <w:ind w:left="220" w:hanging="418"/>
      </w:pPr>
      <w:rPr>
        <w:rFonts w:hint="default"/>
        <w:lang w:val="pt-PT" w:eastAsia="en-US" w:bidi="ar-SA"/>
      </w:rPr>
    </w:lvl>
    <w:lvl w:ilvl="1">
      <w:start w:val="1"/>
      <w:numFmt w:val="decimal"/>
      <w:lvlText w:val="%1.%2."/>
      <w:lvlJc w:val="left"/>
      <w:pPr>
        <w:ind w:left="220" w:hanging="418"/>
      </w:pPr>
      <w:rPr>
        <w:rFonts w:ascii="Times New Roman" w:eastAsia="Times New Roman" w:hAnsi="Times New Roman" w:cs="Times New Roman" w:hint="default"/>
        <w:b/>
        <w:bCs/>
        <w:color w:val="3453A4"/>
        <w:w w:val="100"/>
        <w:sz w:val="24"/>
        <w:szCs w:val="24"/>
        <w:lang w:val="pt-PT" w:eastAsia="en-US" w:bidi="ar-SA"/>
      </w:rPr>
    </w:lvl>
    <w:lvl w:ilvl="2">
      <w:numFmt w:val="bullet"/>
      <w:lvlText w:val="•"/>
      <w:lvlJc w:val="left"/>
      <w:pPr>
        <w:ind w:left="2080" w:hanging="418"/>
      </w:pPr>
      <w:rPr>
        <w:rFonts w:hint="default"/>
        <w:lang w:val="pt-PT" w:eastAsia="en-US" w:bidi="ar-SA"/>
      </w:rPr>
    </w:lvl>
    <w:lvl w:ilvl="3">
      <w:numFmt w:val="bullet"/>
      <w:lvlText w:val="•"/>
      <w:lvlJc w:val="left"/>
      <w:pPr>
        <w:ind w:left="3010" w:hanging="418"/>
      </w:pPr>
      <w:rPr>
        <w:rFonts w:hint="default"/>
        <w:lang w:val="pt-PT" w:eastAsia="en-US" w:bidi="ar-SA"/>
      </w:rPr>
    </w:lvl>
    <w:lvl w:ilvl="4">
      <w:numFmt w:val="bullet"/>
      <w:lvlText w:val="•"/>
      <w:lvlJc w:val="left"/>
      <w:pPr>
        <w:ind w:left="3940" w:hanging="418"/>
      </w:pPr>
      <w:rPr>
        <w:rFonts w:hint="default"/>
        <w:lang w:val="pt-PT" w:eastAsia="en-US" w:bidi="ar-SA"/>
      </w:rPr>
    </w:lvl>
    <w:lvl w:ilvl="5">
      <w:numFmt w:val="bullet"/>
      <w:lvlText w:val="•"/>
      <w:lvlJc w:val="left"/>
      <w:pPr>
        <w:ind w:left="4870" w:hanging="418"/>
      </w:pPr>
      <w:rPr>
        <w:rFonts w:hint="default"/>
        <w:lang w:val="pt-PT" w:eastAsia="en-US" w:bidi="ar-SA"/>
      </w:rPr>
    </w:lvl>
    <w:lvl w:ilvl="6">
      <w:numFmt w:val="bullet"/>
      <w:lvlText w:val="•"/>
      <w:lvlJc w:val="left"/>
      <w:pPr>
        <w:ind w:left="5800" w:hanging="418"/>
      </w:pPr>
      <w:rPr>
        <w:rFonts w:hint="default"/>
        <w:lang w:val="pt-PT" w:eastAsia="en-US" w:bidi="ar-SA"/>
      </w:rPr>
    </w:lvl>
    <w:lvl w:ilvl="7">
      <w:numFmt w:val="bullet"/>
      <w:lvlText w:val="•"/>
      <w:lvlJc w:val="left"/>
      <w:pPr>
        <w:ind w:left="6730" w:hanging="418"/>
      </w:pPr>
      <w:rPr>
        <w:rFonts w:hint="default"/>
        <w:lang w:val="pt-PT" w:eastAsia="en-US" w:bidi="ar-SA"/>
      </w:rPr>
    </w:lvl>
    <w:lvl w:ilvl="8">
      <w:numFmt w:val="bullet"/>
      <w:lvlText w:val="•"/>
      <w:lvlJc w:val="left"/>
      <w:pPr>
        <w:ind w:left="7660" w:hanging="418"/>
      </w:pPr>
      <w:rPr>
        <w:rFonts w:hint="default"/>
        <w:lang w:val="pt-PT" w:eastAsia="en-US" w:bidi="ar-SA"/>
      </w:rPr>
    </w:lvl>
  </w:abstractNum>
  <w:abstractNum w:abstractNumId="5" w15:restartNumberingAfterBreak="0">
    <w:nsid w:val="5BC9792A"/>
    <w:multiLevelType w:val="multilevel"/>
    <w:tmpl w:val="DF647E18"/>
    <w:lvl w:ilvl="0">
      <w:start w:val="9"/>
      <w:numFmt w:val="decimal"/>
      <w:lvlText w:val="%1"/>
      <w:lvlJc w:val="left"/>
      <w:pPr>
        <w:ind w:left="221" w:hanging="427"/>
      </w:pPr>
      <w:rPr>
        <w:rFonts w:hint="default"/>
        <w:lang w:val="pt-PT" w:eastAsia="en-US" w:bidi="ar-SA"/>
      </w:rPr>
    </w:lvl>
    <w:lvl w:ilvl="1">
      <w:start w:val="1"/>
      <w:numFmt w:val="decimal"/>
      <w:lvlText w:val="%1.%2."/>
      <w:lvlJc w:val="left"/>
      <w:pPr>
        <w:ind w:left="221" w:hanging="427"/>
      </w:pPr>
      <w:rPr>
        <w:rFonts w:ascii="Times New Roman" w:eastAsia="Times New Roman" w:hAnsi="Times New Roman" w:cs="Times New Roman" w:hint="default"/>
        <w:b/>
        <w:bCs/>
        <w:color w:val="231F20"/>
        <w:w w:val="100"/>
        <w:sz w:val="24"/>
        <w:szCs w:val="24"/>
        <w:lang w:val="pt-PT" w:eastAsia="en-US" w:bidi="ar-SA"/>
      </w:rPr>
    </w:lvl>
    <w:lvl w:ilvl="2">
      <w:numFmt w:val="bullet"/>
      <w:lvlText w:val="•"/>
      <w:lvlJc w:val="left"/>
      <w:pPr>
        <w:ind w:left="2080" w:hanging="427"/>
      </w:pPr>
      <w:rPr>
        <w:rFonts w:hint="default"/>
        <w:lang w:val="pt-PT" w:eastAsia="en-US" w:bidi="ar-SA"/>
      </w:rPr>
    </w:lvl>
    <w:lvl w:ilvl="3">
      <w:numFmt w:val="bullet"/>
      <w:lvlText w:val="•"/>
      <w:lvlJc w:val="left"/>
      <w:pPr>
        <w:ind w:left="3010" w:hanging="427"/>
      </w:pPr>
      <w:rPr>
        <w:rFonts w:hint="default"/>
        <w:lang w:val="pt-PT" w:eastAsia="en-US" w:bidi="ar-SA"/>
      </w:rPr>
    </w:lvl>
    <w:lvl w:ilvl="4">
      <w:numFmt w:val="bullet"/>
      <w:lvlText w:val="•"/>
      <w:lvlJc w:val="left"/>
      <w:pPr>
        <w:ind w:left="3940" w:hanging="427"/>
      </w:pPr>
      <w:rPr>
        <w:rFonts w:hint="default"/>
        <w:lang w:val="pt-PT" w:eastAsia="en-US" w:bidi="ar-SA"/>
      </w:rPr>
    </w:lvl>
    <w:lvl w:ilvl="5">
      <w:numFmt w:val="bullet"/>
      <w:lvlText w:val="•"/>
      <w:lvlJc w:val="left"/>
      <w:pPr>
        <w:ind w:left="4870" w:hanging="427"/>
      </w:pPr>
      <w:rPr>
        <w:rFonts w:hint="default"/>
        <w:lang w:val="pt-PT" w:eastAsia="en-US" w:bidi="ar-SA"/>
      </w:rPr>
    </w:lvl>
    <w:lvl w:ilvl="6">
      <w:numFmt w:val="bullet"/>
      <w:lvlText w:val="•"/>
      <w:lvlJc w:val="left"/>
      <w:pPr>
        <w:ind w:left="5800" w:hanging="427"/>
      </w:pPr>
      <w:rPr>
        <w:rFonts w:hint="default"/>
        <w:lang w:val="pt-PT" w:eastAsia="en-US" w:bidi="ar-SA"/>
      </w:rPr>
    </w:lvl>
    <w:lvl w:ilvl="7">
      <w:numFmt w:val="bullet"/>
      <w:lvlText w:val="•"/>
      <w:lvlJc w:val="left"/>
      <w:pPr>
        <w:ind w:left="6730" w:hanging="427"/>
      </w:pPr>
      <w:rPr>
        <w:rFonts w:hint="default"/>
        <w:lang w:val="pt-PT" w:eastAsia="en-US" w:bidi="ar-SA"/>
      </w:rPr>
    </w:lvl>
    <w:lvl w:ilvl="8">
      <w:numFmt w:val="bullet"/>
      <w:lvlText w:val="•"/>
      <w:lvlJc w:val="left"/>
      <w:pPr>
        <w:ind w:left="7660" w:hanging="427"/>
      </w:pPr>
      <w:rPr>
        <w:rFonts w:hint="default"/>
        <w:lang w:val="pt-PT" w:eastAsia="en-US" w:bidi="ar-SA"/>
      </w:rPr>
    </w:lvl>
  </w:abstractNum>
  <w:abstractNum w:abstractNumId="6" w15:restartNumberingAfterBreak="0">
    <w:nsid w:val="6AFA5995"/>
    <w:multiLevelType w:val="multilevel"/>
    <w:tmpl w:val="5A06EDBA"/>
    <w:lvl w:ilvl="0">
      <w:start w:val="12"/>
      <w:numFmt w:val="decimal"/>
      <w:lvlText w:val="%1"/>
      <w:lvlJc w:val="left"/>
      <w:pPr>
        <w:ind w:left="221" w:hanging="547"/>
      </w:pPr>
      <w:rPr>
        <w:rFonts w:hint="default"/>
        <w:lang w:val="pt-PT" w:eastAsia="en-US" w:bidi="ar-SA"/>
      </w:rPr>
    </w:lvl>
    <w:lvl w:ilvl="1">
      <w:start w:val="1"/>
      <w:numFmt w:val="decimal"/>
      <w:lvlText w:val="%1.%2."/>
      <w:lvlJc w:val="left"/>
      <w:pPr>
        <w:ind w:left="221" w:hanging="547"/>
      </w:pPr>
      <w:rPr>
        <w:rFonts w:ascii="Times New Roman" w:eastAsia="Times New Roman" w:hAnsi="Times New Roman" w:cs="Times New Roman" w:hint="default"/>
        <w:b/>
        <w:bCs/>
        <w:color w:val="231F20"/>
        <w:w w:val="100"/>
        <w:sz w:val="24"/>
        <w:szCs w:val="24"/>
        <w:lang w:val="pt-PT" w:eastAsia="en-US" w:bidi="ar-SA"/>
      </w:rPr>
    </w:lvl>
    <w:lvl w:ilvl="2">
      <w:start w:val="1"/>
      <w:numFmt w:val="lowerLetter"/>
      <w:lvlText w:val="%3)"/>
      <w:lvlJc w:val="left"/>
      <w:pPr>
        <w:ind w:left="928" w:hanging="425"/>
      </w:pPr>
      <w:rPr>
        <w:rFonts w:ascii="Times New Roman" w:eastAsia="Times New Roman" w:hAnsi="Times New Roman" w:cs="Times New Roman" w:hint="default"/>
        <w:color w:val="231F20"/>
        <w:spacing w:val="-16"/>
        <w:w w:val="100"/>
        <w:sz w:val="24"/>
        <w:szCs w:val="24"/>
        <w:lang w:val="pt-PT" w:eastAsia="en-US" w:bidi="ar-SA"/>
      </w:rPr>
    </w:lvl>
    <w:lvl w:ilvl="3">
      <w:numFmt w:val="bullet"/>
      <w:lvlText w:val="•"/>
      <w:lvlJc w:val="left"/>
      <w:pPr>
        <w:ind w:left="2831" w:hanging="425"/>
      </w:pPr>
      <w:rPr>
        <w:rFonts w:hint="default"/>
        <w:lang w:val="pt-PT" w:eastAsia="en-US" w:bidi="ar-SA"/>
      </w:rPr>
    </w:lvl>
    <w:lvl w:ilvl="4">
      <w:numFmt w:val="bullet"/>
      <w:lvlText w:val="•"/>
      <w:lvlJc w:val="left"/>
      <w:pPr>
        <w:ind w:left="3786" w:hanging="425"/>
      </w:pPr>
      <w:rPr>
        <w:rFonts w:hint="default"/>
        <w:lang w:val="pt-PT" w:eastAsia="en-US" w:bidi="ar-SA"/>
      </w:rPr>
    </w:lvl>
    <w:lvl w:ilvl="5">
      <w:numFmt w:val="bullet"/>
      <w:lvlText w:val="•"/>
      <w:lvlJc w:val="left"/>
      <w:pPr>
        <w:ind w:left="4742" w:hanging="425"/>
      </w:pPr>
      <w:rPr>
        <w:rFonts w:hint="default"/>
        <w:lang w:val="pt-PT" w:eastAsia="en-US" w:bidi="ar-SA"/>
      </w:rPr>
    </w:lvl>
    <w:lvl w:ilvl="6">
      <w:numFmt w:val="bullet"/>
      <w:lvlText w:val="•"/>
      <w:lvlJc w:val="left"/>
      <w:pPr>
        <w:ind w:left="5697" w:hanging="425"/>
      </w:pPr>
      <w:rPr>
        <w:rFonts w:hint="default"/>
        <w:lang w:val="pt-PT" w:eastAsia="en-US" w:bidi="ar-SA"/>
      </w:rPr>
    </w:lvl>
    <w:lvl w:ilvl="7">
      <w:numFmt w:val="bullet"/>
      <w:lvlText w:val="•"/>
      <w:lvlJc w:val="left"/>
      <w:pPr>
        <w:ind w:left="6653" w:hanging="425"/>
      </w:pPr>
      <w:rPr>
        <w:rFonts w:hint="default"/>
        <w:lang w:val="pt-PT" w:eastAsia="en-US" w:bidi="ar-SA"/>
      </w:rPr>
    </w:lvl>
    <w:lvl w:ilvl="8">
      <w:numFmt w:val="bullet"/>
      <w:lvlText w:val="•"/>
      <w:lvlJc w:val="left"/>
      <w:pPr>
        <w:ind w:left="7608" w:hanging="425"/>
      </w:pPr>
      <w:rPr>
        <w:rFonts w:hint="default"/>
        <w:lang w:val="pt-PT" w:eastAsia="en-US" w:bidi="ar-SA"/>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9A"/>
    <w:rsid w:val="000203F4"/>
    <w:rsid w:val="00025AA8"/>
    <w:rsid w:val="00033E9A"/>
    <w:rsid w:val="000804EB"/>
    <w:rsid w:val="000B1EC5"/>
    <w:rsid w:val="000B3ADA"/>
    <w:rsid w:val="000E3237"/>
    <w:rsid w:val="000E6E71"/>
    <w:rsid w:val="0010191B"/>
    <w:rsid w:val="00105AE1"/>
    <w:rsid w:val="001149BE"/>
    <w:rsid w:val="00153DB1"/>
    <w:rsid w:val="00162734"/>
    <w:rsid w:val="00177A5A"/>
    <w:rsid w:val="00197872"/>
    <w:rsid w:val="001B4AE0"/>
    <w:rsid w:val="001E4E98"/>
    <w:rsid w:val="00241859"/>
    <w:rsid w:val="002E248E"/>
    <w:rsid w:val="00367238"/>
    <w:rsid w:val="003952C5"/>
    <w:rsid w:val="003A5D1B"/>
    <w:rsid w:val="003E4EBF"/>
    <w:rsid w:val="003E57DD"/>
    <w:rsid w:val="00412AE0"/>
    <w:rsid w:val="00420250"/>
    <w:rsid w:val="00473C1B"/>
    <w:rsid w:val="00474A8E"/>
    <w:rsid w:val="00475259"/>
    <w:rsid w:val="004B7D2E"/>
    <w:rsid w:val="004D0258"/>
    <w:rsid w:val="004E27D9"/>
    <w:rsid w:val="005571FE"/>
    <w:rsid w:val="0055774C"/>
    <w:rsid w:val="005E3AB2"/>
    <w:rsid w:val="00610F60"/>
    <w:rsid w:val="00621758"/>
    <w:rsid w:val="00654C8E"/>
    <w:rsid w:val="006A386E"/>
    <w:rsid w:val="006B711D"/>
    <w:rsid w:val="006E64CC"/>
    <w:rsid w:val="00752AB1"/>
    <w:rsid w:val="0077041E"/>
    <w:rsid w:val="00782407"/>
    <w:rsid w:val="007B2DD9"/>
    <w:rsid w:val="007F2B23"/>
    <w:rsid w:val="008309A3"/>
    <w:rsid w:val="008377E3"/>
    <w:rsid w:val="00844B06"/>
    <w:rsid w:val="00873356"/>
    <w:rsid w:val="00885E6E"/>
    <w:rsid w:val="008A167C"/>
    <w:rsid w:val="008B065A"/>
    <w:rsid w:val="008B14F5"/>
    <w:rsid w:val="008B3688"/>
    <w:rsid w:val="00961C1E"/>
    <w:rsid w:val="00994FA0"/>
    <w:rsid w:val="00A07B3D"/>
    <w:rsid w:val="00A42128"/>
    <w:rsid w:val="00A47D43"/>
    <w:rsid w:val="00A54805"/>
    <w:rsid w:val="00AB190B"/>
    <w:rsid w:val="00AB78EB"/>
    <w:rsid w:val="00AC1318"/>
    <w:rsid w:val="00B21267"/>
    <w:rsid w:val="00B2218C"/>
    <w:rsid w:val="00B41A4F"/>
    <w:rsid w:val="00C01C20"/>
    <w:rsid w:val="00C14C12"/>
    <w:rsid w:val="00C37F68"/>
    <w:rsid w:val="00C42439"/>
    <w:rsid w:val="00C75CCB"/>
    <w:rsid w:val="00C76837"/>
    <w:rsid w:val="00CB13C5"/>
    <w:rsid w:val="00CB624B"/>
    <w:rsid w:val="00D457E7"/>
    <w:rsid w:val="00D457EF"/>
    <w:rsid w:val="00D479D7"/>
    <w:rsid w:val="00DB35FB"/>
    <w:rsid w:val="00DB62C1"/>
    <w:rsid w:val="00DD2875"/>
    <w:rsid w:val="00E04DB9"/>
    <w:rsid w:val="00E3058B"/>
    <w:rsid w:val="00E84FC9"/>
    <w:rsid w:val="00ED26F6"/>
    <w:rsid w:val="00EE45B3"/>
    <w:rsid w:val="00F12F3E"/>
    <w:rsid w:val="00F32CD8"/>
    <w:rsid w:val="00F733AF"/>
    <w:rsid w:val="00FA0553"/>
    <w:rsid w:val="00FA3F9B"/>
    <w:rsid w:val="00FB0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3DC4D5C7-4400-41EF-9FD8-03A2454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Ttulo1">
    <w:name w:val="heading 1"/>
    <w:basedOn w:val="Normal"/>
    <w:next w:val="Normal"/>
    <w:link w:val="Ttulo1Char"/>
    <w:uiPriority w:val="9"/>
    <w:qFormat/>
    <w:rsid w:val="007F2B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qFormat/>
    <w:pPr>
      <w:keepNext/>
      <w:numPr>
        <w:ilvl w:val="3"/>
        <w:numId w:val="1"/>
      </w:numPr>
      <w:jc w:val="both"/>
      <w:outlineLvl w:val="3"/>
    </w:pPr>
    <w:rPr>
      <w:sz w:val="28"/>
      <w:szCs w:val="20"/>
    </w:rPr>
  </w:style>
  <w:style w:type="paragraph" w:styleId="Ttulo6">
    <w:name w:val="heading 6"/>
    <w:basedOn w:val="Normal"/>
    <w:next w:val="Normal"/>
    <w:qFormat/>
    <w:pPr>
      <w:keepNext/>
      <w:keepLines/>
      <w:numPr>
        <w:ilvl w:val="5"/>
        <w:numId w:val="1"/>
      </w:numPr>
      <w:spacing w:before="200"/>
      <w:outlineLvl w:val="5"/>
    </w:pPr>
    <w:rPr>
      <w:rFonts w:ascii="Cambria" w:hAnsi="Cambria"/>
      <w:i/>
      <w:iCs/>
      <w:color w:val="243F60"/>
      <w:sz w:val="20"/>
      <w:szCs w:val="20"/>
    </w:rPr>
  </w:style>
  <w:style w:type="paragraph" w:styleId="Ttulo7">
    <w:name w:val="heading 7"/>
    <w:basedOn w:val="Normal"/>
    <w:next w:val="Normal"/>
    <w:qFormat/>
    <w:pPr>
      <w:keepNext/>
      <w:keepLines/>
      <w:numPr>
        <w:ilvl w:val="6"/>
        <w:numId w:val="1"/>
      </w:numPr>
      <w:spacing w:before="200"/>
      <w:outlineLvl w:val="6"/>
    </w:pPr>
    <w:rPr>
      <w:rFonts w:ascii="Cambria" w:hAnsi="Cambria"/>
      <w:i/>
      <w:iCs/>
      <w:color w:val="404040"/>
      <w:sz w:val="20"/>
      <w:szCs w:val="20"/>
    </w:rPr>
  </w:style>
  <w:style w:type="paragraph" w:styleId="Ttulo8">
    <w:name w:val="heading 8"/>
    <w:basedOn w:val="Normal"/>
    <w:next w:val="Normal"/>
    <w:qFormat/>
    <w:pPr>
      <w:keepNext/>
      <w:keepLines/>
      <w:numPr>
        <w:ilvl w:val="7"/>
        <w:numId w:val="1"/>
      </w:numPr>
      <w:spacing w:before="20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ntepargpadro1">
    <w:name w:val="Fonte parág. padrão1"/>
  </w:style>
  <w:style w:type="character" w:customStyle="1" w:styleId="Ttulo4Char">
    <w:name w:val="Título 4 Char"/>
    <w:rPr>
      <w:sz w:val="28"/>
    </w:rPr>
  </w:style>
  <w:style w:type="character" w:customStyle="1" w:styleId="Ttulo6Char">
    <w:name w:val="Título 6 Char"/>
    <w:rPr>
      <w:rFonts w:ascii="Cambria" w:eastAsia="Times New Roman" w:hAnsi="Cambria" w:cs="Times New Roman"/>
      <w:i/>
      <w:iCs/>
      <w:color w:val="243F60"/>
    </w:rPr>
  </w:style>
  <w:style w:type="character" w:customStyle="1" w:styleId="Ttulo7Char">
    <w:name w:val="Título 7 Char"/>
    <w:rPr>
      <w:rFonts w:ascii="Cambria" w:eastAsia="Times New Roman" w:hAnsi="Cambria" w:cs="Times New Roman"/>
      <w:i/>
      <w:iCs/>
      <w:color w:val="404040"/>
    </w:rPr>
  </w:style>
  <w:style w:type="character" w:customStyle="1" w:styleId="Ttulo8Char">
    <w:name w:val="Título 8 Char"/>
    <w:rPr>
      <w:rFonts w:ascii="Cambria" w:eastAsia="Times New Roman" w:hAnsi="Cambria" w:cs="Times New Roman"/>
      <w:color w:val="404040"/>
    </w:rPr>
  </w:style>
  <w:style w:type="character" w:customStyle="1" w:styleId="RecuodecorpodetextoChar">
    <w:name w:val="Recuo de corpo de texto Char"/>
    <w:rPr>
      <w:sz w:val="28"/>
    </w:rPr>
  </w:style>
  <w:style w:type="character" w:customStyle="1" w:styleId="Corpodetexto2Char">
    <w:name w:val="Corpo de texto 2 Char"/>
    <w:basedOn w:val="Fontepargpadro1"/>
  </w:style>
  <w:style w:type="character" w:customStyle="1" w:styleId="Recuodecorpodetexto2Char">
    <w:name w:val="Recuo de corpo de texto 2 Char"/>
    <w:rPr>
      <w:sz w:val="24"/>
      <w:szCs w:val="24"/>
    </w:rPr>
  </w:style>
  <w:style w:type="character" w:customStyle="1" w:styleId="TextodebaloChar">
    <w:name w:val="Texto de balão Char"/>
    <w:rPr>
      <w:rFonts w:ascii="Tahoma" w:hAnsi="Tahoma" w:cs="Tahoma"/>
      <w:sz w:val="16"/>
      <w:szCs w:val="16"/>
    </w:rPr>
  </w:style>
  <w:style w:type="character" w:customStyle="1" w:styleId="Corpodetexto3Char">
    <w:name w:val="Corpo de texto 3 Char"/>
    <w:rPr>
      <w:sz w:val="16"/>
      <w:szCs w:val="16"/>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abealho">
    <w:name w:val="header"/>
    <w:basedOn w:val="Normal"/>
    <w:link w:val="CabealhoChar"/>
    <w:pPr>
      <w:tabs>
        <w:tab w:val="center" w:pos="4252"/>
        <w:tab w:val="right" w:pos="8504"/>
      </w:tabs>
    </w:pPr>
  </w:style>
  <w:style w:type="paragraph" w:styleId="Rodap">
    <w:name w:val="footer"/>
    <w:basedOn w:val="Normal"/>
    <w:link w:val="RodapChar"/>
    <w:pPr>
      <w:tabs>
        <w:tab w:val="center" w:pos="4252"/>
        <w:tab w:val="right" w:pos="8504"/>
      </w:tabs>
    </w:pPr>
  </w:style>
  <w:style w:type="paragraph" w:styleId="Recuodecorpodetexto">
    <w:name w:val="Body Text Indent"/>
    <w:basedOn w:val="Normal"/>
    <w:pPr>
      <w:ind w:left="2835"/>
      <w:jc w:val="both"/>
    </w:pPr>
    <w:rPr>
      <w:sz w:val="28"/>
      <w:szCs w:val="20"/>
    </w:rPr>
  </w:style>
  <w:style w:type="paragraph" w:styleId="PargrafodaLista">
    <w:name w:val="List Paragraph"/>
    <w:basedOn w:val="Normal"/>
    <w:uiPriority w:val="1"/>
    <w:qFormat/>
    <w:pPr>
      <w:ind w:left="720"/>
    </w:pPr>
    <w:rPr>
      <w:sz w:val="20"/>
      <w:szCs w:val="20"/>
    </w:rPr>
  </w:style>
  <w:style w:type="paragraph" w:customStyle="1" w:styleId="Corpodetexto21">
    <w:name w:val="Corpo de texto 21"/>
    <w:basedOn w:val="Normal"/>
    <w:pPr>
      <w:spacing w:after="120" w:line="480" w:lineRule="auto"/>
    </w:pPr>
    <w:rPr>
      <w:sz w:val="20"/>
      <w:szCs w:val="20"/>
    </w:rPr>
  </w:style>
  <w:style w:type="paragraph" w:customStyle="1" w:styleId="Recuodecorpodetexto21">
    <w:name w:val="Recuo de corpo de texto 21"/>
    <w:basedOn w:val="Normal"/>
    <w:pPr>
      <w:spacing w:after="120" w:line="480" w:lineRule="auto"/>
      <w:ind w:left="283"/>
    </w:pPr>
  </w:style>
  <w:style w:type="paragraph" w:styleId="Textodebalo">
    <w:name w:val="Balloon Text"/>
    <w:basedOn w:val="Normal"/>
    <w:rPr>
      <w:rFonts w:ascii="Tahoma" w:hAnsi="Tahoma" w:cs="Tahoma"/>
      <w:sz w:val="16"/>
      <w:szCs w:val="16"/>
    </w:rPr>
  </w:style>
  <w:style w:type="paragraph" w:customStyle="1" w:styleId="Corpodetexto31">
    <w:name w:val="Corpo de texto 31"/>
    <w:basedOn w:val="Normal"/>
    <w:pPr>
      <w:spacing w:after="120"/>
    </w:pPr>
    <w:rPr>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Ttulodetabela">
    <w:name w:val="Título de tabela"/>
    <w:basedOn w:val="Contedodatabela"/>
    <w:pPr>
      <w:jc w:val="center"/>
    </w:pPr>
    <w:rPr>
      <w:b/>
      <w:bCs/>
    </w:rPr>
  </w:style>
  <w:style w:type="character" w:customStyle="1" w:styleId="CabealhoChar">
    <w:name w:val="Cabeçalho Char"/>
    <w:link w:val="Cabealho"/>
    <w:rsid w:val="00367238"/>
    <w:rPr>
      <w:sz w:val="24"/>
      <w:szCs w:val="24"/>
    </w:rPr>
  </w:style>
  <w:style w:type="character" w:customStyle="1" w:styleId="RodapChar">
    <w:name w:val="Rodapé Char"/>
    <w:basedOn w:val="Fontepargpadro"/>
    <w:link w:val="Rodap"/>
    <w:rsid w:val="00C14C12"/>
    <w:rPr>
      <w:sz w:val="24"/>
      <w:szCs w:val="24"/>
    </w:rPr>
  </w:style>
  <w:style w:type="character" w:customStyle="1" w:styleId="Ttulo1Char">
    <w:name w:val="Título 1 Char"/>
    <w:basedOn w:val="Fontepargpadro"/>
    <w:link w:val="Ttulo1"/>
    <w:uiPriority w:val="9"/>
    <w:rsid w:val="007F2B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17</Pages>
  <Words>4287</Words>
  <Characters>23152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Pacheco</dc:creator>
  <cp:keywords/>
  <cp:lastModifiedBy>Usuário</cp:lastModifiedBy>
  <cp:revision>11</cp:revision>
  <cp:lastPrinted>2017-06-26T20:53:00Z</cp:lastPrinted>
  <dcterms:created xsi:type="dcterms:W3CDTF">2020-09-16T19:40:00Z</dcterms:created>
  <dcterms:modified xsi:type="dcterms:W3CDTF">2021-02-02T16:35:00Z</dcterms:modified>
</cp:coreProperties>
</file>